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0" w:type="auto"/>
        <w:tblInd w:w="78" w:type="dxa"/>
        <w:tblLayout w:type="fixed"/>
        <w:tblLook w:val="0000" w:firstRow="0" w:lastRow="0" w:firstColumn="0" w:lastColumn="0" w:noHBand="0" w:noVBand="0"/>
      </w:tblPr>
      <w:tblGrid>
        <w:gridCol w:w="3425"/>
        <w:gridCol w:w="6613"/>
      </w:tblGrid>
      <w:tr w:rsidR="00EA51B6" w:rsidRPr="00EA51B6" w14:paraId="1B672638" w14:textId="77777777">
        <w:trPr>
          <w:trHeight w:val="113"/>
        </w:trPr>
        <w:tc>
          <w:tcPr>
            <w:tcW w:w="3425" w:type="dxa"/>
            <w:tcBorders>
              <w:top w:val="single" w:sz="4" w:space="0" w:color="000000"/>
              <w:left w:val="single" w:sz="4" w:space="0" w:color="000000"/>
            </w:tcBorders>
            <w:shd w:val="clear" w:color="auto" w:fill="FFFFFF"/>
          </w:tcPr>
          <w:p w14:paraId="4235559C" w14:textId="77777777" w:rsidR="00D27121" w:rsidRPr="00EA51B6" w:rsidRDefault="00D27121">
            <w:pPr>
              <w:pageBreakBefore/>
              <w:suppressAutoHyphens w:val="0"/>
              <w:spacing w:line="240" w:lineRule="auto"/>
              <w:rPr>
                <w:color w:val="auto"/>
              </w:rPr>
            </w:pPr>
            <w:r w:rsidRPr="00EA51B6">
              <w:rPr>
                <w:rFonts w:ascii="Arial Narrow" w:eastAsia="Arial Narrow" w:hAnsi="Arial Narrow" w:cs="Arial Narrow"/>
                <w:color w:val="auto"/>
                <w:sz w:val="18"/>
                <w:szCs w:val="18"/>
              </w:rPr>
              <w:t xml:space="preserve"> </w:t>
            </w:r>
            <w:r w:rsidRPr="00EA51B6">
              <w:rPr>
                <w:rFonts w:ascii="Arial Narrow" w:hAnsi="Arial Narrow" w:cs="Arial Narrow"/>
                <w:color w:val="auto"/>
                <w:sz w:val="18"/>
                <w:szCs w:val="18"/>
              </w:rPr>
              <w:t>Nazwa elementu projektu budowlanego</w:t>
            </w:r>
          </w:p>
        </w:tc>
        <w:tc>
          <w:tcPr>
            <w:tcW w:w="6613" w:type="dxa"/>
            <w:tcBorders>
              <w:top w:val="single" w:sz="4" w:space="0" w:color="000000"/>
              <w:right w:val="single" w:sz="4" w:space="0" w:color="000000"/>
            </w:tcBorders>
            <w:shd w:val="clear" w:color="auto" w:fill="FFFFFF"/>
          </w:tcPr>
          <w:p w14:paraId="132206AF" w14:textId="010E99BE" w:rsidR="00D27121" w:rsidRPr="00EA51B6" w:rsidRDefault="00D27121">
            <w:pPr>
              <w:pStyle w:val="Nagwek1"/>
              <w:numPr>
                <w:ilvl w:val="0"/>
                <w:numId w:val="0"/>
              </w:numPr>
              <w:tabs>
                <w:tab w:val="left" w:pos="3864"/>
              </w:tabs>
              <w:spacing w:after="143" w:line="240" w:lineRule="auto"/>
              <w:ind w:left="283" w:right="1928"/>
              <w:jc w:val="left"/>
              <w:rPr>
                <w:color w:val="auto"/>
              </w:rPr>
            </w:pPr>
            <w:r w:rsidRPr="00EA51B6">
              <w:rPr>
                <w:rFonts w:ascii="Arial Narrow" w:hAnsi="Arial Narrow" w:cs="Arial Narrow"/>
                <w:color w:val="auto"/>
                <w:sz w:val="28"/>
                <w:szCs w:val="28"/>
              </w:rPr>
              <w:t xml:space="preserve">Projekt </w:t>
            </w:r>
            <w:r w:rsidR="00DA45CC" w:rsidRPr="00EA51B6">
              <w:rPr>
                <w:rFonts w:ascii="Arial Narrow" w:hAnsi="Arial Narrow" w:cs="Arial Narrow"/>
                <w:color w:val="auto"/>
                <w:sz w:val="28"/>
                <w:szCs w:val="28"/>
              </w:rPr>
              <w:t>techniczny</w:t>
            </w:r>
          </w:p>
        </w:tc>
      </w:tr>
      <w:tr w:rsidR="00EA51B6" w:rsidRPr="00EA51B6" w14:paraId="3F749911" w14:textId="77777777">
        <w:trPr>
          <w:trHeight w:val="116"/>
        </w:trPr>
        <w:tc>
          <w:tcPr>
            <w:tcW w:w="3425" w:type="dxa"/>
            <w:tcBorders>
              <w:left w:val="single" w:sz="4" w:space="0" w:color="000000"/>
            </w:tcBorders>
            <w:shd w:val="clear" w:color="auto" w:fill="FFFFFF"/>
          </w:tcPr>
          <w:p w14:paraId="5F31E020" w14:textId="77777777" w:rsidR="00D27121" w:rsidRPr="00EA51B6" w:rsidRDefault="00D27121">
            <w:pPr>
              <w:suppressAutoHyphens w:val="0"/>
              <w:spacing w:line="240" w:lineRule="auto"/>
              <w:rPr>
                <w:color w:val="auto"/>
              </w:rPr>
            </w:pPr>
            <w:r w:rsidRPr="00EA51B6">
              <w:rPr>
                <w:rFonts w:ascii="Arial Narrow" w:hAnsi="Arial Narrow" w:cs="Arial Narrow"/>
                <w:color w:val="auto"/>
                <w:sz w:val="18"/>
                <w:szCs w:val="18"/>
              </w:rPr>
              <w:t>Branża</w:t>
            </w:r>
          </w:p>
        </w:tc>
        <w:tc>
          <w:tcPr>
            <w:tcW w:w="6613" w:type="dxa"/>
            <w:tcBorders>
              <w:right w:val="single" w:sz="4" w:space="0" w:color="000000"/>
            </w:tcBorders>
            <w:shd w:val="clear" w:color="auto" w:fill="FFFFFF"/>
          </w:tcPr>
          <w:p w14:paraId="177004CB" w14:textId="77777777" w:rsidR="00D27121" w:rsidRPr="00EA51B6" w:rsidRDefault="00D27121">
            <w:pPr>
              <w:pStyle w:val="Nagwek1"/>
              <w:numPr>
                <w:ilvl w:val="0"/>
                <w:numId w:val="0"/>
              </w:numPr>
              <w:tabs>
                <w:tab w:val="left" w:pos="3864"/>
              </w:tabs>
              <w:spacing w:after="143" w:line="240" w:lineRule="auto"/>
              <w:ind w:left="283" w:right="1928"/>
              <w:jc w:val="left"/>
              <w:rPr>
                <w:color w:val="auto"/>
              </w:rPr>
            </w:pPr>
            <w:r w:rsidRPr="00EA51B6">
              <w:rPr>
                <w:rFonts w:ascii="Arial Narrow" w:hAnsi="Arial Narrow" w:cs="Arial Narrow"/>
                <w:color w:val="auto"/>
                <w:sz w:val="28"/>
                <w:szCs w:val="28"/>
              </w:rPr>
              <w:t>Instalacje sanitarne</w:t>
            </w:r>
          </w:p>
        </w:tc>
      </w:tr>
      <w:tr w:rsidR="00EA51B6" w:rsidRPr="00EA51B6" w14:paraId="2BB4139B" w14:textId="77777777">
        <w:trPr>
          <w:trHeight w:val="70"/>
        </w:trPr>
        <w:tc>
          <w:tcPr>
            <w:tcW w:w="3425" w:type="dxa"/>
            <w:tcBorders>
              <w:left w:val="single" w:sz="4" w:space="0" w:color="000000"/>
            </w:tcBorders>
            <w:shd w:val="clear" w:color="auto" w:fill="FFFFFF"/>
          </w:tcPr>
          <w:p w14:paraId="7720F94A" w14:textId="77777777" w:rsidR="00D27121" w:rsidRPr="00EA51B6" w:rsidRDefault="00D27121">
            <w:pPr>
              <w:suppressAutoHyphens w:val="0"/>
              <w:spacing w:line="240" w:lineRule="auto"/>
              <w:rPr>
                <w:color w:val="auto"/>
              </w:rPr>
            </w:pPr>
            <w:r w:rsidRPr="00EA51B6">
              <w:rPr>
                <w:rFonts w:ascii="Arial Narrow" w:hAnsi="Arial Narrow" w:cs="Arial Narrow"/>
                <w:color w:val="auto"/>
                <w:sz w:val="18"/>
                <w:szCs w:val="18"/>
              </w:rPr>
              <w:t>Tom</w:t>
            </w:r>
          </w:p>
        </w:tc>
        <w:tc>
          <w:tcPr>
            <w:tcW w:w="6613" w:type="dxa"/>
            <w:tcBorders>
              <w:right w:val="single" w:sz="4" w:space="0" w:color="000000"/>
            </w:tcBorders>
            <w:shd w:val="clear" w:color="auto" w:fill="FFFFFF"/>
          </w:tcPr>
          <w:p w14:paraId="47087D19" w14:textId="77777777" w:rsidR="00D27121" w:rsidRPr="00EA51B6" w:rsidRDefault="00D27121">
            <w:pPr>
              <w:pStyle w:val="Nagwek1"/>
              <w:numPr>
                <w:ilvl w:val="0"/>
                <w:numId w:val="0"/>
              </w:numPr>
              <w:tabs>
                <w:tab w:val="left" w:pos="3864"/>
              </w:tabs>
              <w:spacing w:after="143" w:line="240" w:lineRule="auto"/>
              <w:ind w:left="283" w:right="1928"/>
              <w:jc w:val="left"/>
              <w:rPr>
                <w:color w:val="auto"/>
              </w:rPr>
            </w:pPr>
            <w:r w:rsidRPr="00EA51B6">
              <w:rPr>
                <w:rFonts w:ascii="Arial Narrow" w:hAnsi="Arial Narrow" w:cs="Arial Narrow"/>
                <w:color w:val="auto"/>
                <w:sz w:val="28"/>
                <w:szCs w:val="28"/>
              </w:rPr>
              <w:t>4/4</w:t>
            </w:r>
          </w:p>
        </w:tc>
      </w:tr>
      <w:tr w:rsidR="00EA51B6" w:rsidRPr="00EA51B6" w14:paraId="020F9511" w14:textId="77777777">
        <w:trPr>
          <w:trHeight w:val="127"/>
        </w:trPr>
        <w:tc>
          <w:tcPr>
            <w:tcW w:w="3425" w:type="dxa"/>
            <w:tcBorders>
              <w:left w:val="single" w:sz="4" w:space="0" w:color="000000"/>
            </w:tcBorders>
            <w:shd w:val="clear" w:color="auto" w:fill="FFFFFF"/>
          </w:tcPr>
          <w:p w14:paraId="3660EDE3" w14:textId="77777777" w:rsidR="00D27121" w:rsidRPr="00EA51B6" w:rsidRDefault="00D27121">
            <w:pPr>
              <w:suppressAutoHyphens w:val="0"/>
              <w:spacing w:line="240" w:lineRule="auto"/>
              <w:rPr>
                <w:color w:val="auto"/>
              </w:rPr>
            </w:pPr>
            <w:r w:rsidRPr="00EA51B6">
              <w:rPr>
                <w:rFonts w:ascii="Arial Narrow" w:hAnsi="Arial Narrow" w:cs="Arial Narrow"/>
                <w:color w:val="auto"/>
                <w:sz w:val="18"/>
                <w:szCs w:val="18"/>
              </w:rPr>
              <w:t xml:space="preserve">Nazwa zamierzenia budowlanego </w:t>
            </w:r>
          </w:p>
        </w:tc>
        <w:tc>
          <w:tcPr>
            <w:tcW w:w="6613" w:type="dxa"/>
            <w:tcBorders>
              <w:right w:val="single" w:sz="4" w:space="0" w:color="000000"/>
            </w:tcBorders>
            <w:shd w:val="clear" w:color="auto" w:fill="FFFFFF"/>
          </w:tcPr>
          <w:p w14:paraId="3F92E95E" w14:textId="77777777" w:rsidR="00D27121" w:rsidRPr="00EA51B6" w:rsidRDefault="00D27121">
            <w:pPr>
              <w:ind w:left="283" w:right="113"/>
              <w:jc w:val="both"/>
              <w:rPr>
                <w:color w:val="auto"/>
              </w:rPr>
            </w:pPr>
            <w:r w:rsidRPr="00EA51B6">
              <w:rPr>
                <w:rFonts w:ascii="Arial Narrow" w:hAnsi="Arial Narrow" w:cs="Arial Narrow"/>
                <w:b/>
                <w:bCs/>
                <w:color w:val="auto"/>
                <w:sz w:val="28"/>
                <w:szCs w:val="28"/>
                <w:lang w:bidi="ar-SA"/>
              </w:rPr>
              <w:t>Budowa sali gimnastycznej wraz z łącznikiem, zagospodarowaniem terenu, przebudową instalacji wewnętrznych oraz odcinków zewnętrznych tych instalacji, rozbiórką obiektu budowlanego (garaż) i budynku (budynek mieszkalny), przeprowadzenie robót budowlanych w istniejącej sali gimnastycznej oraz prace modernizacyjne w istniejącym budynku szkoły podstawowej</w:t>
            </w:r>
          </w:p>
        </w:tc>
      </w:tr>
      <w:tr w:rsidR="00EA51B6" w:rsidRPr="00EA51B6" w14:paraId="74320BE9" w14:textId="77777777">
        <w:trPr>
          <w:trHeight w:val="559"/>
        </w:trPr>
        <w:tc>
          <w:tcPr>
            <w:tcW w:w="3425" w:type="dxa"/>
            <w:tcBorders>
              <w:left w:val="single" w:sz="4" w:space="0" w:color="000000"/>
            </w:tcBorders>
            <w:shd w:val="clear" w:color="auto" w:fill="FFFFFF"/>
          </w:tcPr>
          <w:p w14:paraId="2AD65F74" w14:textId="77777777" w:rsidR="00D27121" w:rsidRPr="00EA51B6" w:rsidRDefault="00D27121">
            <w:pPr>
              <w:suppressAutoHyphens w:val="0"/>
              <w:spacing w:line="240" w:lineRule="auto"/>
              <w:rPr>
                <w:color w:val="auto"/>
              </w:rPr>
            </w:pPr>
            <w:r w:rsidRPr="00EA51B6">
              <w:rPr>
                <w:rFonts w:ascii="Arial Narrow" w:hAnsi="Arial Narrow" w:cs="Arial Narrow"/>
                <w:color w:val="auto"/>
                <w:sz w:val="18"/>
                <w:szCs w:val="18"/>
              </w:rPr>
              <w:t>Adres obiektu budowlanego</w:t>
            </w:r>
          </w:p>
        </w:tc>
        <w:tc>
          <w:tcPr>
            <w:tcW w:w="6613" w:type="dxa"/>
            <w:tcBorders>
              <w:right w:val="single" w:sz="4" w:space="0" w:color="000000"/>
            </w:tcBorders>
            <w:shd w:val="clear" w:color="auto" w:fill="FFFFFF"/>
          </w:tcPr>
          <w:p w14:paraId="7D18BA68" w14:textId="77777777" w:rsidR="00D27121" w:rsidRPr="00EA51B6" w:rsidRDefault="00D27121">
            <w:pPr>
              <w:suppressAutoHyphens w:val="0"/>
              <w:spacing w:after="143" w:line="240" w:lineRule="auto"/>
              <w:ind w:left="309" w:right="118"/>
              <w:rPr>
                <w:color w:val="auto"/>
              </w:rPr>
            </w:pPr>
            <w:r w:rsidRPr="00EA51B6">
              <w:rPr>
                <w:rFonts w:ascii="Arial Narrow" w:hAnsi="Arial Narrow" w:cs="Arial Narrow"/>
                <w:b/>
                <w:color w:val="auto"/>
                <w:sz w:val="28"/>
                <w:szCs w:val="28"/>
                <w:lang w:bidi="ar-SA"/>
              </w:rPr>
              <w:t>Stary Gózd 90</w:t>
            </w:r>
          </w:p>
          <w:p w14:paraId="38B433C0" w14:textId="77777777" w:rsidR="00D27121" w:rsidRPr="00EA51B6" w:rsidRDefault="00D27121">
            <w:pPr>
              <w:suppressAutoHyphens w:val="0"/>
              <w:spacing w:after="143" w:line="240" w:lineRule="auto"/>
              <w:ind w:left="309" w:right="118"/>
              <w:rPr>
                <w:color w:val="auto"/>
              </w:rPr>
            </w:pPr>
            <w:r w:rsidRPr="00EA51B6">
              <w:rPr>
                <w:rFonts w:ascii="Arial Narrow" w:hAnsi="Arial Narrow" w:cs="Arial Narrow"/>
                <w:b/>
                <w:color w:val="auto"/>
                <w:sz w:val="28"/>
                <w:szCs w:val="28"/>
                <w:lang w:bidi="ar-SA"/>
              </w:rPr>
              <w:t>26-806 Stara Błotnica</w:t>
            </w:r>
          </w:p>
        </w:tc>
      </w:tr>
      <w:tr w:rsidR="00EA51B6" w:rsidRPr="00EA51B6" w14:paraId="15A92C1C" w14:textId="77777777">
        <w:trPr>
          <w:trHeight w:val="559"/>
        </w:trPr>
        <w:tc>
          <w:tcPr>
            <w:tcW w:w="3425" w:type="dxa"/>
            <w:tcBorders>
              <w:left w:val="single" w:sz="4" w:space="0" w:color="000000"/>
            </w:tcBorders>
            <w:shd w:val="clear" w:color="auto" w:fill="FFFFFF"/>
          </w:tcPr>
          <w:p w14:paraId="3EFFEE91" w14:textId="77777777" w:rsidR="00D27121" w:rsidRPr="00EA51B6" w:rsidRDefault="00D27121">
            <w:pPr>
              <w:suppressAutoHyphens w:val="0"/>
              <w:spacing w:line="240" w:lineRule="auto"/>
              <w:rPr>
                <w:color w:val="auto"/>
              </w:rPr>
            </w:pPr>
            <w:r w:rsidRPr="00EA51B6">
              <w:rPr>
                <w:rFonts w:ascii="Arial Narrow" w:hAnsi="Arial Narrow" w:cs="Arial Narrow"/>
                <w:color w:val="auto"/>
                <w:sz w:val="18"/>
                <w:szCs w:val="18"/>
              </w:rPr>
              <w:t>Kategoria obiektu</w:t>
            </w:r>
          </w:p>
        </w:tc>
        <w:tc>
          <w:tcPr>
            <w:tcW w:w="6613" w:type="dxa"/>
            <w:tcBorders>
              <w:right w:val="single" w:sz="4" w:space="0" w:color="000000"/>
            </w:tcBorders>
            <w:shd w:val="clear" w:color="auto" w:fill="FFFFFF"/>
          </w:tcPr>
          <w:p w14:paraId="7B701381" w14:textId="77777777" w:rsidR="00D27121" w:rsidRPr="00EA51B6" w:rsidRDefault="00D27121">
            <w:pPr>
              <w:pStyle w:val="Nagwek1"/>
              <w:spacing w:after="86" w:line="240" w:lineRule="auto"/>
              <w:ind w:left="309" w:right="471"/>
              <w:jc w:val="left"/>
              <w:rPr>
                <w:color w:val="auto"/>
              </w:rPr>
            </w:pPr>
            <w:r w:rsidRPr="00EA51B6">
              <w:rPr>
                <w:rFonts w:ascii="Arial Narrow" w:hAnsi="Arial Narrow" w:cs="Arial Narrow"/>
                <w:color w:val="auto"/>
                <w:sz w:val="28"/>
                <w:szCs w:val="28"/>
              </w:rPr>
              <w:t>XV</w:t>
            </w:r>
          </w:p>
        </w:tc>
      </w:tr>
      <w:tr w:rsidR="00EA51B6" w:rsidRPr="00EA51B6" w14:paraId="27DF1069" w14:textId="77777777">
        <w:trPr>
          <w:trHeight w:val="63"/>
        </w:trPr>
        <w:tc>
          <w:tcPr>
            <w:tcW w:w="3425" w:type="dxa"/>
            <w:tcBorders>
              <w:left w:val="single" w:sz="4" w:space="0" w:color="000000"/>
            </w:tcBorders>
            <w:shd w:val="clear" w:color="auto" w:fill="FFFFFF"/>
          </w:tcPr>
          <w:p w14:paraId="160DE58C" w14:textId="77777777" w:rsidR="00D27121" w:rsidRPr="00EA51B6" w:rsidRDefault="00D27121">
            <w:pPr>
              <w:suppressAutoHyphens w:val="0"/>
              <w:spacing w:line="240" w:lineRule="auto"/>
              <w:rPr>
                <w:color w:val="auto"/>
              </w:rPr>
            </w:pPr>
            <w:r w:rsidRPr="00EA51B6">
              <w:rPr>
                <w:rFonts w:ascii="Arial Narrow" w:hAnsi="Arial Narrow" w:cs="Arial Narrow"/>
                <w:color w:val="auto"/>
                <w:sz w:val="18"/>
                <w:szCs w:val="18"/>
              </w:rPr>
              <w:t xml:space="preserve">Nazwa jednostki ewidencyjnej, nazwa i numer obrębu ewidencyjnego, numery działek ewidencyjnych, na których obiekt jest usytuowany </w:t>
            </w:r>
          </w:p>
        </w:tc>
        <w:tc>
          <w:tcPr>
            <w:tcW w:w="6613" w:type="dxa"/>
            <w:tcBorders>
              <w:right w:val="single" w:sz="4" w:space="0" w:color="000000"/>
            </w:tcBorders>
            <w:shd w:val="clear" w:color="auto" w:fill="FFFFFF"/>
          </w:tcPr>
          <w:p w14:paraId="2E2BE841" w14:textId="77777777" w:rsidR="00D27121" w:rsidRPr="00EA51B6" w:rsidRDefault="00D27121">
            <w:pPr>
              <w:pStyle w:val="Nagwek1"/>
              <w:spacing w:after="143" w:line="240" w:lineRule="auto"/>
              <w:ind w:left="324" w:right="235"/>
              <w:jc w:val="left"/>
              <w:rPr>
                <w:color w:val="auto"/>
              </w:rPr>
            </w:pPr>
            <w:r w:rsidRPr="00EA51B6">
              <w:rPr>
                <w:rFonts w:ascii="Arial Narrow" w:hAnsi="Arial Narrow" w:cs="Arial Narrow"/>
                <w:color w:val="auto"/>
                <w:sz w:val="28"/>
                <w:szCs w:val="28"/>
              </w:rPr>
              <w:t>Obręb: Gózd Stary</w:t>
            </w:r>
          </w:p>
          <w:p w14:paraId="6579C886" w14:textId="77777777" w:rsidR="00D27121" w:rsidRPr="00EA51B6" w:rsidRDefault="00D27121">
            <w:pPr>
              <w:pStyle w:val="Nagwek1"/>
              <w:spacing w:after="143" w:line="240" w:lineRule="auto"/>
              <w:ind w:left="324" w:right="235"/>
              <w:jc w:val="left"/>
              <w:rPr>
                <w:color w:val="auto"/>
              </w:rPr>
            </w:pPr>
            <w:r w:rsidRPr="00EA51B6">
              <w:rPr>
                <w:rFonts w:ascii="Arial Narrow" w:hAnsi="Arial Narrow" w:cs="Arial Narrow"/>
                <w:color w:val="auto"/>
                <w:sz w:val="28"/>
                <w:szCs w:val="28"/>
              </w:rPr>
              <w:t>Działki: 358</w:t>
            </w:r>
          </w:p>
          <w:p w14:paraId="0C0E9E64" w14:textId="77777777" w:rsidR="00D27121" w:rsidRPr="00EA51B6" w:rsidRDefault="00D27121">
            <w:pPr>
              <w:pStyle w:val="Tekstpodstawowy"/>
              <w:suppressAutoHyphens w:val="0"/>
              <w:spacing w:before="0" w:after="143" w:line="240" w:lineRule="auto"/>
              <w:ind w:left="324" w:right="235"/>
              <w:jc w:val="left"/>
              <w:rPr>
                <w:color w:val="auto"/>
              </w:rPr>
            </w:pPr>
            <w:r w:rsidRPr="00EA51B6">
              <w:rPr>
                <w:rFonts w:ascii="Arial Narrow" w:hAnsi="Arial Narrow" w:cs="Arial Narrow"/>
                <w:b/>
                <w:bCs/>
                <w:color w:val="auto"/>
                <w:sz w:val="28"/>
                <w:szCs w:val="28"/>
              </w:rPr>
              <w:t>id. 140104_2.0005.358</w:t>
            </w:r>
          </w:p>
        </w:tc>
      </w:tr>
      <w:tr w:rsidR="00EA51B6" w:rsidRPr="00EA51B6" w14:paraId="5E279B73" w14:textId="77777777">
        <w:trPr>
          <w:trHeight w:val="559"/>
        </w:trPr>
        <w:tc>
          <w:tcPr>
            <w:tcW w:w="3425" w:type="dxa"/>
            <w:tcBorders>
              <w:left w:val="single" w:sz="4" w:space="0" w:color="000000"/>
              <w:bottom w:val="single" w:sz="4" w:space="0" w:color="000000"/>
            </w:tcBorders>
            <w:shd w:val="clear" w:color="auto" w:fill="FFFFFF"/>
          </w:tcPr>
          <w:p w14:paraId="33855AD2" w14:textId="77777777" w:rsidR="00D27121" w:rsidRPr="00EA51B6" w:rsidRDefault="00D27121">
            <w:pPr>
              <w:suppressAutoHyphens w:val="0"/>
              <w:spacing w:line="240" w:lineRule="auto"/>
              <w:rPr>
                <w:color w:val="auto"/>
              </w:rPr>
            </w:pPr>
            <w:r w:rsidRPr="00EA51B6">
              <w:rPr>
                <w:rFonts w:ascii="Arial Narrow" w:hAnsi="Arial Narrow" w:cs="Arial Narrow"/>
                <w:color w:val="auto"/>
                <w:sz w:val="18"/>
                <w:szCs w:val="18"/>
              </w:rPr>
              <w:t>Inwestor</w:t>
            </w:r>
          </w:p>
        </w:tc>
        <w:tc>
          <w:tcPr>
            <w:tcW w:w="6613" w:type="dxa"/>
            <w:tcBorders>
              <w:bottom w:val="single" w:sz="4" w:space="0" w:color="000000"/>
              <w:right w:val="single" w:sz="4" w:space="0" w:color="000000"/>
            </w:tcBorders>
            <w:shd w:val="clear" w:color="auto" w:fill="FFFFFF"/>
          </w:tcPr>
          <w:p w14:paraId="1DF9F97E" w14:textId="77777777" w:rsidR="00D27121" w:rsidRPr="00EA51B6" w:rsidRDefault="00D27121">
            <w:pPr>
              <w:spacing w:after="86" w:line="240" w:lineRule="auto"/>
              <w:ind w:left="340" w:right="454"/>
              <w:rPr>
                <w:color w:val="auto"/>
              </w:rPr>
            </w:pPr>
            <w:r w:rsidRPr="00EA51B6">
              <w:rPr>
                <w:rFonts w:ascii="Arial Narrow" w:eastAsia="Arial Narrow" w:hAnsi="Arial Narrow" w:cs="Arial Narrow"/>
                <w:b/>
                <w:bCs/>
                <w:color w:val="auto"/>
                <w:sz w:val="28"/>
                <w:szCs w:val="28"/>
                <w:lang w:bidi="ar-SA"/>
              </w:rPr>
              <w:t>Gmina Stara Błotnica</w:t>
            </w:r>
          </w:p>
          <w:p w14:paraId="19E50A07" w14:textId="77777777" w:rsidR="00D27121" w:rsidRPr="00EA51B6" w:rsidRDefault="00D27121">
            <w:pPr>
              <w:spacing w:after="86" w:line="240" w:lineRule="auto"/>
              <w:ind w:left="340" w:right="454"/>
              <w:rPr>
                <w:color w:val="auto"/>
              </w:rPr>
            </w:pPr>
            <w:r w:rsidRPr="00EA51B6">
              <w:rPr>
                <w:rFonts w:ascii="Arial Narrow" w:eastAsia="Arial Narrow" w:hAnsi="Arial Narrow" w:cs="Arial Narrow"/>
                <w:b/>
                <w:bCs/>
                <w:color w:val="auto"/>
                <w:sz w:val="28"/>
                <w:szCs w:val="28"/>
                <w:lang w:bidi="ar-SA"/>
              </w:rPr>
              <w:t>Stara Błotnica 46</w:t>
            </w:r>
          </w:p>
          <w:p w14:paraId="02BE6B50" w14:textId="77777777" w:rsidR="00D27121" w:rsidRPr="00EA51B6" w:rsidRDefault="00D27121">
            <w:pPr>
              <w:spacing w:after="86" w:line="240" w:lineRule="auto"/>
              <w:ind w:left="340" w:right="454"/>
              <w:rPr>
                <w:color w:val="auto"/>
              </w:rPr>
            </w:pPr>
            <w:r w:rsidRPr="00EA51B6">
              <w:rPr>
                <w:rFonts w:ascii="Arial Narrow" w:eastAsia="Arial Narrow" w:hAnsi="Arial Narrow" w:cs="Arial Narrow"/>
                <w:b/>
                <w:bCs/>
                <w:color w:val="auto"/>
                <w:sz w:val="28"/>
                <w:szCs w:val="28"/>
                <w:lang w:bidi="ar-SA"/>
              </w:rPr>
              <w:t>26-860 Stara Błotnica</w:t>
            </w:r>
          </w:p>
        </w:tc>
      </w:tr>
    </w:tbl>
    <w:p w14:paraId="30837E3F" w14:textId="77777777" w:rsidR="00D27121" w:rsidRPr="00EA51B6" w:rsidRDefault="00D27121">
      <w:pPr>
        <w:suppressAutoHyphens w:val="0"/>
        <w:rPr>
          <w:rFonts w:ascii="Arial Narrow" w:hAnsi="Arial Narrow" w:cs="Arial Narrow"/>
          <w:b/>
          <w:bCs/>
          <w:color w:val="auto"/>
          <w:sz w:val="12"/>
          <w:szCs w:val="12"/>
        </w:rPr>
      </w:pPr>
    </w:p>
    <w:tbl>
      <w:tblPr>
        <w:tblW w:w="0" w:type="auto"/>
        <w:tblInd w:w="90" w:type="dxa"/>
        <w:tblLayout w:type="fixed"/>
        <w:tblCellMar>
          <w:top w:w="57" w:type="dxa"/>
          <w:bottom w:w="57" w:type="dxa"/>
          <w:right w:w="57" w:type="dxa"/>
        </w:tblCellMar>
        <w:tblLook w:val="0000" w:firstRow="0" w:lastRow="0" w:firstColumn="0" w:lastColumn="0" w:noHBand="0" w:noVBand="0"/>
      </w:tblPr>
      <w:tblGrid>
        <w:gridCol w:w="1808"/>
        <w:gridCol w:w="1647"/>
        <w:gridCol w:w="3294"/>
        <w:gridCol w:w="1977"/>
        <w:gridCol w:w="1297"/>
      </w:tblGrid>
      <w:tr w:rsidR="00EA51B6" w:rsidRPr="00EA51B6" w14:paraId="0722768B" w14:textId="77777777">
        <w:trPr>
          <w:trHeight w:val="113"/>
        </w:trPr>
        <w:tc>
          <w:tcPr>
            <w:tcW w:w="1808" w:type="dxa"/>
            <w:tcBorders>
              <w:top w:val="single" w:sz="4" w:space="0" w:color="000000"/>
              <w:left w:val="single" w:sz="4" w:space="0" w:color="000000"/>
            </w:tcBorders>
            <w:shd w:val="clear" w:color="auto" w:fill="FFFFFF"/>
          </w:tcPr>
          <w:p w14:paraId="3F8EFDD8" w14:textId="77777777" w:rsidR="00D27121" w:rsidRPr="00EA51B6" w:rsidRDefault="00D27121">
            <w:pPr>
              <w:suppressAutoHyphens w:val="0"/>
              <w:spacing w:line="240" w:lineRule="auto"/>
              <w:rPr>
                <w:color w:val="auto"/>
              </w:rPr>
            </w:pPr>
            <w:r w:rsidRPr="00EA51B6">
              <w:rPr>
                <w:rFonts w:ascii="Arial Narrow" w:hAnsi="Arial Narrow" w:cs="Arial Narrow"/>
                <w:color w:val="auto"/>
                <w:sz w:val="18"/>
                <w:szCs w:val="18"/>
              </w:rPr>
              <w:t xml:space="preserve">Zakres </w:t>
            </w:r>
            <w:r w:rsidRPr="00EA51B6">
              <w:rPr>
                <w:rFonts w:ascii="Arial Narrow" w:hAnsi="Arial Narrow" w:cs="Arial Narrow"/>
                <w:color w:val="auto"/>
                <w:sz w:val="18"/>
                <w:szCs w:val="18"/>
              </w:rPr>
              <w:br/>
              <w:t>opracowania</w:t>
            </w:r>
          </w:p>
        </w:tc>
        <w:tc>
          <w:tcPr>
            <w:tcW w:w="1647" w:type="dxa"/>
            <w:tcBorders>
              <w:top w:val="single" w:sz="4" w:space="0" w:color="000000"/>
            </w:tcBorders>
            <w:shd w:val="clear" w:color="auto" w:fill="FFFFFF"/>
          </w:tcPr>
          <w:p w14:paraId="6BAD21D4" w14:textId="77777777" w:rsidR="00D27121" w:rsidRPr="00EA51B6" w:rsidRDefault="00D27121">
            <w:pPr>
              <w:pStyle w:val="Nagwek1"/>
              <w:spacing w:line="240" w:lineRule="auto"/>
              <w:ind w:left="103" w:right="441"/>
              <w:jc w:val="left"/>
              <w:rPr>
                <w:color w:val="auto"/>
              </w:rPr>
            </w:pPr>
            <w:r w:rsidRPr="00EA51B6">
              <w:rPr>
                <w:rFonts w:ascii="Arial Narrow" w:hAnsi="Arial Narrow" w:cs="Arial Narrow"/>
                <w:b w:val="0"/>
                <w:bCs w:val="0"/>
                <w:color w:val="auto"/>
                <w:sz w:val="18"/>
                <w:szCs w:val="18"/>
              </w:rPr>
              <w:t>Funkcja</w:t>
            </w:r>
          </w:p>
        </w:tc>
        <w:tc>
          <w:tcPr>
            <w:tcW w:w="3294" w:type="dxa"/>
            <w:tcBorders>
              <w:top w:val="single" w:sz="4" w:space="0" w:color="000000"/>
            </w:tcBorders>
            <w:shd w:val="clear" w:color="auto" w:fill="FFFFFF"/>
          </w:tcPr>
          <w:p w14:paraId="6BF7C477" w14:textId="77777777" w:rsidR="00D27121" w:rsidRPr="00EA51B6" w:rsidRDefault="00D27121">
            <w:pPr>
              <w:pStyle w:val="Tekstpodstawowy"/>
              <w:suppressAutoHyphens w:val="0"/>
              <w:spacing w:before="0" w:line="240" w:lineRule="auto"/>
              <w:ind w:left="235" w:right="529"/>
              <w:jc w:val="left"/>
              <w:rPr>
                <w:color w:val="auto"/>
              </w:rPr>
            </w:pPr>
            <w:r w:rsidRPr="00EA51B6">
              <w:rPr>
                <w:rFonts w:ascii="Arial Narrow" w:hAnsi="Arial Narrow" w:cs="Arial Narrow"/>
                <w:color w:val="auto"/>
                <w:sz w:val="18"/>
                <w:szCs w:val="18"/>
              </w:rPr>
              <w:t xml:space="preserve">Imię i nazwisko, </w:t>
            </w:r>
            <w:r w:rsidRPr="00EA51B6">
              <w:rPr>
                <w:rFonts w:ascii="Arial Narrow" w:hAnsi="Arial Narrow" w:cs="Arial Narrow"/>
                <w:color w:val="auto"/>
                <w:sz w:val="18"/>
                <w:szCs w:val="18"/>
              </w:rPr>
              <w:br/>
              <w:t xml:space="preserve">specjalność i nr uprawnień </w:t>
            </w:r>
          </w:p>
        </w:tc>
        <w:tc>
          <w:tcPr>
            <w:tcW w:w="1977" w:type="dxa"/>
            <w:tcBorders>
              <w:top w:val="single" w:sz="4" w:space="0" w:color="000000"/>
            </w:tcBorders>
            <w:shd w:val="clear" w:color="auto" w:fill="FFFFFF"/>
          </w:tcPr>
          <w:p w14:paraId="1B38EC37" w14:textId="77777777" w:rsidR="00D27121" w:rsidRPr="00EA51B6" w:rsidRDefault="00D27121">
            <w:pPr>
              <w:pStyle w:val="Tekstpodstawowy"/>
              <w:suppressAutoHyphens w:val="0"/>
              <w:spacing w:before="0" w:line="240" w:lineRule="auto"/>
              <w:ind w:left="309" w:right="235"/>
              <w:jc w:val="left"/>
              <w:rPr>
                <w:color w:val="auto"/>
              </w:rPr>
            </w:pPr>
            <w:r w:rsidRPr="00EA51B6">
              <w:rPr>
                <w:rFonts w:ascii="Arial Narrow" w:hAnsi="Arial Narrow" w:cs="Arial Narrow"/>
                <w:color w:val="auto"/>
                <w:sz w:val="18"/>
                <w:szCs w:val="18"/>
              </w:rPr>
              <w:t xml:space="preserve">Data </w:t>
            </w:r>
            <w:r w:rsidRPr="00EA51B6">
              <w:rPr>
                <w:rFonts w:ascii="Arial Narrow" w:hAnsi="Arial Narrow" w:cs="Arial Narrow"/>
                <w:color w:val="auto"/>
                <w:sz w:val="18"/>
                <w:szCs w:val="18"/>
              </w:rPr>
              <w:br/>
              <w:t xml:space="preserve">opracowania </w:t>
            </w:r>
          </w:p>
        </w:tc>
        <w:tc>
          <w:tcPr>
            <w:tcW w:w="1297" w:type="dxa"/>
            <w:tcBorders>
              <w:top w:val="single" w:sz="4" w:space="0" w:color="000000"/>
              <w:right w:val="single" w:sz="4" w:space="0" w:color="000000"/>
            </w:tcBorders>
            <w:shd w:val="clear" w:color="auto" w:fill="FFFFFF"/>
          </w:tcPr>
          <w:p w14:paraId="71CAAB81" w14:textId="77777777" w:rsidR="00D27121" w:rsidRPr="00EA51B6" w:rsidRDefault="00D27121">
            <w:pPr>
              <w:pStyle w:val="Tekstpodstawowy"/>
              <w:suppressAutoHyphens w:val="0"/>
              <w:spacing w:before="0" w:line="240" w:lineRule="auto"/>
              <w:ind w:left="309" w:right="235"/>
              <w:jc w:val="left"/>
              <w:rPr>
                <w:color w:val="auto"/>
              </w:rPr>
            </w:pPr>
            <w:r w:rsidRPr="00EA51B6">
              <w:rPr>
                <w:rFonts w:ascii="Arial Narrow" w:hAnsi="Arial Narrow" w:cs="Arial Narrow"/>
                <w:color w:val="auto"/>
                <w:sz w:val="18"/>
                <w:szCs w:val="18"/>
              </w:rPr>
              <w:t xml:space="preserve">Podpis </w:t>
            </w:r>
          </w:p>
        </w:tc>
      </w:tr>
      <w:tr w:rsidR="00EA51B6" w:rsidRPr="00EA51B6" w14:paraId="0986BA73" w14:textId="77777777">
        <w:trPr>
          <w:trHeight w:val="1431"/>
        </w:trPr>
        <w:tc>
          <w:tcPr>
            <w:tcW w:w="1808" w:type="dxa"/>
            <w:tcBorders>
              <w:left w:val="single" w:sz="4" w:space="0" w:color="000000"/>
            </w:tcBorders>
            <w:shd w:val="clear" w:color="auto" w:fill="FFFFFF"/>
          </w:tcPr>
          <w:p w14:paraId="502A5D94" w14:textId="77777777" w:rsidR="00D27121" w:rsidRPr="00EA51B6" w:rsidRDefault="00D27121">
            <w:pPr>
              <w:suppressAutoHyphens w:val="0"/>
              <w:spacing w:line="240" w:lineRule="auto"/>
              <w:rPr>
                <w:color w:val="auto"/>
              </w:rPr>
            </w:pPr>
            <w:r w:rsidRPr="00EA51B6">
              <w:rPr>
                <w:rFonts w:ascii="Arial Narrow" w:hAnsi="Arial Narrow" w:cs="Arial Narrow"/>
                <w:color w:val="auto"/>
                <w:sz w:val="18"/>
                <w:szCs w:val="18"/>
              </w:rPr>
              <w:t>Instalacje sanitarne</w:t>
            </w:r>
          </w:p>
        </w:tc>
        <w:tc>
          <w:tcPr>
            <w:tcW w:w="1647" w:type="dxa"/>
            <w:shd w:val="clear" w:color="auto" w:fill="FFFFFF"/>
          </w:tcPr>
          <w:p w14:paraId="0454E19E" w14:textId="77777777" w:rsidR="00D27121" w:rsidRPr="00EA51B6" w:rsidRDefault="00D27121">
            <w:pPr>
              <w:pStyle w:val="Nagwek1"/>
              <w:spacing w:line="240" w:lineRule="auto"/>
              <w:ind w:left="162" w:right="221"/>
              <w:jc w:val="left"/>
              <w:rPr>
                <w:color w:val="auto"/>
              </w:rPr>
            </w:pPr>
            <w:r w:rsidRPr="00EA51B6">
              <w:rPr>
                <w:rFonts w:ascii="Arial Narrow" w:hAnsi="Arial Narrow" w:cs="Arial Narrow"/>
                <w:b w:val="0"/>
                <w:bCs w:val="0"/>
                <w:color w:val="auto"/>
                <w:sz w:val="18"/>
                <w:szCs w:val="18"/>
              </w:rPr>
              <w:t>Projektant</w:t>
            </w:r>
          </w:p>
        </w:tc>
        <w:tc>
          <w:tcPr>
            <w:tcW w:w="3294" w:type="dxa"/>
            <w:shd w:val="clear" w:color="auto" w:fill="FFFFFF"/>
          </w:tcPr>
          <w:p w14:paraId="47601EA0" w14:textId="77777777" w:rsidR="00D27121" w:rsidRPr="00EA51B6" w:rsidRDefault="00D27121">
            <w:pPr>
              <w:numPr>
                <w:ilvl w:val="0"/>
                <w:numId w:val="2"/>
              </w:numPr>
              <w:suppressAutoHyphens w:val="0"/>
              <w:spacing w:line="240" w:lineRule="auto"/>
              <w:ind w:left="162" w:right="221" w:firstLine="0"/>
              <w:rPr>
                <w:color w:val="auto"/>
              </w:rPr>
            </w:pPr>
            <w:r w:rsidRPr="00EA51B6">
              <w:rPr>
                <w:rFonts w:ascii="Arial Narrow" w:eastAsia="Arial" w:hAnsi="Arial Narrow" w:cs="Arial Narrow"/>
                <w:b/>
                <w:bCs/>
                <w:color w:val="auto"/>
                <w:sz w:val="22"/>
                <w:szCs w:val="22"/>
              </w:rPr>
              <w:t>Aleksandra Wawrzyniak</w:t>
            </w:r>
          </w:p>
          <w:p w14:paraId="4D83AAC1" w14:textId="77777777" w:rsidR="00D27121" w:rsidRPr="00EA51B6" w:rsidRDefault="00D27121">
            <w:pPr>
              <w:numPr>
                <w:ilvl w:val="0"/>
                <w:numId w:val="2"/>
              </w:numPr>
              <w:spacing w:after="0"/>
              <w:ind w:left="227" w:firstLine="0"/>
              <w:rPr>
                <w:color w:val="auto"/>
              </w:rPr>
            </w:pPr>
            <w:r w:rsidRPr="00EA51B6">
              <w:rPr>
                <w:rFonts w:ascii="CIDFont+F2" w:eastAsia="Verdana-Bold" w:hAnsi="CIDFont+F2" w:cs="Arial"/>
                <w:color w:val="auto"/>
                <w:kern w:val="0"/>
                <w:sz w:val="18"/>
                <w:szCs w:val="18"/>
                <w:lang w:bidi="ar-SA"/>
              </w:rPr>
              <w:t>Uprawnienia bez ogranicze</w:t>
            </w:r>
            <w:r w:rsidRPr="00EA51B6">
              <w:rPr>
                <w:rFonts w:ascii="CIDFont+F2" w:hAnsi="CIDFont+F2"/>
                <w:color w:val="auto"/>
                <w:sz w:val="18"/>
              </w:rPr>
              <w:t>ń do projektowania i kierowania robotami budowlanymi w specjalności instalacyjnej w zakresie sieci, instalacji i urządzeń cieplnych, wentylacyjnych, gazowych, wodociągowych i kanalizacyjnych.</w:t>
            </w:r>
          </w:p>
          <w:p w14:paraId="4F3A84A8" w14:textId="77777777" w:rsidR="00D27121" w:rsidRPr="00EA51B6" w:rsidRDefault="00D27121">
            <w:pPr>
              <w:numPr>
                <w:ilvl w:val="0"/>
                <w:numId w:val="2"/>
              </w:numPr>
              <w:spacing w:after="0"/>
              <w:ind w:left="283" w:firstLine="0"/>
              <w:rPr>
                <w:color w:val="auto"/>
              </w:rPr>
            </w:pPr>
            <w:proofErr w:type="spellStart"/>
            <w:r w:rsidRPr="00EA51B6">
              <w:rPr>
                <w:rFonts w:ascii="CIDFont+F2" w:hAnsi="CIDFont+F2"/>
                <w:color w:val="auto"/>
                <w:sz w:val="18"/>
              </w:rPr>
              <w:t>upr</w:t>
            </w:r>
            <w:proofErr w:type="spellEnd"/>
            <w:r w:rsidRPr="00EA51B6">
              <w:rPr>
                <w:rFonts w:ascii="CIDFont+F2" w:hAnsi="CIDFont+F2"/>
                <w:color w:val="auto"/>
                <w:sz w:val="18"/>
              </w:rPr>
              <w:t>. nr SLK/6484/PWBS/22</w:t>
            </w:r>
            <w:r w:rsidRPr="00EA51B6">
              <w:rPr>
                <w:rFonts w:ascii="Arial" w:eastAsia="Verdana-Bold" w:hAnsi="Arial" w:cs="Arial"/>
                <w:color w:val="auto"/>
                <w:kern w:val="0"/>
                <w:sz w:val="18"/>
                <w:szCs w:val="18"/>
                <w:lang w:bidi="ar-SA"/>
              </w:rPr>
              <w:t xml:space="preserve"> </w:t>
            </w:r>
          </w:p>
        </w:tc>
        <w:tc>
          <w:tcPr>
            <w:tcW w:w="1977" w:type="dxa"/>
            <w:shd w:val="clear" w:color="auto" w:fill="FFFFFF"/>
          </w:tcPr>
          <w:p w14:paraId="12FFF302" w14:textId="77777777" w:rsidR="00D27121" w:rsidRPr="00EA51B6" w:rsidRDefault="00242AB7">
            <w:pPr>
              <w:pStyle w:val="Nagwek1"/>
              <w:snapToGrid w:val="0"/>
              <w:spacing w:line="240" w:lineRule="auto"/>
              <w:ind w:left="265" w:right="118"/>
              <w:jc w:val="left"/>
              <w:rPr>
                <w:color w:val="auto"/>
              </w:rPr>
            </w:pPr>
            <w:r w:rsidRPr="00EA51B6">
              <w:rPr>
                <w:rFonts w:ascii="Arial Narrow" w:hAnsi="Arial Narrow" w:cs="Arial Narrow"/>
                <w:b w:val="0"/>
                <w:bCs w:val="0"/>
                <w:color w:val="auto"/>
                <w:sz w:val="20"/>
                <w:szCs w:val="20"/>
              </w:rPr>
              <w:t>12</w:t>
            </w:r>
            <w:r w:rsidR="00D27121" w:rsidRPr="00EA51B6">
              <w:rPr>
                <w:rFonts w:ascii="Arial Narrow" w:hAnsi="Arial Narrow" w:cs="Arial Narrow"/>
                <w:b w:val="0"/>
                <w:bCs w:val="0"/>
                <w:color w:val="auto"/>
                <w:sz w:val="20"/>
                <w:szCs w:val="20"/>
              </w:rPr>
              <w:t>.2024r</w:t>
            </w:r>
          </w:p>
        </w:tc>
        <w:tc>
          <w:tcPr>
            <w:tcW w:w="1297" w:type="dxa"/>
            <w:tcBorders>
              <w:right w:val="single" w:sz="4" w:space="0" w:color="000000"/>
            </w:tcBorders>
            <w:shd w:val="clear" w:color="auto" w:fill="FFFFFF"/>
          </w:tcPr>
          <w:p w14:paraId="001A3C44" w14:textId="77777777" w:rsidR="00D27121" w:rsidRPr="00EA51B6" w:rsidRDefault="00D27121">
            <w:pPr>
              <w:pStyle w:val="Nagwek7"/>
              <w:numPr>
                <w:ilvl w:val="0"/>
                <w:numId w:val="1"/>
              </w:numPr>
              <w:suppressAutoHyphens w:val="0"/>
              <w:snapToGrid w:val="0"/>
              <w:spacing w:before="0" w:line="240" w:lineRule="auto"/>
              <w:ind w:left="265" w:right="118" w:firstLine="0"/>
              <w:rPr>
                <w:rFonts w:ascii="Arial Narrow" w:hAnsi="Arial Narrow" w:cs="Arial Narrow"/>
                <w:color w:val="auto"/>
                <w:sz w:val="28"/>
                <w:szCs w:val="28"/>
              </w:rPr>
            </w:pPr>
          </w:p>
        </w:tc>
      </w:tr>
      <w:tr w:rsidR="00EA51B6" w:rsidRPr="00EA51B6" w14:paraId="7F58D7C8" w14:textId="77777777">
        <w:trPr>
          <w:trHeight w:val="113"/>
        </w:trPr>
        <w:tc>
          <w:tcPr>
            <w:tcW w:w="1808" w:type="dxa"/>
            <w:tcBorders>
              <w:left w:val="single" w:sz="4" w:space="0" w:color="000000"/>
            </w:tcBorders>
            <w:shd w:val="clear" w:color="auto" w:fill="FFFFFF"/>
          </w:tcPr>
          <w:p w14:paraId="10AB74AB" w14:textId="77777777" w:rsidR="00D27121" w:rsidRPr="00EA51B6" w:rsidRDefault="00D27121">
            <w:pPr>
              <w:suppressAutoHyphens w:val="0"/>
              <w:spacing w:line="240" w:lineRule="auto"/>
              <w:rPr>
                <w:color w:val="auto"/>
              </w:rPr>
            </w:pPr>
            <w:r w:rsidRPr="00EA51B6">
              <w:rPr>
                <w:rFonts w:ascii="Arial Narrow" w:hAnsi="Arial Narrow" w:cs="Arial Narrow"/>
                <w:color w:val="auto"/>
                <w:sz w:val="18"/>
                <w:szCs w:val="18"/>
              </w:rPr>
              <w:t>Instalacje sanitarne</w:t>
            </w:r>
          </w:p>
        </w:tc>
        <w:tc>
          <w:tcPr>
            <w:tcW w:w="1647" w:type="dxa"/>
            <w:shd w:val="clear" w:color="auto" w:fill="FFFFFF"/>
          </w:tcPr>
          <w:p w14:paraId="1CA79064" w14:textId="77777777" w:rsidR="00D27121" w:rsidRPr="00EA51B6" w:rsidRDefault="00D27121">
            <w:pPr>
              <w:rPr>
                <w:color w:val="auto"/>
              </w:rPr>
            </w:pPr>
            <w:r w:rsidRPr="00EA51B6">
              <w:rPr>
                <w:rFonts w:ascii="Arial Narrow" w:hAnsi="Arial Narrow" w:cs="Arial Narrow"/>
                <w:color w:val="auto"/>
                <w:sz w:val="18"/>
                <w:szCs w:val="18"/>
              </w:rPr>
              <w:t>Asystent projektanta</w:t>
            </w:r>
          </w:p>
        </w:tc>
        <w:tc>
          <w:tcPr>
            <w:tcW w:w="3294" w:type="dxa"/>
            <w:shd w:val="clear" w:color="auto" w:fill="FFFFFF"/>
          </w:tcPr>
          <w:p w14:paraId="635B1379" w14:textId="77777777" w:rsidR="00D27121" w:rsidRPr="00EA51B6" w:rsidRDefault="00D27121">
            <w:pPr>
              <w:numPr>
                <w:ilvl w:val="0"/>
                <w:numId w:val="2"/>
              </w:numPr>
              <w:suppressAutoHyphens w:val="0"/>
              <w:spacing w:line="240" w:lineRule="auto"/>
              <w:ind w:left="162" w:right="221" w:firstLine="0"/>
              <w:rPr>
                <w:color w:val="auto"/>
              </w:rPr>
            </w:pPr>
            <w:r w:rsidRPr="00EA51B6">
              <w:rPr>
                <w:rFonts w:ascii="Arial Narrow" w:eastAsia="Arial" w:hAnsi="Arial Narrow" w:cs="Arial Narrow"/>
                <w:b/>
                <w:bCs/>
                <w:color w:val="auto"/>
                <w:sz w:val="22"/>
                <w:szCs w:val="22"/>
              </w:rPr>
              <w:t>Weronika Wawrzyniak</w:t>
            </w:r>
          </w:p>
        </w:tc>
        <w:tc>
          <w:tcPr>
            <w:tcW w:w="1977" w:type="dxa"/>
            <w:shd w:val="clear" w:color="auto" w:fill="FFFFFF"/>
          </w:tcPr>
          <w:p w14:paraId="3806E190" w14:textId="77777777" w:rsidR="00D27121" w:rsidRPr="00EA51B6" w:rsidRDefault="00242AB7">
            <w:pPr>
              <w:pStyle w:val="Nagwek1"/>
              <w:snapToGrid w:val="0"/>
              <w:spacing w:line="240" w:lineRule="auto"/>
              <w:ind w:left="265" w:right="118"/>
              <w:jc w:val="left"/>
              <w:rPr>
                <w:color w:val="auto"/>
              </w:rPr>
            </w:pPr>
            <w:r w:rsidRPr="00EA51B6">
              <w:rPr>
                <w:rFonts w:ascii="Arial Narrow" w:hAnsi="Arial Narrow" w:cs="Arial Narrow"/>
                <w:b w:val="0"/>
                <w:bCs w:val="0"/>
                <w:color w:val="auto"/>
                <w:sz w:val="20"/>
                <w:szCs w:val="20"/>
              </w:rPr>
              <w:t>12</w:t>
            </w:r>
            <w:r w:rsidR="00D27121" w:rsidRPr="00EA51B6">
              <w:rPr>
                <w:rFonts w:ascii="Arial Narrow" w:hAnsi="Arial Narrow" w:cs="Arial Narrow"/>
                <w:b w:val="0"/>
                <w:bCs w:val="0"/>
                <w:color w:val="auto"/>
                <w:sz w:val="20"/>
                <w:szCs w:val="20"/>
              </w:rPr>
              <w:t>.2024r</w:t>
            </w:r>
          </w:p>
        </w:tc>
        <w:tc>
          <w:tcPr>
            <w:tcW w:w="1297" w:type="dxa"/>
            <w:tcBorders>
              <w:right w:val="single" w:sz="4" w:space="0" w:color="000000"/>
            </w:tcBorders>
            <w:shd w:val="clear" w:color="auto" w:fill="FFFFFF"/>
          </w:tcPr>
          <w:p w14:paraId="7B080FF3" w14:textId="77777777" w:rsidR="00D27121" w:rsidRPr="00EA51B6" w:rsidRDefault="00D27121">
            <w:pPr>
              <w:pStyle w:val="Nagwek9"/>
              <w:suppressAutoHyphens w:val="0"/>
              <w:snapToGrid w:val="0"/>
              <w:spacing w:before="0" w:after="200" w:line="240" w:lineRule="auto"/>
              <w:ind w:left="265" w:right="118" w:firstLine="0"/>
              <w:rPr>
                <w:rFonts w:ascii="Arial Narrow" w:hAnsi="Arial Narrow" w:cs="Arial Narrow"/>
                <w:b w:val="0"/>
                <w:bCs w:val="0"/>
                <w:color w:val="auto"/>
                <w:sz w:val="28"/>
                <w:szCs w:val="28"/>
              </w:rPr>
            </w:pPr>
          </w:p>
        </w:tc>
      </w:tr>
      <w:tr w:rsidR="00EA51B6" w:rsidRPr="00EA51B6" w14:paraId="6F210B38" w14:textId="77777777">
        <w:trPr>
          <w:trHeight w:val="1433"/>
        </w:trPr>
        <w:tc>
          <w:tcPr>
            <w:tcW w:w="1808" w:type="dxa"/>
            <w:tcBorders>
              <w:left w:val="single" w:sz="4" w:space="0" w:color="000000"/>
              <w:bottom w:val="single" w:sz="4" w:space="0" w:color="000000"/>
            </w:tcBorders>
            <w:shd w:val="clear" w:color="auto" w:fill="FFFFFF"/>
          </w:tcPr>
          <w:p w14:paraId="0E5B1343" w14:textId="77777777" w:rsidR="00D27121" w:rsidRPr="00EA51B6" w:rsidRDefault="00D27121">
            <w:pPr>
              <w:suppressAutoHyphens w:val="0"/>
              <w:spacing w:line="240" w:lineRule="auto"/>
              <w:rPr>
                <w:color w:val="auto"/>
              </w:rPr>
            </w:pPr>
            <w:r w:rsidRPr="00EA51B6">
              <w:rPr>
                <w:rFonts w:ascii="Arial Narrow" w:hAnsi="Arial Narrow" w:cs="Arial Narrow"/>
                <w:color w:val="auto"/>
                <w:sz w:val="18"/>
                <w:szCs w:val="18"/>
              </w:rPr>
              <w:lastRenderedPageBreak/>
              <w:t>Instalacje sanitarne</w:t>
            </w:r>
          </w:p>
        </w:tc>
        <w:tc>
          <w:tcPr>
            <w:tcW w:w="1647" w:type="dxa"/>
            <w:tcBorders>
              <w:bottom w:val="single" w:sz="4" w:space="0" w:color="000000"/>
            </w:tcBorders>
            <w:shd w:val="clear" w:color="auto" w:fill="FFFFFF"/>
          </w:tcPr>
          <w:p w14:paraId="56FEB1B4" w14:textId="77777777" w:rsidR="00D27121" w:rsidRPr="00EA51B6" w:rsidRDefault="00D27121">
            <w:pPr>
              <w:pStyle w:val="Nagwek1"/>
              <w:spacing w:line="240" w:lineRule="auto"/>
              <w:ind w:left="162" w:right="221"/>
              <w:jc w:val="left"/>
              <w:rPr>
                <w:color w:val="auto"/>
              </w:rPr>
            </w:pPr>
            <w:r w:rsidRPr="00EA51B6">
              <w:rPr>
                <w:rFonts w:ascii="Arial Narrow" w:hAnsi="Arial Narrow" w:cs="Arial Narrow"/>
                <w:b w:val="0"/>
                <w:bCs w:val="0"/>
                <w:color w:val="auto"/>
                <w:sz w:val="18"/>
                <w:szCs w:val="18"/>
              </w:rPr>
              <w:t>Sprawdzający</w:t>
            </w:r>
          </w:p>
        </w:tc>
        <w:tc>
          <w:tcPr>
            <w:tcW w:w="3294" w:type="dxa"/>
            <w:tcBorders>
              <w:bottom w:val="single" w:sz="4" w:space="0" w:color="000000"/>
            </w:tcBorders>
            <w:shd w:val="clear" w:color="auto" w:fill="FFFFFF"/>
          </w:tcPr>
          <w:p w14:paraId="03F4215C" w14:textId="77777777" w:rsidR="00D27121" w:rsidRPr="00EA51B6" w:rsidRDefault="00D27121">
            <w:pPr>
              <w:numPr>
                <w:ilvl w:val="0"/>
                <w:numId w:val="2"/>
              </w:numPr>
              <w:suppressAutoHyphens w:val="0"/>
              <w:spacing w:line="240" w:lineRule="auto"/>
              <w:ind w:left="162" w:right="221" w:firstLine="0"/>
              <w:rPr>
                <w:color w:val="auto"/>
              </w:rPr>
            </w:pPr>
            <w:r w:rsidRPr="00EA51B6">
              <w:rPr>
                <w:rFonts w:ascii="Arial Narrow" w:eastAsia="Arial" w:hAnsi="Arial Narrow" w:cs="Arial Narrow"/>
                <w:b/>
                <w:bCs/>
                <w:color w:val="auto"/>
                <w:sz w:val="22"/>
                <w:szCs w:val="22"/>
              </w:rPr>
              <w:t>Sławomir Wawrzyniak</w:t>
            </w:r>
          </w:p>
          <w:p w14:paraId="47B0672A" w14:textId="77777777" w:rsidR="00D27121" w:rsidRPr="00EA51B6" w:rsidRDefault="00D27121">
            <w:pPr>
              <w:numPr>
                <w:ilvl w:val="0"/>
                <w:numId w:val="2"/>
              </w:numPr>
              <w:spacing w:after="0"/>
              <w:ind w:left="227" w:firstLine="0"/>
              <w:rPr>
                <w:color w:val="auto"/>
              </w:rPr>
            </w:pPr>
            <w:r w:rsidRPr="00EA51B6">
              <w:rPr>
                <w:rFonts w:ascii="CIDFont+F2" w:hAnsi="CIDFont+F2"/>
                <w:color w:val="auto"/>
                <w:sz w:val="18"/>
              </w:rPr>
              <w:t>Uprawnienia bez ograniczeń do projektowania i kierowania robotami budowlanymi w specjalności instalacyjnej w zakresie sieci, instalacji i urządzeń cieplnych, wentylacyjnych, gazowych, wodociągowych i kanalizacyjnych.</w:t>
            </w:r>
          </w:p>
          <w:p w14:paraId="55729E8F" w14:textId="77777777" w:rsidR="00D27121" w:rsidRPr="00EA51B6" w:rsidRDefault="00D27121">
            <w:pPr>
              <w:numPr>
                <w:ilvl w:val="0"/>
                <w:numId w:val="2"/>
              </w:numPr>
              <w:spacing w:after="0"/>
              <w:ind w:left="227" w:firstLine="0"/>
              <w:rPr>
                <w:color w:val="auto"/>
              </w:rPr>
            </w:pPr>
            <w:proofErr w:type="spellStart"/>
            <w:r w:rsidRPr="00EA51B6">
              <w:rPr>
                <w:rFonts w:ascii="CIDFont+F2" w:hAnsi="CIDFont+F2"/>
                <w:color w:val="auto"/>
                <w:sz w:val="18"/>
              </w:rPr>
              <w:t>upr</w:t>
            </w:r>
            <w:proofErr w:type="spellEnd"/>
            <w:r w:rsidRPr="00EA51B6">
              <w:rPr>
                <w:rFonts w:ascii="CIDFont+F2" w:hAnsi="CIDFont+F2"/>
                <w:color w:val="auto"/>
                <w:sz w:val="18"/>
              </w:rPr>
              <w:t>. nr SLK/0158/PWBS/23</w:t>
            </w:r>
          </w:p>
        </w:tc>
        <w:tc>
          <w:tcPr>
            <w:tcW w:w="1977" w:type="dxa"/>
            <w:tcBorders>
              <w:bottom w:val="single" w:sz="4" w:space="0" w:color="000000"/>
            </w:tcBorders>
            <w:shd w:val="clear" w:color="auto" w:fill="FFFFFF"/>
          </w:tcPr>
          <w:p w14:paraId="2939A7CC" w14:textId="60A62849" w:rsidR="00D27121" w:rsidRPr="00EA51B6" w:rsidRDefault="00507AC8">
            <w:pPr>
              <w:pStyle w:val="Nagwek1"/>
              <w:snapToGrid w:val="0"/>
              <w:spacing w:line="240" w:lineRule="auto"/>
              <w:ind w:left="265" w:right="118"/>
              <w:jc w:val="left"/>
              <w:rPr>
                <w:color w:val="auto"/>
              </w:rPr>
            </w:pPr>
            <w:r w:rsidRPr="00EA51B6">
              <w:rPr>
                <w:rFonts w:ascii="Arial Narrow" w:hAnsi="Arial Narrow" w:cs="Arial Narrow"/>
                <w:b w:val="0"/>
                <w:bCs w:val="0"/>
                <w:color w:val="auto"/>
                <w:sz w:val="20"/>
                <w:szCs w:val="20"/>
              </w:rPr>
              <w:t>12</w:t>
            </w:r>
            <w:r w:rsidR="00D27121" w:rsidRPr="00EA51B6">
              <w:rPr>
                <w:rFonts w:ascii="Arial Narrow" w:hAnsi="Arial Narrow" w:cs="Arial Narrow"/>
                <w:b w:val="0"/>
                <w:bCs w:val="0"/>
                <w:color w:val="auto"/>
                <w:sz w:val="20"/>
                <w:szCs w:val="20"/>
              </w:rPr>
              <w:t>.2024r</w:t>
            </w:r>
          </w:p>
        </w:tc>
        <w:tc>
          <w:tcPr>
            <w:tcW w:w="1297" w:type="dxa"/>
            <w:tcBorders>
              <w:bottom w:val="single" w:sz="4" w:space="0" w:color="000000"/>
              <w:right w:val="single" w:sz="4" w:space="0" w:color="000000"/>
            </w:tcBorders>
            <w:shd w:val="clear" w:color="auto" w:fill="FFFFFF"/>
          </w:tcPr>
          <w:p w14:paraId="23E6FA67" w14:textId="77777777" w:rsidR="00D27121" w:rsidRPr="00EA51B6" w:rsidRDefault="00D27121">
            <w:pPr>
              <w:pStyle w:val="Nagwek9"/>
              <w:suppressAutoHyphens w:val="0"/>
              <w:snapToGrid w:val="0"/>
              <w:spacing w:before="0" w:after="200" w:line="240" w:lineRule="auto"/>
              <w:ind w:left="265" w:right="118" w:firstLine="0"/>
              <w:rPr>
                <w:rFonts w:ascii="Arial Narrow" w:hAnsi="Arial Narrow" w:cs="Arial Narrow"/>
                <w:b w:val="0"/>
                <w:bCs w:val="0"/>
                <w:color w:val="auto"/>
                <w:sz w:val="28"/>
                <w:szCs w:val="28"/>
              </w:rPr>
            </w:pPr>
          </w:p>
        </w:tc>
      </w:tr>
    </w:tbl>
    <w:p w14:paraId="5E68D052" w14:textId="77777777" w:rsidR="00CC3087" w:rsidRPr="00EA51B6" w:rsidRDefault="00CC3087">
      <w:pPr>
        <w:suppressAutoHyphens w:val="0"/>
        <w:rPr>
          <w:color w:val="auto"/>
        </w:rPr>
        <w:sectPr w:rsidR="00CC3087" w:rsidRPr="00EA51B6">
          <w:headerReference w:type="even" r:id="rId7"/>
          <w:headerReference w:type="default" r:id="rId8"/>
          <w:footerReference w:type="even" r:id="rId9"/>
          <w:footerReference w:type="default" r:id="rId10"/>
          <w:headerReference w:type="first" r:id="rId11"/>
          <w:footerReference w:type="first" r:id="rId12"/>
          <w:pgSz w:w="11906" w:h="16838"/>
          <w:pgMar w:top="1508" w:right="1106" w:bottom="765" w:left="993" w:header="708" w:footer="708" w:gutter="0"/>
          <w:cols w:space="708"/>
          <w:titlePg/>
          <w:docGrid w:linePitch="600" w:charSpace="32768"/>
        </w:sectPr>
      </w:pPr>
    </w:p>
    <w:p w14:paraId="2DA938DD" w14:textId="77777777" w:rsidR="00CC3087" w:rsidRPr="00EA51B6" w:rsidRDefault="00CC3087" w:rsidP="00CC3087">
      <w:pPr>
        <w:suppressAutoHyphens w:val="0"/>
        <w:spacing w:after="0" w:line="360" w:lineRule="auto"/>
        <w:ind w:right="-1"/>
        <w:rPr>
          <w:rFonts w:ascii="Times New Roman" w:eastAsia="Times New Roman" w:hAnsi="Times New Roman" w:cs="Times New Roman"/>
          <w:b/>
          <w:bCs/>
          <w:i/>
          <w:color w:val="auto"/>
          <w:kern w:val="0"/>
          <w:sz w:val="26"/>
          <w:szCs w:val="26"/>
          <w:u w:val="single"/>
          <w:lang w:eastAsia="pl-PL" w:bidi="ar-SA"/>
        </w:rPr>
      </w:pPr>
      <w:r w:rsidRPr="00EA51B6">
        <w:rPr>
          <w:rFonts w:ascii="Times New Roman" w:eastAsia="Times New Roman" w:hAnsi="Times New Roman" w:cs="Times New Roman"/>
          <w:b/>
          <w:bCs/>
          <w:i/>
          <w:color w:val="auto"/>
          <w:kern w:val="0"/>
          <w:sz w:val="26"/>
          <w:szCs w:val="26"/>
          <w:u w:val="single"/>
          <w:lang w:eastAsia="pl-PL" w:bidi="ar-SA"/>
        </w:rPr>
        <w:lastRenderedPageBreak/>
        <w:t>SPIS ZAWARTOŚCI:</w:t>
      </w:r>
    </w:p>
    <w:p w14:paraId="4FF74436" w14:textId="77777777" w:rsidR="00CC3087" w:rsidRPr="00EA51B6" w:rsidRDefault="00CC3087" w:rsidP="00CC3087">
      <w:pPr>
        <w:suppressAutoHyphens w:val="0"/>
        <w:spacing w:after="0" w:line="360" w:lineRule="auto"/>
        <w:ind w:left="567" w:right="-1" w:hanging="564"/>
        <w:rPr>
          <w:rFonts w:ascii="Times New Roman" w:eastAsia="Times New Roman" w:hAnsi="Times New Roman" w:cs="Times New Roman"/>
          <w:b/>
          <w:bCs/>
          <w:i/>
          <w:color w:val="auto"/>
          <w:kern w:val="0"/>
          <w:sz w:val="22"/>
          <w:szCs w:val="22"/>
          <w:lang w:eastAsia="pl-PL" w:bidi="ar-SA"/>
        </w:rPr>
      </w:pPr>
    </w:p>
    <w:p w14:paraId="5C00A1DC" w14:textId="77777777" w:rsidR="00CC3087" w:rsidRPr="00EA51B6" w:rsidRDefault="00CC3087" w:rsidP="00937D63">
      <w:pPr>
        <w:numPr>
          <w:ilvl w:val="0"/>
          <w:numId w:val="18"/>
        </w:numPr>
        <w:suppressAutoHyphens w:val="0"/>
        <w:spacing w:after="0" w:line="360" w:lineRule="auto"/>
        <w:ind w:right="-1"/>
        <w:rPr>
          <w:rFonts w:ascii="Times New Roman" w:eastAsia="Times New Roman" w:hAnsi="Times New Roman" w:cs="Times New Roman"/>
          <w:b/>
          <w:bCs/>
          <w:i/>
          <w:color w:val="auto"/>
          <w:kern w:val="0"/>
          <w:sz w:val="22"/>
          <w:szCs w:val="22"/>
          <w:u w:val="single"/>
          <w:lang w:eastAsia="pl-PL" w:bidi="ar-SA"/>
        </w:rPr>
      </w:pPr>
      <w:r w:rsidRPr="00EA51B6">
        <w:rPr>
          <w:rFonts w:ascii="Times New Roman" w:eastAsia="Times New Roman" w:hAnsi="Times New Roman" w:cs="Times New Roman"/>
          <w:b/>
          <w:bCs/>
          <w:i/>
          <w:color w:val="auto"/>
          <w:kern w:val="0"/>
          <w:sz w:val="22"/>
          <w:szCs w:val="22"/>
          <w:u w:val="single"/>
          <w:lang w:eastAsia="pl-PL" w:bidi="ar-SA"/>
        </w:rPr>
        <w:t>Dane ogólne.</w:t>
      </w:r>
    </w:p>
    <w:p w14:paraId="369AAEBE" w14:textId="1332A811" w:rsidR="00C8205F" w:rsidRPr="00EA51B6" w:rsidRDefault="00C8205F" w:rsidP="00937D63">
      <w:pPr>
        <w:numPr>
          <w:ilvl w:val="0"/>
          <w:numId w:val="18"/>
        </w:numPr>
        <w:suppressAutoHyphens w:val="0"/>
        <w:spacing w:after="0" w:line="360" w:lineRule="auto"/>
        <w:ind w:right="-1"/>
        <w:rPr>
          <w:rFonts w:ascii="Times New Roman" w:eastAsia="Times New Roman" w:hAnsi="Times New Roman" w:cs="Times New Roman"/>
          <w:b/>
          <w:bCs/>
          <w:i/>
          <w:color w:val="auto"/>
          <w:kern w:val="0"/>
          <w:sz w:val="22"/>
          <w:szCs w:val="22"/>
          <w:u w:val="single"/>
          <w:lang w:eastAsia="pl-PL" w:bidi="ar-SA"/>
        </w:rPr>
      </w:pPr>
      <w:r w:rsidRPr="00EA51B6">
        <w:rPr>
          <w:rFonts w:ascii="Times New Roman" w:eastAsia="Times New Roman" w:hAnsi="Times New Roman" w:cs="Times New Roman"/>
          <w:b/>
          <w:bCs/>
          <w:i/>
          <w:color w:val="auto"/>
          <w:kern w:val="0"/>
          <w:sz w:val="22"/>
          <w:szCs w:val="22"/>
          <w:u w:val="single"/>
          <w:lang w:eastAsia="pl-PL" w:bidi="ar-SA"/>
        </w:rPr>
        <w:t>Instalacja zewnętrzna kanalizacji sanitarnej</w:t>
      </w:r>
    </w:p>
    <w:p w14:paraId="035374CB" w14:textId="768ED707" w:rsidR="00C8205F" w:rsidRPr="00EA51B6" w:rsidRDefault="00C8205F" w:rsidP="00937D63">
      <w:pPr>
        <w:numPr>
          <w:ilvl w:val="0"/>
          <w:numId w:val="18"/>
        </w:numPr>
        <w:suppressAutoHyphens w:val="0"/>
        <w:spacing w:after="0" w:line="360" w:lineRule="auto"/>
        <w:ind w:right="-1"/>
        <w:rPr>
          <w:rFonts w:ascii="Times New Roman" w:eastAsia="Times New Roman" w:hAnsi="Times New Roman" w:cs="Times New Roman"/>
          <w:b/>
          <w:bCs/>
          <w:i/>
          <w:color w:val="auto"/>
          <w:kern w:val="0"/>
          <w:sz w:val="22"/>
          <w:szCs w:val="22"/>
          <w:u w:val="single"/>
          <w:lang w:eastAsia="pl-PL" w:bidi="ar-SA"/>
        </w:rPr>
      </w:pPr>
      <w:r w:rsidRPr="00EA51B6">
        <w:rPr>
          <w:rFonts w:ascii="Times New Roman" w:eastAsia="Times New Roman" w:hAnsi="Times New Roman" w:cs="Times New Roman"/>
          <w:b/>
          <w:bCs/>
          <w:i/>
          <w:color w:val="auto"/>
          <w:kern w:val="0"/>
          <w:sz w:val="22"/>
          <w:szCs w:val="22"/>
          <w:u w:val="single"/>
          <w:lang w:eastAsia="pl-PL" w:bidi="ar-SA"/>
        </w:rPr>
        <w:t>Instalacja zewnętrzna kanalizacji deszczowej</w:t>
      </w:r>
    </w:p>
    <w:p w14:paraId="1F4E5163" w14:textId="6333002D" w:rsidR="00CC3087" w:rsidRPr="00EA51B6" w:rsidRDefault="00CC3087" w:rsidP="00937D63">
      <w:pPr>
        <w:numPr>
          <w:ilvl w:val="0"/>
          <w:numId w:val="18"/>
        </w:numPr>
        <w:suppressAutoHyphens w:val="0"/>
        <w:spacing w:after="0" w:line="360" w:lineRule="auto"/>
        <w:ind w:right="-1"/>
        <w:rPr>
          <w:rFonts w:ascii="Times New Roman" w:eastAsia="Times New Roman" w:hAnsi="Times New Roman" w:cs="Times New Roman"/>
          <w:b/>
          <w:bCs/>
          <w:i/>
          <w:color w:val="auto"/>
          <w:kern w:val="0"/>
          <w:sz w:val="22"/>
          <w:szCs w:val="22"/>
          <w:u w:val="single"/>
          <w:lang w:eastAsia="pl-PL" w:bidi="ar-SA"/>
        </w:rPr>
      </w:pPr>
      <w:r w:rsidRPr="00EA51B6">
        <w:rPr>
          <w:rFonts w:ascii="Times New Roman" w:eastAsia="Times New Roman" w:hAnsi="Times New Roman" w:cs="Times New Roman"/>
          <w:b/>
          <w:bCs/>
          <w:i/>
          <w:color w:val="auto"/>
          <w:kern w:val="0"/>
          <w:sz w:val="22"/>
          <w:szCs w:val="22"/>
          <w:u w:val="single"/>
          <w:lang w:eastAsia="pl-PL" w:bidi="ar-SA"/>
        </w:rPr>
        <w:t>Instalacja wody zimnej, ciepłej z cyrkulacją i kanalizacji sanitarnej.</w:t>
      </w:r>
    </w:p>
    <w:p w14:paraId="1A94FBFD" w14:textId="77777777" w:rsidR="00CC3087" w:rsidRPr="00EA51B6" w:rsidRDefault="00CC3087" w:rsidP="00937D63">
      <w:pPr>
        <w:numPr>
          <w:ilvl w:val="0"/>
          <w:numId w:val="18"/>
        </w:numPr>
        <w:suppressAutoHyphens w:val="0"/>
        <w:spacing w:after="0" w:line="360" w:lineRule="auto"/>
        <w:ind w:right="-1"/>
        <w:rPr>
          <w:rFonts w:ascii="Times New Roman" w:eastAsia="Times New Roman" w:hAnsi="Times New Roman" w:cs="Times New Roman"/>
          <w:b/>
          <w:bCs/>
          <w:i/>
          <w:color w:val="auto"/>
          <w:kern w:val="0"/>
          <w:sz w:val="22"/>
          <w:szCs w:val="22"/>
          <w:u w:val="single"/>
          <w:lang w:eastAsia="pl-PL" w:bidi="ar-SA"/>
        </w:rPr>
      </w:pPr>
      <w:r w:rsidRPr="00EA51B6">
        <w:rPr>
          <w:rFonts w:ascii="Times New Roman" w:eastAsia="Times New Roman" w:hAnsi="Times New Roman" w:cs="Times New Roman"/>
          <w:b/>
          <w:bCs/>
          <w:i/>
          <w:color w:val="auto"/>
          <w:kern w:val="0"/>
          <w:sz w:val="22"/>
          <w:szCs w:val="22"/>
          <w:u w:val="single"/>
          <w:lang w:eastAsia="pl-PL" w:bidi="ar-SA"/>
        </w:rPr>
        <w:t>Instalacja grzewcza.</w:t>
      </w:r>
    </w:p>
    <w:p w14:paraId="6093D527" w14:textId="77777777" w:rsidR="00CC3087" w:rsidRPr="00EA51B6" w:rsidRDefault="00CC3087" w:rsidP="00937D63">
      <w:pPr>
        <w:numPr>
          <w:ilvl w:val="0"/>
          <w:numId w:val="18"/>
        </w:numPr>
        <w:suppressAutoHyphens w:val="0"/>
        <w:spacing w:after="0" w:line="360" w:lineRule="auto"/>
        <w:ind w:right="-1"/>
        <w:rPr>
          <w:rFonts w:ascii="Times New Roman" w:eastAsia="Times New Roman" w:hAnsi="Times New Roman" w:cs="Times New Roman"/>
          <w:b/>
          <w:bCs/>
          <w:i/>
          <w:color w:val="auto"/>
          <w:kern w:val="0"/>
          <w:sz w:val="22"/>
          <w:szCs w:val="22"/>
          <w:u w:val="single"/>
          <w:lang w:eastAsia="pl-PL" w:bidi="ar-SA"/>
        </w:rPr>
      </w:pPr>
      <w:r w:rsidRPr="00EA51B6">
        <w:rPr>
          <w:rFonts w:ascii="Times New Roman" w:eastAsia="Times New Roman" w:hAnsi="Times New Roman" w:cs="Times New Roman"/>
          <w:b/>
          <w:bCs/>
          <w:i/>
          <w:color w:val="auto"/>
          <w:kern w:val="0"/>
          <w:sz w:val="22"/>
          <w:szCs w:val="22"/>
          <w:u w:val="single"/>
          <w:lang w:eastAsia="pl-PL" w:bidi="ar-SA"/>
        </w:rPr>
        <w:t>Instalacja wentylacji mechanicznej.</w:t>
      </w:r>
    </w:p>
    <w:p w14:paraId="22651482" w14:textId="77777777" w:rsidR="00CC3087" w:rsidRPr="00EA51B6" w:rsidRDefault="00CC3087" w:rsidP="00937D63">
      <w:pPr>
        <w:numPr>
          <w:ilvl w:val="0"/>
          <w:numId w:val="18"/>
        </w:numPr>
        <w:suppressAutoHyphens w:val="0"/>
        <w:spacing w:after="0" w:line="360" w:lineRule="auto"/>
        <w:ind w:right="-1"/>
        <w:rPr>
          <w:rFonts w:ascii="Times New Roman" w:eastAsia="Times New Roman" w:hAnsi="Times New Roman" w:cs="Times New Roman"/>
          <w:b/>
          <w:bCs/>
          <w:i/>
          <w:color w:val="auto"/>
          <w:kern w:val="0"/>
          <w:sz w:val="22"/>
          <w:szCs w:val="22"/>
          <w:u w:val="single"/>
          <w:lang w:eastAsia="pl-PL" w:bidi="ar-SA"/>
        </w:rPr>
      </w:pPr>
      <w:r w:rsidRPr="00EA51B6">
        <w:rPr>
          <w:rFonts w:ascii="Times New Roman" w:eastAsia="Times New Roman" w:hAnsi="Times New Roman" w:cs="Times New Roman"/>
          <w:b/>
          <w:bCs/>
          <w:i/>
          <w:color w:val="auto"/>
          <w:kern w:val="0"/>
          <w:sz w:val="22"/>
          <w:szCs w:val="22"/>
          <w:u w:val="single"/>
          <w:lang w:eastAsia="pl-PL" w:bidi="ar-SA"/>
        </w:rPr>
        <w:t>Uwagi.</w:t>
      </w:r>
    </w:p>
    <w:p w14:paraId="1AD082D1" w14:textId="77777777" w:rsidR="00CC3087" w:rsidRPr="00EA51B6" w:rsidRDefault="00CC3087" w:rsidP="00937D63">
      <w:pPr>
        <w:numPr>
          <w:ilvl w:val="0"/>
          <w:numId w:val="18"/>
        </w:numPr>
        <w:suppressAutoHyphens w:val="0"/>
        <w:spacing w:after="0" w:line="360" w:lineRule="auto"/>
        <w:ind w:right="-1"/>
        <w:rPr>
          <w:rFonts w:ascii="Times New Roman" w:eastAsia="Times New Roman" w:hAnsi="Times New Roman" w:cs="Times New Roman"/>
          <w:b/>
          <w:bCs/>
          <w:i/>
          <w:color w:val="auto"/>
          <w:kern w:val="0"/>
          <w:sz w:val="22"/>
          <w:szCs w:val="22"/>
          <w:u w:val="single"/>
          <w:lang w:eastAsia="pl-PL" w:bidi="ar-SA"/>
        </w:rPr>
      </w:pPr>
      <w:r w:rsidRPr="00EA51B6">
        <w:rPr>
          <w:rFonts w:ascii="Times New Roman" w:eastAsia="Times New Roman" w:hAnsi="Times New Roman" w:cs="Times New Roman"/>
          <w:b/>
          <w:bCs/>
          <w:i/>
          <w:color w:val="auto"/>
          <w:kern w:val="0"/>
          <w:sz w:val="22"/>
          <w:szCs w:val="22"/>
          <w:u w:val="single"/>
          <w:lang w:eastAsia="pl-PL" w:bidi="ar-SA"/>
        </w:rPr>
        <w:t>Wykaz materiałów.</w:t>
      </w:r>
    </w:p>
    <w:p w14:paraId="4C373942" w14:textId="77777777" w:rsidR="00CC3087" w:rsidRPr="00EA51B6" w:rsidRDefault="00CC3087" w:rsidP="00937D63">
      <w:pPr>
        <w:numPr>
          <w:ilvl w:val="0"/>
          <w:numId w:val="18"/>
        </w:numPr>
        <w:suppressAutoHyphens w:val="0"/>
        <w:spacing w:after="0" w:line="360" w:lineRule="auto"/>
        <w:ind w:right="-1"/>
        <w:rPr>
          <w:rFonts w:ascii="Times New Roman" w:eastAsia="Times New Roman" w:hAnsi="Times New Roman" w:cs="Times New Roman"/>
          <w:b/>
          <w:bCs/>
          <w:i/>
          <w:color w:val="auto"/>
          <w:kern w:val="0"/>
          <w:sz w:val="22"/>
          <w:szCs w:val="22"/>
          <w:u w:val="single"/>
          <w:lang w:eastAsia="pl-PL" w:bidi="ar-SA"/>
        </w:rPr>
      </w:pPr>
      <w:r w:rsidRPr="00EA51B6">
        <w:rPr>
          <w:rFonts w:ascii="Times New Roman" w:eastAsia="Times New Roman" w:hAnsi="Times New Roman" w:cs="Times New Roman"/>
          <w:b/>
          <w:bCs/>
          <w:i/>
          <w:color w:val="auto"/>
          <w:kern w:val="0"/>
          <w:sz w:val="22"/>
          <w:szCs w:val="22"/>
          <w:u w:val="single"/>
          <w:lang w:eastAsia="pl-PL" w:bidi="ar-SA"/>
        </w:rPr>
        <w:t>Rysunki:</w:t>
      </w:r>
    </w:p>
    <w:p w14:paraId="7D9C6EB1" w14:textId="77777777"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p>
    <w:p w14:paraId="754F74B5" w14:textId="4BCCB42A"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Projekt zagospodarowania terenu</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01-</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7B9B26CA" w14:textId="3A59A7A8"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xml:space="preserve">Profil </w:t>
      </w:r>
      <w:r w:rsidR="002E1C9B" w:rsidRPr="00EA51B6">
        <w:rPr>
          <w:rFonts w:ascii="Times New Roman" w:eastAsia="Times New Roman" w:hAnsi="Times New Roman" w:cs="Times New Roman"/>
          <w:bCs/>
          <w:color w:val="auto"/>
          <w:kern w:val="0"/>
          <w:sz w:val="22"/>
          <w:szCs w:val="22"/>
          <w:lang w:eastAsia="pl-PL" w:bidi="ar-SA"/>
        </w:rPr>
        <w:t>instalacji</w:t>
      </w:r>
      <w:r w:rsidRPr="00EA51B6">
        <w:rPr>
          <w:rFonts w:ascii="Times New Roman" w:eastAsia="Times New Roman" w:hAnsi="Times New Roman" w:cs="Times New Roman"/>
          <w:bCs/>
          <w:color w:val="auto"/>
          <w:kern w:val="0"/>
          <w:sz w:val="22"/>
          <w:szCs w:val="22"/>
          <w:lang w:eastAsia="pl-PL" w:bidi="ar-SA"/>
        </w:rPr>
        <w:t xml:space="preserve"> zewnętrznej kanalizacji sanitarnej</w:t>
      </w:r>
      <w:r w:rsidRPr="00EA51B6">
        <w:rPr>
          <w:rFonts w:ascii="Times New Roman" w:eastAsia="Times New Roman" w:hAnsi="Times New Roman" w:cs="Times New Roman"/>
          <w:bCs/>
          <w:color w:val="auto"/>
          <w:kern w:val="0"/>
          <w:sz w:val="22"/>
          <w:szCs w:val="22"/>
          <w:lang w:eastAsia="pl-PL" w:bidi="ar-SA"/>
        </w:rPr>
        <w:tab/>
        <w:t xml:space="preserve"> </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02-</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4033C479" w14:textId="382C9731"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xml:space="preserve">Profil </w:t>
      </w:r>
      <w:r w:rsidR="002E1C9B" w:rsidRPr="00EA51B6">
        <w:rPr>
          <w:rFonts w:ascii="Times New Roman" w:eastAsia="Times New Roman" w:hAnsi="Times New Roman" w:cs="Times New Roman"/>
          <w:bCs/>
          <w:color w:val="auto"/>
          <w:kern w:val="0"/>
          <w:sz w:val="22"/>
          <w:szCs w:val="22"/>
          <w:lang w:eastAsia="pl-PL" w:bidi="ar-SA"/>
        </w:rPr>
        <w:t>instalacji</w:t>
      </w:r>
      <w:r w:rsidRPr="00EA51B6">
        <w:rPr>
          <w:rFonts w:ascii="Times New Roman" w:eastAsia="Times New Roman" w:hAnsi="Times New Roman" w:cs="Times New Roman"/>
          <w:bCs/>
          <w:color w:val="auto"/>
          <w:kern w:val="0"/>
          <w:sz w:val="22"/>
          <w:szCs w:val="22"/>
          <w:lang w:eastAsia="pl-PL" w:bidi="ar-SA"/>
        </w:rPr>
        <w:t xml:space="preserve"> zewnętrznej kanalizacji </w:t>
      </w:r>
      <w:r w:rsidR="002E1C9B" w:rsidRPr="00EA51B6">
        <w:rPr>
          <w:rFonts w:ascii="Times New Roman" w:eastAsia="Times New Roman" w:hAnsi="Times New Roman" w:cs="Times New Roman"/>
          <w:bCs/>
          <w:color w:val="auto"/>
          <w:kern w:val="0"/>
          <w:sz w:val="22"/>
          <w:szCs w:val="22"/>
          <w:lang w:eastAsia="pl-PL" w:bidi="ar-SA"/>
        </w:rPr>
        <w:t>deszczowej</w:t>
      </w:r>
      <w:r w:rsidRPr="00EA51B6">
        <w:rPr>
          <w:rFonts w:ascii="Times New Roman" w:eastAsia="Times New Roman" w:hAnsi="Times New Roman" w:cs="Times New Roman"/>
          <w:bCs/>
          <w:color w:val="auto"/>
          <w:kern w:val="0"/>
          <w:sz w:val="22"/>
          <w:szCs w:val="22"/>
          <w:lang w:eastAsia="pl-PL" w:bidi="ar-SA"/>
        </w:rPr>
        <w:tab/>
        <w:t xml:space="preserve"> </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0</w:t>
      </w:r>
      <w:r w:rsidR="002E1C9B" w:rsidRPr="00EA51B6">
        <w:rPr>
          <w:rFonts w:ascii="Times New Roman" w:eastAsia="Times New Roman" w:hAnsi="Times New Roman" w:cs="Times New Roman"/>
          <w:bCs/>
          <w:color w:val="auto"/>
          <w:kern w:val="0"/>
          <w:sz w:val="22"/>
          <w:szCs w:val="22"/>
          <w:lang w:eastAsia="pl-PL" w:bidi="ar-SA"/>
        </w:rPr>
        <w:t>3</w:t>
      </w:r>
      <w:r w:rsidRPr="00EA51B6">
        <w:rPr>
          <w:rFonts w:ascii="Times New Roman" w:eastAsia="Times New Roman" w:hAnsi="Times New Roman" w:cs="Times New Roman"/>
          <w:bCs/>
          <w:color w:val="auto"/>
          <w:kern w:val="0"/>
          <w:sz w:val="22"/>
          <w:szCs w:val="22"/>
          <w:lang w:eastAsia="pl-PL" w:bidi="ar-SA"/>
        </w:rPr>
        <w:t>-</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41F145EA" w14:textId="1E19B9F4" w:rsidR="00E4481F" w:rsidRPr="00EA51B6" w:rsidRDefault="00E4481F" w:rsidP="00E4481F">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Profil przyłącza wody. Schemat włączenia hydrantu do sieci wodociągowej.</w:t>
      </w:r>
      <w:r w:rsidRPr="00EA51B6">
        <w:rPr>
          <w:rFonts w:ascii="Times New Roman" w:eastAsia="Times New Roman" w:hAnsi="Times New Roman" w:cs="Times New Roman"/>
          <w:bCs/>
          <w:color w:val="auto"/>
          <w:kern w:val="0"/>
          <w:sz w:val="22"/>
          <w:szCs w:val="22"/>
          <w:lang w:eastAsia="pl-PL" w:bidi="ar-SA"/>
        </w:rPr>
        <w:tab/>
        <w:t xml:space="preserve"> rys. nr 04-</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1D053827" w14:textId="75BEC412"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xml:space="preserve">Profil </w:t>
      </w:r>
      <w:r w:rsidR="002E1C9B" w:rsidRPr="00EA51B6">
        <w:rPr>
          <w:rFonts w:ascii="Times New Roman" w:eastAsia="Times New Roman" w:hAnsi="Times New Roman" w:cs="Times New Roman"/>
          <w:bCs/>
          <w:color w:val="auto"/>
          <w:kern w:val="0"/>
          <w:sz w:val="22"/>
          <w:szCs w:val="22"/>
          <w:lang w:eastAsia="pl-PL" w:bidi="ar-SA"/>
        </w:rPr>
        <w:t>instalacji</w:t>
      </w:r>
      <w:r w:rsidRPr="00EA51B6">
        <w:rPr>
          <w:rFonts w:ascii="Times New Roman" w:eastAsia="Times New Roman" w:hAnsi="Times New Roman" w:cs="Times New Roman"/>
          <w:bCs/>
          <w:color w:val="auto"/>
          <w:kern w:val="0"/>
          <w:sz w:val="22"/>
          <w:szCs w:val="22"/>
          <w:lang w:eastAsia="pl-PL" w:bidi="ar-SA"/>
        </w:rPr>
        <w:t xml:space="preserve"> zewnętrznej </w:t>
      </w:r>
      <w:r w:rsidR="002E1C9B" w:rsidRPr="00EA51B6">
        <w:rPr>
          <w:rFonts w:ascii="Times New Roman" w:eastAsia="Times New Roman" w:hAnsi="Times New Roman" w:cs="Times New Roman"/>
          <w:bCs/>
          <w:color w:val="auto"/>
          <w:kern w:val="0"/>
          <w:sz w:val="22"/>
          <w:szCs w:val="22"/>
          <w:lang w:eastAsia="pl-PL" w:bidi="ar-SA"/>
        </w:rPr>
        <w:t>wody deszczowej z retencji</w:t>
      </w:r>
      <w:r w:rsidRPr="00EA51B6">
        <w:rPr>
          <w:rFonts w:ascii="Times New Roman" w:eastAsia="Times New Roman" w:hAnsi="Times New Roman" w:cs="Times New Roman"/>
          <w:bCs/>
          <w:color w:val="auto"/>
          <w:kern w:val="0"/>
          <w:sz w:val="22"/>
          <w:szCs w:val="22"/>
          <w:lang w:eastAsia="pl-PL" w:bidi="ar-SA"/>
        </w:rPr>
        <w:tab/>
        <w:t xml:space="preserve"> </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0</w:t>
      </w:r>
      <w:r w:rsidR="00E4481F"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4E074935" w14:textId="4AB92DB4" w:rsidR="002E1C9B" w:rsidRPr="00EA51B6" w:rsidRDefault="002E1C9B" w:rsidP="002E1C9B">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xml:space="preserve">Profil instalacji zewnętrznej gazu. Widok szafki gazowej </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06-</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35FFD82D" w14:textId="55AACE8C" w:rsidR="002E1C9B" w:rsidRPr="00EA51B6" w:rsidRDefault="002E1C9B" w:rsidP="002E1C9B">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Schemat biologicznej oczyszczalni ścieków</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t xml:space="preserve"> </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07-</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091B4A3F" w14:textId="0A2151F4" w:rsidR="002E1C9B" w:rsidRPr="00EA51B6" w:rsidRDefault="002E1C9B" w:rsidP="002E1C9B">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Widok zbiornika retencyjnego wód deszczowych</w:t>
      </w:r>
      <w:r w:rsidR="0006584F"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08-</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73EAF02E" w14:textId="49F02775"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Instalacja kanalizacji sanitarnej</w:t>
      </w:r>
      <w:r w:rsidR="00227927" w:rsidRPr="00EA51B6">
        <w:rPr>
          <w:rFonts w:ascii="Times New Roman" w:eastAsia="Times New Roman" w:hAnsi="Times New Roman" w:cs="Times New Roman"/>
          <w:bCs/>
          <w:color w:val="auto"/>
          <w:kern w:val="0"/>
          <w:sz w:val="22"/>
          <w:szCs w:val="22"/>
          <w:lang w:eastAsia="pl-PL" w:bidi="ar-SA"/>
        </w:rPr>
        <w:t xml:space="preserve"> – r</w:t>
      </w:r>
      <w:r w:rsidRPr="00EA51B6">
        <w:rPr>
          <w:rFonts w:ascii="Times New Roman" w:eastAsia="Times New Roman" w:hAnsi="Times New Roman" w:cs="Times New Roman"/>
          <w:bCs/>
          <w:color w:val="auto"/>
          <w:kern w:val="0"/>
          <w:sz w:val="22"/>
          <w:szCs w:val="22"/>
          <w:lang w:eastAsia="pl-PL" w:bidi="ar-SA"/>
        </w:rPr>
        <w:t>zut p</w:t>
      </w:r>
      <w:r w:rsidR="00227927" w:rsidRPr="00EA51B6">
        <w:rPr>
          <w:rFonts w:ascii="Times New Roman" w:eastAsia="Times New Roman" w:hAnsi="Times New Roman" w:cs="Times New Roman"/>
          <w:bCs/>
          <w:color w:val="auto"/>
          <w:kern w:val="0"/>
          <w:sz w:val="22"/>
          <w:szCs w:val="22"/>
          <w:lang w:eastAsia="pl-PL" w:bidi="ar-SA"/>
        </w:rPr>
        <w:t>arteru</w:t>
      </w:r>
      <w:r w:rsidRPr="00EA51B6">
        <w:rPr>
          <w:rFonts w:ascii="Times New Roman" w:eastAsia="Times New Roman" w:hAnsi="Times New Roman" w:cs="Times New Roman"/>
          <w:bCs/>
          <w:color w:val="auto"/>
          <w:kern w:val="0"/>
          <w:sz w:val="22"/>
          <w:szCs w:val="22"/>
          <w:lang w:eastAsia="pl-PL" w:bidi="ar-SA"/>
        </w:rPr>
        <w:tab/>
        <w:t xml:space="preserve"> </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0</w:t>
      </w:r>
      <w:r w:rsidR="00227927" w:rsidRPr="00EA51B6">
        <w:rPr>
          <w:rFonts w:ascii="Times New Roman" w:eastAsia="Times New Roman" w:hAnsi="Times New Roman" w:cs="Times New Roman"/>
          <w:bCs/>
          <w:color w:val="auto"/>
          <w:kern w:val="0"/>
          <w:sz w:val="22"/>
          <w:szCs w:val="22"/>
          <w:lang w:eastAsia="pl-PL" w:bidi="ar-SA"/>
        </w:rPr>
        <w:t>9</w:t>
      </w:r>
      <w:r w:rsidRPr="00EA51B6">
        <w:rPr>
          <w:rFonts w:ascii="Times New Roman" w:eastAsia="Times New Roman" w:hAnsi="Times New Roman" w:cs="Times New Roman"/>
          <w:bCs/>
          <w:color w:val="auto"/>
          <w:kern w:val="0"/>
          <w:sz w:val="22"/>
          <w:szCs w:val="22"/>
          <w:lang w:eastAsia="pl-PL" w:bidi="ar-SA"/>
        </w:rPr>
        <w:t>-</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170D052E" w14:textId="68D8B3DB"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Instalacja kanalizacji sanitarnej</w:t>
      </w:r>
      <w:r w:rsidR="00227927" w:rsidRPr="00EA51B6">
        <w:rPr>
          <w:rFonts w:ascii="Times New Roman" w:eastAsia="Times New Roman" w:hAnsi="Times New Roman" w:cs="Times New Roman"/>
          <w:bCs/>
          <w:color w:val="auto"/>
          <w:kern w:val="0"/>
          <w:sz w:val="22"/>
          <w:szCs w:val="22"/>
          <w:lang w:eastAsia="pl-PL" w:bidi="ar-SA"/>
        </w:rPr>
        <w:t xml:space="preserve"> – r</w:t>
      </w:r>
      <w:r w:rsidRPr="00EA51B6">
        <w:rPr>
          <w:rFonts w:ascii="Times New Roman" w:eastAsia="Times New Roman" w:hAnsi="Times New Roman" w:cs="Times New Roman"/>
          <w:bCs/>
          <w:color w:val="auto"/>
          <w:kern w:val="0"/>
          <w:sz w:val="22"/>
          <w:szCs w:val="22"/>
          <w:lang w:eastAsia="pl-PL" w:bidi="ar-SA"/>
        </w:rPr>
        <w:t>zut p</w:t>
      </w:r>
      <w:r w:rsidR="00227927" w:rsidRPr="00EA51B6">
        <w:rPr>
          <w:rFonts w:ascii="Times New Roman" w:eastAsia="Times New Roman" w:hAnsi="Times New Roman" w:cs="Times New Roman"/>
          <w:bCs/>
          <w:color w:val="auto"/>
          <w:kern w:val="0"/>
          <w:sz w:val="22"/>
          <w:szCs w:val="22"/>
          <w:lang w:eastAsia="pl-PL" w:bidi="ar-SA"/>
        </w:rPr>
        <w:t>iętra</w:t>
      </w:r>
      <w:r w:rsidRPr="00EA51B6">
        <w:rPr>
          <w:rFonts w:ascii="Times New Roman" w:eastAsia="Times New Roman" w:hAnsi="Times New Roman" w:cs="Times New Roman"/>
          <w:bCs/>
          <w:color w:val="auto"/>
          <w:kern w:val="0"/>
          <w:sz w:val="22"/>
          <w:szCs w:val="22"/>
          <w:lang w:eastAsia="pl-PL" w:bidi="ar-SA"/>
        </w:rPr>
        <w:tab/>
        <w:t xml:space="preserve"> </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 xml:space="preserve">rys. nr </w:t>
      </w:r>
      <w:r w:rsidR="00227927" w:rsidRPr="00EA51B6">
        <w:rPr>
          <w:rFonts w:ascii="Times New Roman" w:eastAsia="Times New Roman" w:hAnsi="Times New Roman" w:cs="Times New Roman"/>
          <w:bCs/>
          <w:color w:val="auto"/>
          <w:kern w:val="0"/>
          <w:sz w:val="22"/>
          <w:szCs w:val="22"/>
          <w:lang w:eastAsia="pl-PL" w:bidi="ar-SA"/>
        </w:rPr>
        <w:t>10</w:t>
      </w:r>
      <w:r w:rsidRPr="00EA51B6">
        <w:rPr>
          <w:rFonts w:ascii="Times New Roman" w:eastAsia="Times New Roman" w:hAnsi="Times New Roman" w:cs="Times New Roman"/>
          <w:bCs/>
          <w:color w:val="auto"/>
          <w:kern w:val="0"/>
          <w:sz w:val="22"/>
          <w:szCs w:val="22"/>
          <w:lang w:eastAsia="pl-PL" w:bidi="ar-SA"/>
        </w:rPr>
        <w:t>-</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698C81E9" w14:textId="22C1A6C8"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Instalacja kanalizacji sanitarnej</w:t>
      </w:r>
      <w:r w:rsidR="00227927" w:rsidRPr="00EA51B6">
        <w:rPr>
          <w:rFonts w:ascii="Times New Roman" w:eastAsia="Times New Roman" w:hAnsi="Times New Roman" w:cs="Times New Roman"/>
          <w:bCs/>
          <w:color w:val="auto"/>
          <w:kern w:val="0"/>
          <w:sz w:val="22"/>
          <w:szCs w:val="22"/>
          <w:lang w:eastAsia="pl-PL" w:bidi="ar-SA"/>
        </w:rPr>
        <w:t xml:space="preserve"> – r</w:t>
      </w:r>
      <w:r w:rsidRPr="00EA51B6">
        <w:rPr>
          <w:rFonts w:ascii="Times New Roman" w:eastAsia="Times New Roman" w:hAnsi="Times New Roman" w:cs="Times New Roman"/>
          <w:bCs/>
          <w:color w:val="auto"/>
          <w:kern w:val="0"/>
          <w:sz w:val="22"/>
          <w:szCs w:val="22"/>
          <w:lang w:eastAsia="pl-PL" w:bidi="ar-SA"/>
        </w:rPr>
        <w:t>ozwinięcie</w:t>
      </w:r>
      <w:r w:rsidR="00227927" w:rsidRPr="00EA51B6">
        <w:rPr>
          <w:rFonts w:ascii="Times New Roman" w:eastAsia="Times New Roman" w:hAnsi="Times New Roman" w:cs="Times New Roman"/>
          <w:bCs/>
          <w:color w:val="auto"/>
          <w:kern w:val="0"/>
          <w:sz w:val="22"/>
          <w:szCs w:val="22"/>
          <w:lang w:eastAsia="pl-PL" w:bidi="ar-SA"/>
        </w:rPr>
        <w:t xml:space="preserve"> układ I</w:t>
      </w:r>
      <w:r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 xml:space="preserve">rys. nr </w:t>
      </w:r>
      <w:r w:rsidR="00227927" w:rsidRPr="00EA51B6">
        <w:rPr>
          <w:rFonts w:ascii="Times New Roman" w:eastAsia="Times New Roman" w:hAnsi="Times New Roman" w:cs="Times New Roman"/>
          <w:bCs/>
          <w:color w:val="auto"/>
          <w:kern w:val="0"/>
          <w:sz w:val="22"/>
          <w:szCs w:val="22"/>
          <w:lang w:eastAsia="pl-PL" w:bidi="ar-SA"/>
        </w:rPr>
        <w:t>11a</w:t>
      </w:r>
      <w:r w:rsidRPr="00EA51B6">
        <w:rPr>
          <w:rFonts w:ascii="Times New Roman" w:eastAsia="Times New Roman" w:hAnsi="Times New Roman" w:cs="Times New Roman"/>
          <w:bCs/>
          <w:color w:val="auto"/>
          <w:kern w:val="0"/>
          <w:sz w:val="22"/>
          <w:szCs w:val="22"/>
          <w:lang w:eastAsia="pl-PL" w:bidi="ar-SA"/>
        </w:rPr>
        <w:t>-</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5EB79665" w14:textId="6DC478B7" w:rsidR="00227927" w:rsidRPr="00EA51B6" w:rsidRDefault="00227927" w:rsidP="0022792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Instalacja kanalizacji sanitarnej – rozwinięcie układ II i III</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11b-</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44117CA1" w14:textId="3ACA1591" w:rsidR="00227927" w:rsidRPr="00EA51B6" w:rsidRDefault="00227927" w:rsidP="0022792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Instalacja kanalizacji sanitarnej – rozwinięcie układ IV</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11c-</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5DA34F59" w14:textId="1BCB9209" w:rsidR="00227927" w:rsidRPr="00EA51B6" w:rsidRDefault="00227927" w:rsidP="0022792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Instalacja kanalizacji sanitarnej – rozwinięcie układ V i VI</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11d-</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4B429653" w14:textId="1329925A" w:rsidR="00AA40F3" w:rsidRPr="00EA51B6" w:rsidRDefault="00AA40F3" w:rsidP="00AA40F3">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Instalacja wody deszczowej z retencji – rzut parteru</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12-</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463ECEB4" w14:textId="01F37259" w:rsidR="00AA40F3" w:rsidRPr="00EA51B6" w:rsidRDefault="00AA40F3" w:rsidP="00AA40F3">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Instalacja wody deszczowej z retencji – rzut piętra</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13-</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728CB42B" w14:textId="23BB4D10" w:rsidR="00AA40F3" w:rsidRPr="00EA51B6" w:rsidRDefault="00AA40F3" w:rsidP="00AA40F3">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Instalacja wody deszczowej z retencji – rozwinięcie</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14-</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4E60BD6E" w14:textId="79CA492B"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Instalacja wody zimnej, ciepłej, cyrkulacji</w:t>
      </w:r>
      <w:r w:rsidR="00BD3FDC" w:rsidRPr="00EA51B6">
        <w:rPr>
          <w:rFonts w:ascii="Times New Roman" w:eastAsia="Times New Roman" w:hAnsi="Times New Roman" w:cs="Times New Roman"/>
          <w:bCs/>
          <w:color w:val="auto"/>
          <w:kern w:val="0"/>
          <w:sz w:val="22"/>
          <w:szCs w:val="22"/>
          <w:lang w:eastAsia="pl-PL" w:bidi="ar-SA"/>
        </w:rPr>
        <w:t xml:space="preserve"> i</w:t>
      </w:r>
      <w:r w:rsidRPr="00EA51B6">
        <w:rPr>
          <w:rFonts w:ascii="Times New Roman" w:eastAsia="Times New Roman" w:hAnsi="Times New Roman" w:cs="Times New Roman"/>
          <w:bCs/>
          <w:color w:val="auto"/>
          <w:kern w:val="0"/>
          <w:sz w:val="22"/>
          <w:szCs w:val="22"/>
          <w:lang w:eastAsia="pl-PL" w:bidi="ar-SA"/>
        </w:rPr>
        <w:t xml:space="preserve"> ppoż.</w:t>
      </w:r>
      <w:r w:rsidR="00BD3FDC" w:rsidRPr="00EA51B6">
        <w:rPr>
          <w:rFonts w:ascii="Times New Roman" w:eastAsia="Times New Roman" w:hAnsi="Times New Roman" w:cs="Times New Roman"/>
          <w:bCs/>
          <w:color w:val="auto"/>
          <w:kern w:val="0"/>
          <w:sz w:val="22"/>
          <w:szCs w:val="22"/>
          <w:lang w:eastAsia="pl-PL" w:bidi="ar-SA"/>
        </w:rPr>
        <w:t xml:space="preserve"> – r</w:t>
      </w:r>
      <w:r w:rsidRPr="00EA51B6">
        <w:rPr>
          <w:rFonts w:ascii="Times New Roman" w:eastAsia="Times New Roman" w:hAnsi="Times New Roman" w:cs="Times New Roman"/>
          <w:bCs/>
          <w:color w:val="auto"/>
          <w:kern w:val="0"/>
          <w:sz w:val="22"/>
          <w:szCs w:val="22"/>
          <w:lang w:eastAsia="pl-PL" w:bidi="ar-SA"/>
        </w:rPr>
        <w:t>zut p</w:t>
      </w:r>
      <w:r w:rsidR="00BD3FDC" w:rsidRPr="00EA51B6">
        <w:rPr>
          <w:rFonts w:ascii="Times New Roman" w:eastAsia="Times New Roman" w:hAnsi="Times New Roman" w:cs="Times New Roman"/>
          <w:bCs/>
          <w:color w:val="auto"/>
          <w:kern w:val="0"/>
          <w:sz w:val="22"/>
          <w:szCs w:val="22"/>
          <w:lang w:eastAsia="pl-PL" w:bidi="ar-SA"/>
        </w:rPr>
        <w:t>arteru</w:t>
      </w:r>
      <w:r w:rsidRPr="00EA51B6">
        <w:rPr>
          <w:rFonts w:ascii="Times New Roman" w:eastAsia="Times New Roman" w:hAnsi="Times New Roman" w:cs="Times New Roman"/>
          <w:bCs/>
          <w:color w:val="auto"/>
          <w:kern w:val="0"/>
          <w:sz w:val="22"/>
          <w:szCs w:val="22"/>
          <w:lang w:eastAsia="pl-PL" w:bidi="ar-SA"/>
        </w:rPr>
        <w:t xml:space="preserve"> </w:t>
      </w:r>
      <w:r w:rsidR="00BD3FDC" w:rsidRPr="00EA51B6">
        <w:rPr>
          <w:rFonts w:ascii="Times New Roman" w:eastAsia="Times New Roman" w:hAnsi="Times New Roman" w:cs="Times New Roman"/>
          <w:bCs/>
          <w:color w:val="auto"/>
          <w:kern w:val="0"/>
          <w:sz w:val="22"/>
          <w:szCs w:val="22"/>
          <w:lang w:eastAsia="pl-PL" w:bidi="ar-SA"/>
        </w:rPr>
        <w:tab/>
      </w:r>
      <w:r w:rsidR="00BD3FDC"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1</w:t>
      </w:r>
      <w:r w:rsidR="00BD3FDC"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5170B4EE" w14:textId="4081A802" w:rsidR="00BD3FDC" w:rsidRPr="00EA51B6" w:rsidRDefault="00BD3FDC" w:rsidP="00BD3FDC">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xml:space="preserve">Instalacja wody zimnej, ciepłej, cyrkulacji i ppoż. – rzut piętra </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16-</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6BD9F6FC" w14:textId="16294778" w:rsidR="00BD3FDC" w:rsidRPr="00EA51B6" w:rsidRDefault="00BD3FDC" w:rsidP="00BD3FDC">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xml:space="preserve">Instalacja wody zimnej, ciepłej, cyrkulacji i ppoż. – rozwinięcie </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17-</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4B082C73" w14:textId="5AF7823D"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Instalacja gazu</w:t>
      </w:r>
      <w:r w:rsidR="00BD3FDC" w:rsidRPr="00EA51B6">
        <w:rPr>
          <w:rFonts w:ascii="Times New Roman" w:eastAsia="Times New Roman" w:hAnsi="Times New Roman" w:cs="Times New Roman"/>
          <w:bCs/>
          <w:color w:val="auto"/>
          <w:kern w:val="0"/>
          <w:sz w:val="22"/>
          <w:szCs w:val="22"/>
          <w:lang w:eastAsia="pl-PL" w:bidi="ar-SA"/>
        </w:rPr>
        <w:t xml:space="preserve"> – rzut kotłowni</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1</w:t>
      </w:r>
      <w:r w:rsidR="00BD3FDC" w:rsidRPr="00EA51B6">
        <w:rPr>
          <w:rFonts w:ascii="Times New Roman" w:eastAsia="Times New Roman" w:hAnsi="Times New Roman" w:cs="Times New Roman"/>
          <w:bCs/>
          <w:color w:val="auto"/>
          <w:kern w:val="0"/>
          <w:sz w:val="22"/>
          <w:szCs w:val="22"/>
          <w:lang w:eastAsia="pl-PL" w:bidi="ar-SA"/>
        </w:rPr>
        <w:t>8</w:t>
      </w:r>
      <w:r w:rsidRPr="00EA51B6">
        <w:rPr>
          <w:rFonts w:ascii="Times New Roman" w:eastAsia="Times New Roman" w:hAnsi="Times New Roman" w:cs="Times New Roman"/>
          <w:bCs/>
          <w:color w:val="auto"/>
          <w:kern w:val="0"/>
          <w:sz w:val="22"/>
          <w:szCs w:val="22"/>
          <w:lang w:eastAsia="pl-PL" w:bidi="ar-SA"/>
        </w:rPr>
        <w:t>-</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139E1ECF" w14:textId="5AED8B18"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Instalacja gazu</w:t>
      </w:r>
      <w:r w:rsidR="00BD3FDC" w:rsidRPr="00EA51B6">
        <w:rPr>
          <w:rFonts w:ascii="Times New Roman" w:eastAsia="Times New Roman" w:hAnsi="Times New Roman" w:cs="Times New Roman"/>
          <w:bCs/>
          <w:color w:val="auto"/>
          <w:kern w:val="0"/>
          <w:sz w:val="22"/>
          <w:szCs w:val="22"/>
          <w:lang w:eastAsia="pl-PL" w:bidi="ar-SA"/>
        </w:rPr>
        <w:t xml:space="preserve"> – schemat i widok szafki gazowej</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1</w:t>
      </w:r>
      <w:r w:rsidR="00BD3FDC" w:rsidRPr="00EA51B6">
        <w:rPr>
          <w:rFonts w:ascii="Times New Roman" w:eastAsia="Times New Roman" w:hAnsi="Times New Roman" w:cs="Times New Roman"/>
          <w:bCs/>
          <w:color w:val="auto"/>
          <w:kern w:val="0"/>
          <w:sz w:val="22"/>
          <w:szCs w:val="22"/>
          <w:lang w:eastAsia="pl-PL" w:bidi="ar-SA"/>
        </w:rPr>
        <w:t>9</w:t>
      </w:r>
      <w:r w:rsidRPr="00EA51B6">
        <w:rPr>
          <w:rFonts w:ascii="Times New Roman" w:eastAsia="Times New Roman" w:hAnsi="Times New Roman" w:cs="Times New Roman"/>
          <w:bCs/>
          <w:color w:val="auto"/>
          <w:kern w:val="0"/>
          <w:sz w:val="22"/>
          <w:szCs w:val="22"/>
          <w:lang w:eastAsia="pl-PL" w:bidi="ar-SA"/>
        </w:rPr>
        <w:t>-</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79544BCF" w14:textId="5B22E15E"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Technologia źródła ciepła</w:t>
      </w:r>
      <w:r w:rsidR="00BE68C0" w:rsidRPr="00EA51B6">
        <w:rPr>
          <w:rFonts w:ascii="Times New Roman" w:eastAsia="Times New Roman" w:hAnsi="Times New Roman" w:cs="Times New Roman"/>
          <w:bCs/>
          <w:color w:val="auto"/>
          <w:kern w:val="0"/>
          <w:sz w:val="22"/>
          <w:szCs w:val="22"/>
          <w:lang w:eastAsia="pl-PL" w:bidi="ar-SA"/>
        </w:rPr>
        <w:t xml:space="preserve"> – r</w:t>
      </w:r>
      <w:r w:rsidRPr="00EA51B6">
        <w:rPr>
          <w:rFonts w:ascii="Times New Roman" w:eastAsia="Times New Roman" w:hAnsi="Times New Roman" w:cs="Times New Roman"/>
          <w:bCs/>
          <w:color w:val="auto"/>
          <w:kern w:val="0"/>
          <w:sz w:val="22"/>
          <w:szCs w:val="22"/>
          <w:lang w:eastAsia="pl-PL" w:bidi="ar-SA"/>
        </w:rPr>
        <w:t xml:space="preserve">zut </w:t>
      </w:r>
      <w:r w:rsidR="00BE68C0" w:rsidRPr="00EA51B6">
        <w:rPr>
          <w:rFonts w:ascii="Times New Roman" w:eastAsia="Times New Roman" w:hAnsi="Times New Roman" w:cs="Times New Roman"/>
          <w:bCs/>
          <w:color w:val="auto"/>
          <w:kern w:val="0"/>
          <w:sz w:val="22"/>
          <w:szCs w:val="22"/>
          <w:lang w:eastAsia="pl-PL" w:bidi="ar-SA"/>
        </w:rPr>
        <w:t>kotłowni</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 xml:space="preserve">rys. nr </w:t>
      </w:r>
      <w:r w:rsidR="00BE68C0" w:rsidRPr="00EA51B6">
        <w:rPr>
          <w:rFonts w:ascii="Times New Roman" w:eastAsia="Times New Roman" w:hAnsi="Times New Roman" w:cs="Times New Roman"/>
          <w:bCs/>
          <w:color w:val="auto"/>
          <w:kern w:val="0"/>
          <w:sz w:val="22"/>
          <w:szCs w:val="22"/>
          <w:lang w:eastAsia="pl-PL" w:bidi="ar-SA"/>
        </w:rPr>
        <w:t>20</w:t>
      </w:r>
      <w:r w:rsidRPr="00EA51B6">
        <w:rPr>
          <w:rFonts w:ascii="Times New Roman" w:eastAsia="Times New Roman" w:hAnsi="Times New Roman" w:cs="Times New Roman"/>
          <w:bCs/>
          <w:color w:val="auto"/>
          <w:kern w:val="0"/>
          <w:sz w:val="22"/>
          <w:szCs w:val="22"/>
          <w:lang w:eastAsia="pl-PL" w:bidi="ar-SA"/>
        </w:rPr>
        <w:t>-</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31ED3BDC" w14:textId="24A6ED09"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Technologia źródła ciepła</w:t>
      </w:r>
      <w:r w:rsidR="00BE68C0" w:rsidRPr="00EA51B6">
        <w:rPr>
          <w:rFonts w:ascii="Times New Roman" w:eastAsia="Times New Roman" w:hAnsi="Times New Roman" w:cs="Times New Roman"/>
          <w:bCs/>
          <w:color w:val="auto"/>
          <w:kern w:val="0"/>
          <w:sz w:val="22"/>
          <w:szCs w:val="22"/>
          <w:lang w:eastAsia="pl-PL" w:bidi="ar-SA"/>
        </w:rPr>
        <w:t xml:space="preserve"> – schemat</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BE68C0"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 xml:space="preserve">rys. nr </w:t>
      </w:r>
      <w:r w:rsidR="00BE68C0" w:rsidRPr="00EA51B6">
        <w:rPr>
          <w:rFonts w:ascii="Times New Roman" w:eastAsia="Times New Roman" w:hAnsi="Times New Roman" w:cs="Times New Roman"/>
          <w:bCs/>
          <w:color w:val="auto"/>
          <w:kern w:val="0"/>
          <w:sz w:val="22"/>
          <w:szCs w:val="22"/>
          <w:lang w:eastAsia="pl-PL" w:bidi="ar-SA"/>
        </w:rPr>
        <w:t>21</w:t>
      </w:r>
      <w:r w:rsidRPr="00EA51B6">
        <w:rPr>
          <w:rFonts w:ascii="Times New Roman" w:eastAsia="Times New Roman" w:hAnsi="Times New Roman" w:cs="Times New Roman"/>
          <w:bCs/>
          <w:color w:val="auto"/>
          <w:kern w:val="0"/>
          <w:sz w:val="22"/>
          <w:szCs w:val="22"/>
          <w:lang w:eastAsia="pl-PL" w:bidi="ar-SA"/>
        </w:rPr>
        <w:t>-</w:t>
      </w:r>
      <w:r w:rsidR="00743437"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743437"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586FBC63" w14:textId="1512EE75"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lastRenderedPageBreak/>
        <w:t xml:space="preserve">Instalacja </w:t>
      </w:r>
      <w:r w:rsidR="00BE68C0" w:rsidRPr="00EA51B6">
        <w:rPr>
          <w:rFonts w:ascii="Times New Roman" w:eastAsia="Times New Roman" w:hAnsi="Times New Roman" w:cs="Times New Roman"/>
          <w:bCs/>
          <w:color w:val="auto"/>
          <w:kern w:val="0"/>
          <w:sz w:val="22"/>
          <w:szCs w:val="22"/>
          <w:lang w:eastAsia="pl-PL" w:bidi="ar-SA"/>
        </w:rPr>
        <w:t xml:space="preserve">centralnego ogrzewania, klimatyzacji oraz </w:t>
      </w:r>
      <w:r w:rsidR="00C350F2" w:rsidRPr="00EA51B6">
        <w:rPr>
          <w:rFonts w:ascii="Times New Roman" w:eastAsia="Times New Roman" w:hAnsi="Times New Roman" w:cs="Times New Roman"/>
          <w:bCs/>
          <w:color w:val="auto"/>
          <w:kern w:val="0"/>
          <w:sz w:val="22"/>
          <w:szCs w:val="22"/>
          <w:lang w:eastAsia="pl-PL" w:bidi="ar-SA"/>
        </w:rPr>
        <w:br/>
      </w:r>
      <w:r w:rsidR="00BE68C0" w:rsidRPr="00EA51B6">
        <w:rPr>
          <w:rFonts w:ascii="Times New Roman" w:eastAsia="Times New Roman" w:hAnsi="Times New Roman" w:cs="Times New Roman"/>
          <w:bCs/>
          <w:color w:val="auto"/>
          <w:kern w:val="0"/>
          <w:sz w:val="22"/>
          <w:szCs w:val="22"/>
          <w:lang w:eastAsia="pl-PL" w:bidi="ar-SA"/>
        </w:rPr>
        <w:t>ciepła i chłodu technologicznego – rzut parteru</w:t>
      </w:r>
      <w:r w:rsidR="00C350F2"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C350F2"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C350F2"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 xml:space="preserve">rys. nr </w:t>
      </w:r>
      <w:r w:rsidR="00743437" w:rsidRPr="00EA51B6">
        <w:rPr>
          <w:rFonts w:ascii="Times New Roman" w:eastAsia="Times New Roman" w:hAnsi="Times New Roman" w:cs="Times New Roman"/>
          <w:bCs/>
          <w:color w:val="auto"/>
          <w:kern w:val="0"/>
          <w:sz w:val="22"/>
          <w:szCs w:val="22"/>
          <w:lang w:eastAsia="pl-PL" w:bidi="ar-SA"/>
        </w:rPr>
        <w:t>22</w:t>
      </w:r>
      <w:r w:rsidRPr="00EA51B6">
        <w:rPr>
          <w:rFonts w:ascii="Times New Roman" w:eastAsia="Times New Roman" w:hAnsi="Times New Roman" w:cs="Times New Roman"/>
          <w:bCs/>
          <w:color w:val="auto"/>
          <w:kern w:val="0"/>
          <w:sz w:val="22"/>
          <w:szCs w:val="22"/>
          <w:lang w:eastAsia="pl-PL" w:bidi="ar-SA"/>
        </w:rPr>
        <w:t>-</w:t>
      </w:r>
      <w:r w:rsidR="005F3069"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5F3069"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519AFFED" w14:textId="2D474789"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xml:space="preserve">Instalacja </w:t>
      </w:r>
      <w:r w:rsidR="00BE68C0" w:rsidRPr="00EA51B6">
        <w:rPr>
          <w:rFonts w:ascii="Times New Roman" w:eastAsia="Times New Roman" w:hAnsi="Times New Roman" w:cs="Times New Roman"/>
          <w:bCs/>
          <w:color w:val="auto"/>
          <w:kern w:val="0"/>
          <w:sz w:val="22"/>
          <w:szCs w:val="22"/>
          <w:lang w:eastAsia="pl-PL" w:bidi="ar-SA"/>
        </w:rPr>
        <w:t>centralnego ogrzewania – r</w:t>
      </w:r>
      <w:r w:rsidRPr="00EA51B6">
        <w:rPr>
          <w:rFonts w:ascii="Times New Roman" w:eastAsia="Times New Roman" w:hAnsi="Times New Roman" w:cs="Times New Roman"/>
          <w:bCs/>
          <w:color w:val="auto"/>
          <w:kern w:val="0"/>
          <w:sz w:val="22"/>
          <w:szCs w:val="22"/>
          <w:lang w:eastAsia="pl-PL" w:bidi="ar-SA"/>
        </w:rPr>
        <w:t>zut parteru</w:t>
      </w:r>
      <w:r w:rsidR="00BE68C0" w:rsidRPr="00EA51B6">
        <w:rPr>
          <w:rFonts w:ascii="Times New Roman" w:eastAsia="Times New Roman" w:hAnsi="Times New Roman" w:cs="Times New Roman"/>
          <w:bCs/>
          <w:color w:val="auto"/>
          <w:kern w:val="0"/>
          <w:sz w:val="22"/>
          <w:szCs w:val="22"/>
          <w:lang w:eastAsia="pl-PL" w:bidi="ar-SA"/>
        </w:rPr>
        <w:t xml:space="preserve">. Układ ogrzewania podłogowego </w:t>
      </w:r>
      <w:r w:rsidRPr="00EA51B6">
        <w:rPr>
          <w:rFonts w:ascii="Times New Roman" w:eastAsia="Times New Roman" w:hAnsi="Times New Roman" w:cs="Times New Roman"/>
          <w:bCs/>
          <w:color w:val="auto"/>
          <w:kern w:val="0"/>
          <w:sz w:val="22"/>
          <w:szCs w:val="22"/>
          <w:lang w:eastAsia="pl-PL" w:bidi="ar-SA"/>
        </w:rPr>
        <w:t>rys. nr 23-</w:t>
      </w:r>
      <w:r w:rsidR="005F3069"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5F3069"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4258F865" w14:textId="1F9479C8"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xml:space="preserve">Instalacja </w:t>
      </w:r>
      <w:r w:rsidR="00BE68C0" w:rsidRPr="00EA51B6">
        <w:rPr>
          <w:rFonts w:ascii="Times New Roman" w:eastAsia="Times New Roman" w:hAnsi="Times New Roman" w:cs="Times New Roman"/>
          <w:bCs/>
          <w:color w:val="auto"/>
          <w:kern w:val="0"/>
          <w:sz w:val="22"/>
          <w:szCs w:val="22"/>
          <w:lang w:eastAsia="pl-PL" w:bidi="ar-SA"/>
        </w:rPr>
        <w:t>centralnego ogrzewania i klimatyzacji – rzut piętra</w:t>
      </w:r>
      <w:r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ab/>
      </w:r>
      <w:r w:rsidR="00C350F2"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C350F2"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24-</w:t>
      </w:r>
      <w:r w:rsidR="005F3069"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5F3069"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6A3E179A" w14:textId="4DD8891A"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xml:space="preserve">Instalacja </w:t>
      </w:r>
      <w:r w:rsidR="00DD58AD" w:rsidRPr="00EA51B6">
        <w:rPr>
          <w:rFonts w:ascii="Times New Roman" w:eastAsia="Times New Roman" w:hAnsi="Times New Roman" w:cs="Times New Roman"/>
          <w:bCs/>
          <w:color w:val="auto"/>
          <w:kern w:val="0"/>
          <w:sz w:val="22"/>
          <w:szCs w:val="22"/>
          <w:lang w:eastAsia="pl-PL" w:bidi="ar-SA"/>
        </w:rPr>
        <w:t>centralnego ogrzewania – rozwinięcie</w:t>
      </w:r>
      <w:r w:rsidR="00DD58AD"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DD58AD"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25-</w:t>
      </w:r>
      <w:r w:rsidR="005F3069"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5F3069"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3CBEBAB8" w14:textId="3636EBB5"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Instalacja wentylacji mechanicznej</w:t>
      </w:r>
      <w:r w:rsidR="00DD58AD" w:rsidRPr="00EA51B6">
        <w:rPr>
          <w:rFonts w:ascii="Times New Roman" w:eastAsia="Times New Roman" w:hAnsi="Times New Roman" w:cs="Times New Roman"/>
          <w:bCs/>
          <w:color w:val="auto"/>
          <w:kern w:val="0"/>
          <w:sz w:val="22"/>
          <w:szCs w:val="22"/>
          <w:lang w:eastAsia="pl-PL" w:bidi="ar-SA"/>
        </w:rPr>
        <w:t xml:space="preserve"> - r</w:t>
      </w:r>
      <w:r w:rsidRPr="00EA51B6">
        <w:rPr>
          <w:rFonts w:ascii="Times New Roman" w:eastAsia="Times New Roman" w:hAnsi="Times New Roman" w:cs="Times New Roman"/>
          <w:bCs/>
          <w:color w:val="auto"/>
          <w:kern w:val="0"/>
          <w:sz w:val="22"/>
          <w:szCs w:val="22"/>
          <w:lang w:eastAsia="pl-PL" w:bidi="ar-SA"/>
        </w:rPr>
        <w:t>zut parteru</w:t>
      </w:r>
      <w:r w:rsidR="00DD58AD"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DD58AD"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2</w:t>
      </w:r>
      <w:r w:rsidR="00DD58AD" w:rsidRPr="00EA51B6">
        <w:rPr>
          <w:rFonts w:ascii="Times New Roman" w:eastAsia="Times New Roman" w:hAnsi="Times New Roman" w:cs="Times New Roman"/>
          <w:bCs/>
          <w:color w:val="auto"/>
          <w:kern w:val="0"/>
          <w:sz w:val="22"/>
          <w:szCs w:val="22"/>
          <w:lang w:eastAsia="pl-PL" w:bidi="ar-SA"/>
        </w:rPr>
        <w:t>6</w:t>
      </w:r>
      <w:r w:rsidRPr="00EA51B6">
        <w:rPr>
          <w:rFonts w:ascii="Times New Roman" w:eastAsia="Times New Roman" w:hAnsi="Times New Roman" w:cs="Times New Roman"/>
          <w:bCs/>
          <w:color w:val="auto"/>
          <w:kern w:val="0"/>
          <w:sz w:val="22"/>
          <w:szCs w:val="22"/>
          <w:lang w:eastAsia="pl-PL" w:bidi="ar-SA"/>
        </w:rPr>
        <w:t>-</w:t>
      </w:r>
      <w:r w:rsidR="005F3069"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5F3069"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7C0E0799" w14:textId="0EF4BA10"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Instalacja wentylacji mechaniczne</w:t>
      </w:r>
      <w:r w:rsidR="00DD58AD" w:rsidRPr="00EA51B6">
        <w:rPr>
          <w:rFonts w:ascii="Times New Roman" w:eastAsia="Times New Roman" w:hAnsi="Times New Roman" w:cs="Times New Roman"/>
          <w:bCs/>
          <w:color w:val="auto"/>
          <w:kern w:val="0"/>
          <w:sz w:val="22"/>
          <w:szCs w:val="22"/>
          <w:lang w:eastAsia="pl-PL" w:bidi="ar-SA"/>
        </w:rPr>
        <w:t>j – rzut antresoli</w:t>
      </w:r>
      <w:r w:rsidR="00DD58AD" w:rsidRPr="00EA51B6">
        <w:rPr>
          <w:rFonts w:ascii="Times New Roman" w:eastAsia="Times New Roman" w:hAnsi="Times New Roman" w:cs="Times New Roman"/>
          <w:bCs/>
          <w:color w:val="auto"/>
          <w:kern w:val="0"/>
          <w:sz w:val="22"/>
          <w:szCs w:val="22"/>
          <w:lang w:eastAsia="pl-PL" w:bidi="ar-SA"/>
        </w:rPr>
        <w:tab/>
      </w:r>
      <w:r w:rsidR="00DD58AD"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DD58AD"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rys. nr 2</w:t>
      </w:r>
      <w:r w:rsidR="00DD58AD" w:rsidRPr="00EA51B6">
        <w:rPr>
          <w:rFonts w:ascii="Times New Roman" w:eastAsia="Times New Roman" w:hAnsi="Times New Roman" w:cs="Times New Roman"/>
          <w:bCs/>
          <w:color w:val="auto"/>
          <w:kern w:val="0"/>
          <w:sz w:val="22"/>
          <w:szCs w:val="22"/>
          <w:lang w:eastAsia="pl-PL" w:bidi="ar-SA"/>
        </w:rPr>
        <w:t>7</w:t>
      </w:r>
      <w:r w:rsidRPr="00EA51B6">
        <w:rPr>
          <w:rFonts w:ascii="Times New Roman" w:eastAsia="Times New Roman" w:hAnsi="Times New Roman" w:cs="Times New Roman"/>
          <w:bCs/>
          <w:color w:val="auto"/>
          <w:kern w:val="0"/>
          <w:sz w:val="22"/>
          <w:szCs w:val="22"/>
          <w:lang w:eastAsia="pl-PL" w:bidi="ar-SA"/>
        </w:rPr>
        <w:t>-</w:t>
      </w:r>
      <w:r w:rsidR="005F3069"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5F3069"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414661DB" w14:textId="53E86AE9"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Instalacja kanalizacji sanitarnej</w:t>
      </w:r>
      <w:r w:rsidR="00DD58AD" w:rsidRPr="00EA51B6">
        <w:rPr>
          <w:rFonts w:ascii="Times New Roman" w:eastAsia="Times New Roman" w:hAnsi="Times New Roman" w:cs="Times New Roman"/>
          <w:bCs/>
          <w:color w:val="auto"/>
          <w:kern w:val="0"/>
          <w:sz w:val="22"/>
          <w:szCs w:val="22"/>
          <w:lang w:eastAsia="pl-PL" w:bidi="ar-SA"/>
        </w:rPr>
        <w:t>, klimatyzacji</w:t>
      </w:r>
      <w:r w:rsidRPr="00EA51B6">
        <w:rPr>
          <w:rFonts w:ascii="Times New Roman" w:eastAsia="Times New Roman" w:hAnsi="Times New Roman" w:cs="Times New Roman"/>
          <w:bCs/>
          <w:color w:val="auto"/>
          <w:kern w:val="0"/>
          <w:sz w:val="22"/>
          <w:szCs w:val="22"/>
          <w:lang w:eastAsia="pl-PL" w:bidi="ar-SA"/>
        </w:rPr>
        <w:t xml:space="preserve"> i wentylacji mechanicznej</w:t>
      </w:r>
      <w:r w:rsidR="00DD58AD" w:rsidRPr="00EA51B6">
        <w:rPr>
          <w:rFonts w:ascii="Times New Roman" w:eastAsia="Times New Roman" w:hAnsi="Times New Roman" w:cs="Times New Roman"/>
          <w:bCs/>
          <w:color w:val="auto"/>
          <w:kern w:val="0"/>
          <w:sz w:val="22"/>
          <w:szCs w:val="22"/>
          <w:lang w:eastAsia="pl-PL" w:bidi="ar-SA"/>
        </w:rPr>
        <w:t xml:space="preserve"> – </w:t>
      </w:r>
      <w:r w:rsidR="00DD58AD" w:rsidRPr="00EA51B6">
        <w:rPr>
          <w:rFonts w:ascii="Times New Roman" w:eastAsia="Times New Roman" w:hAnsi="Times New Roman" w:cs="Times New Roman"/>
          <w:bCs/>
          <w:color w:val="auto"/>
          <w:kern w:val="0"/>
          <w:sz w:val="22"/>
          <w:szCs w:val="22"/>
          <w:lang w:eastAsia="pl-PL" w:bidi="ar-SA"/>
        </w:rPr>
        <w:br/>
        <w:t>r</w:t>
      </w:r>
      <w:r w:rsidRPr="00EA51B6">
        <w:rPr>
          <w:rFonts w:ascii="Times New Roman" w:eastAsia="Times New Roman" w:hAnsi="Times New Roman" w:cs="Times New Roman"/>
          <w:bCs/>
          <w:color w:val="auto"/>
          <w:kern w:val="0"/>
          <w:sz w:val="22"/>
          <w:szCs w:val="22"/>
          <w:lang w:eastAsia="pl-PL" w:bidi="ar-SA"/>
        </w:rPr>
        <w:t xml:space="preserve">zut dachu </w:t>
      </w:r>
      <w:r w:rsidR="00DD58AD" w:rsidRPr="00EA51B6">
        <w:rPr>
          <w:rFonts w:ascii="Times New Roman" w:eastAsia="Times New Roman" w:hAnsi="Times New Roman" w:cs="Times New Roman"/>
          <w:bCs/>
          <w:color w:val="auto"/>
          <w:kern w:val="0"/>
          <w:sz w:val="22"/>
          <w:szCs w:val="22"/>
          <w:lang w:eastAsia="pl-PL" w:bidi="ar-SA"/>
        </w:rPr>
        <w:t>projektowanej części budynku</w:t>
      </w:r>
      <w:r w:rsidRPr="00EA51B6">
        <w:rPr>
          <w:rFonts w:ascii="Times New Roman" w:eastAsia="Times New Roman" w:hAnsi="Times New Roman" w:cs="Times New Roman"/>
          <w:bCs/>
          <w:color w:val="auto"/>
          <w:kern w:val="0"/>
          <w:sz w:val="22"/>
          <w:szCs w:val="22"/>
          <w:lang w:eastAsia="pl-PL" w:bidi="ar-SA"/>
        </w:rPr>
        <w:tab/>
      </w:r>
      <w:r w:rsidR="00DD58AD" w:rsidRPr="00EA51B6">
        <w:rPr>
          <w:rFonts w:ascii="Times New Roman" w:eastAsia="Times New Roman" w:hAnsi="Times New Roman" w:cs="Times New Roman"/>
          <w:bCs/>
          <w:color w:val="auto"/>
          <w:kern w:val="0"/>
          <w:sz w:val="22"/>
          <w:szCs w:val="22"/>
          <w:lang w:eastAsia="pl-PL" w:bidi="ar-SA"/>
        </w:rPr>
        <w:tab/>
      </w:r>
      <w:r w:rsidR="00DD58AD" w:rsidRPr="00EA51B6">
        <w:rPr>
          <w:rFonts w:ascii="Times New Roman" w:eastAsia="Times New Roman" w:hAnsi="Times New Roman" w:cs="Times New Roman"/>
          <w:bCs/>
          <w:color w:val="auto"/>
          <w:kern w:val="0"/>
          <w:sz w:val="22"/>
          <w:szCs w:val="22"/>
          <w:lang w:eastAsia="pl-PL" w:bidi="ar-SA"/>
        </w:rPr>
        <w:tab/>
      </w:r>
      <w:r w:rsidR="00DD58AD"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00DD58AD" w:rsidRPr="00EA51B6">
        <w:rPr>
          <w:rFonts w:ascii="Times New Roman" w:eastAsia="Times New Roman" w:hAnsi="Times New Roman" w:cs="Times New Roman"/>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 xml:space="preserve">rys. nr </w:t>
      </w:r>
      <w:r w:rsidR="00DD58AD" w:rsidRPr="00EA51B6">
        <w:rPr>
          <w:rFonts w:ascii="Times New Roman" w:eastAsia="Times New Roman" w:hAnsi="Times New Roman" w:cs="Times New Roman"/>
          <w:bCs/>
          <w:color w:val="auto"/>
          <w:kern w:val="0"/>
          <w:sz w:val="22"/>
          <w:szCs w:val="22"/>
          <w:lang w:eastAsia="pl-PL" w:bidi="ar-SA"/>
        </w:rPr>
        <w:t>28a</w:t>
      </w:r>
      <w:r w:rsidRPr="00EA51B6">
        <w:rPr>
          <w:rFonts w:ascii="Times New Roman" w:eastAsia="Times New Roman" w:hAnsi="Times New Roman" w:cs="Times New Roman"/>
          <w:bCs/>
          <w:color w:val="auto"/>
          <w:kern w:val="0"/>
          <w:sz w:val="22"/>
          <w:szCs w:val="22"/>
          <w:lang w:eastAsia="pl-PL" w:bidi="ar-SA"/>
        </w:rPr>
        <w:t>-</w:t>
      </w:r>
      <w:r w:rsidR="005F3069"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5F3069"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16702480" w14:textId="750D9F04" w:rsidR="00DD58AD" w:rsidRPr="00EA51B6" w:rsidRDefault="00DD58AD" w:rsidP="00DD58AD">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xml:space="preserve">Instalacja kanalizacji sanitarnej i klimatyzacji – </w:t>
      </w:r>
      <w:r w:rsidRPr="00EA51B6">
        <w:rPr>
          <w:rFonts w:ascii="Times New Roman" w:eastAsia="Times New Roman" w:hAnsi="Times New Roman" w:cs="Times New Roman"/>
          <w:bCs/>
          <w:color w:val="auto"/>
          <w:kern w:val="0"/>
          <w:sz w:val="22"/>
          <w:szCs w:val="22"/>
          <w:lang w:eastAsia="pl-PL" w:bidi="ar-SA"/>
        </w:rPr>
        <w:br/>
        <w:t>rzut dachu istniejącej części budynku</w:t>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r>
      <w:r w:rsidRPr="00EA51B6">
        <w:rPr>
          <w:rFonts w:ascii="Times New Roman" w:eastAsia="Times New Roman" w:hAnsi="Times New Roman" w:cs="Times New Roman"/>
          <w:bCs/>
          <w:color w:val="auto"/>
          <w:kern w:val="0"/>
          <w:sz w:val="22"/>
          <w:szCs w:val="22"/>
          <w:lang w:eastAsia="pl-PL" w:bidi="ar-SA"/>
        </w:rPr>
        <w:tab/>
        <w:t xml:space="preserve"> rys. nr 28b-</w:t>
      </w:r>
      <w:r w:rsidR="005F3069" w:rsidRPr="00EA51B6">
        <w:rPr>
          <w:rFonts w:ascii="Times New Roman" w:eastAsia="Times New Roman" w:hAnsi="Times New Roman" w:cs="Times New Roman"/>
          <w:bCs/>
          <w:color w:val="auto"/>
          <w:kern w:val="0"/>
          <w:sz w:val="22"/>
          <w:szCs w:val="22"/>
          <w:lang w:eastAsia="pl-PL" w:bidi="ar-SA"/>
        </w:rPr>
        <w:t>01</w:t>
      </w:r>
      <w:r w:rsidRPr="00EA51B6">
        <w:rPr>
          <w:rFonts w:ascii="Times New Roman" w:eastAsia="Times New Roman" w:hAnsi="Times New Roman" w:cs="Times New Roman"/>
          <w:bCs/>
          <w:color w:val="auto"/>
          <w:kern w:val="0"/>
          <w:sz w:val="22"/>
          <w:szCs w:val="22"/>
          <w:lang w:eastAsia="pl-PL" w:bidi="ar-SA"/>
        </w:rPr>
        <w:t>/2</w:t>
      </w:r>
      <w:r w:rsidR="005F3069" w:rsidRPr="00EA51B6">
        <w:rPr>
          <w:rFonts w:ascii="Times New Roman" w:eastAsia="Times New Roman" w:hAnsi="Times New Roman" w:cs="Times New Roman"/>
          <w:bCs/>
          <w:color w:val="auto"/>
          <w:kern w:val="0"/>
          <w:sz w:val="22"/>
          <w:szCs w:val="22"/>
          <w:lang w:eastAsia="pl-PL" w:bidi="ar-SA"/>
        </w:rPr>
        <w:t>5</w:t>
      </w:r>
      <w:r w:rsidRPr="00EA51B6">
        <w:rPr>
          <w:rFonts w:ascii="Times New Roman" w:eastAsia="Times New Roman" w:hAnsi="Times New Roman" w:cs="Times New Roman"/>
          <w:bCs/>
          <w:color w:val="auto"/>
          <w:kern w:val="0"/>
          <w:sz w:val="22"/>
          <w:szCs w:val="22"/>
          <w:lang w:eastAsia="pl-PL" w:bidi="ar-SA"/>
        </w:rPr>
        <w:t>/IS</w:t>
      </w:r>
    </w:p>
    <w:p w14:paraId="4424F057" w14:textId="77777777" w:rsidR="00CC3087" w:rsidRPr="00EA51B6" w:rsidRDefault="00CC3087" w:rsidP="00CC3087">
      <w:pPr>
        <w:suppressAutoHyphens w:val="0"/>
        <w:spacing w:after="0" w:line="360" w:lineRule="auto"/>
        <w:ind w:left="3" w:right="-1"/>
        <w:rPr>
          <w:rFonts w:ascii="Times New Roman" w:eastAsia="Times New Roman" w:hAnsi="Times New Roman" w:cs="Times New Roman"/>
          <w:bCs/>
          <w:color w:val="auto"/>
          <w:kern w:val="0"/>
          <w:sz w:val="22"/>
          <w:szCs w:val="22"/>
          <w:lang w:eastAsia="pl-PL" w:bidi="ar-SA"/>
        </w:rPr>
      </w:pPr>
    </w:p>
    <w:p w14:paraId="58251504"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21A42B5F"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3220AB16"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2A504116"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63DDB784"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4BD62A94"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722C519F"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29442325"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360508F3"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7A352931"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647A319D"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3ECE34C5"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07CB3027"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1902FFB1"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2317F3A2"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68EA4885"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4F27D2B1" w14:textId="77777777" w:rsidR="00DD58AD" w:rsidRPr="00EA51B6" w:rsidRDefault="00DD58AD"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0DC53809" w14:textId="77777777" w:rsidR="00DD58AD" w:rsidRPr="00EA51B6" w:rsidRDefault="00DD58AD"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7EECF8C5"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64109154"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6AA435C7" w14:textId="77777777" w:rsidR="00CC3087" w:rsidRPr="00EA51B6" w:rsidRDefault="00CC3087"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61DBA25A" w14:textId="77777777" w:rsidR="0006584F" w:rsidRPr="00EA51B6" w:rsidRDefault="0006584F"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3A963A7F" w14:textId="77777777" w:rsidR="0006584F" w:rsidRPr="00EA51B6" w:rsidRDefault="0006584F"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0A829059" w14:textId="77777777" w:rsidR="009861C8" w:rsidRPr="00EA51B6" w:rsidRDefault="009861C8" w:rsidP="00CC3087">
      <w:pPr>
        <w:suppressAutoHyphens w:val="0"/>
        <w:spacing w:after="0" w:line="360" w:lineRule="auto"/>
        <w:ind w:left="723" w:right="-1" w:hanging="723"/>
        <w:rPr>
          <w:rFonts w:ascii="Times New Roman" w:eastAsia="Times New Roman" w:hAnsi="Times New Roman" w:cs="Times New Roman"/>
          <w:bCs/>
          <w:color w:val="auto"/>
          <w:kern w:val="0"/>
          <w:sz w:val="22"/>
          <w:szCs w:val="22"/>
          <w:lang w:eastAsia="pl-PL" w:bidi="ar-SA"/>
        </w:rPr>
      </w:pPr>
    </w:p>
    <w:p w14:paraId="6E67887C" w14:textId="77777777" w:rsidR="00CC3087" w:rsidRPr="00EA51B6" w:rsidRDefault="00CC3087" w:rsidP="00CC3087">
      <w:pPr>
        <w:suppressAutoHyphens w:val="0"/>
        <w:spacing w:after="0" w:line="360" w:lineRule="auto"/>
        <w:ind w:right="-1"/>
        <w:rPr>
          <w:rFonts w:ascii="Times New Roman" w:eastAsia="Times New Roman" w:hAnsi="Times New Roman" w:cs="Times New Roman"/>
          <w:b/>
          <w:bCs/>
          <w:i/>
          <w:color w:val="auto"/>
          <w:kern w:val="0"/>
          <w:sz w:val="26"/>
          <w:szCs w:val="26"/>
          <w:u w:val="single"/>
          <w:lang w:eastAsia="pl-PL" w:bidi="ar-SA"/>
        </w:rPr>
      </w:pPr>
    </w:p>
    <w:p w14:paraId="37F5A4E6" w14:textId="4414C3D3" w:rsidR="00CC3087" w:rsidRPr="00EA51B6" w:rsidRDefault="00CC3087" w:rsidP="00C416FA">
      <w:pPr>
        <w:pStyle w:val="Akapitzlist"/>
        <w:numPr>
          <w:ilvl w:val="0"/>
          <w:numId w:val="46"/>
        </w:numPr>
        <w:tabs>
          <w:tab w:val="left" w:pos="851"/>
        </w:tabs>
        <w:suppressAutoHyphens w:val="0"/>
        <w:spacing w:after="0" w:line="360" w:lineRule="auto"/>
        <w:ind w:left="426" w:hanging="426"/>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lastRenderedPageBreak/>
        <w:t>DANE OGÓLNE</w:t>
      </w:r>
    </w:p>
    <w:p w14:paraId="65C3D4D5" w14:textId="403A54D4" w:rsidR="00CC3087" w:rsidRPr="00EA51B6" w:rsidRDefault="00CC3087" w:rsidP="00C416FA">
      <w:pPr>
        <w:pStyle w:val="Akapitzlist"/>
        <w:numPr>
          <w:ilvl w:val="1"/>
          <w:numId w:val="47"/>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Nazwa opracowania</w:t>
      </w:r>
      <w:r w:rsidRPr="00EA51B6">
        <w:rPr>
          <w:rFonts w:ascii="Times New Roman" w:eastAsia="Times New Roman" w:hAnsi="Times New Roman" w:cs="Times New Roman"/>
          <w:color w:val="auto"/>
          <w:kern w:val="0"/>
          <w:sz w:val="22"/>
          <w:szCs w:val="22"/>
          <w:lang w:eastAsia="pl-PL" w:bidi="ar-SA"/>
        </w:rPr>
        <w:t>:</w:t>
      </w:r>
    </w:p>
    <w:p w14:paraId="24C8E1F2" w14:textId="736DE2AA" w:rsidR="00CC3087" w:rsidRPr="00EA51B6" w:rsidRDefault="00CC3087" w:rsidP="00E97F9E">
      <w:pPr>
        <w:suppressAutoHyphens w:val="0"/>
        <w:spacing w:after="0" w:line="360" w:lineRule="auto"/>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Projekt </w:t>
      </w:r>
      <w:r w:rsidR="004C0FBE" w:rsidRPr="00EA51B6">
        <w:rPr>
          <w:rFonts w:ascii="Times New Roman" w:eastAsia="Times New Roman" w:hAnsi="Times New Roman" w:cs="Times New Roman"/>
          <w:color w:val="auto"/>
          <w:kern w:val="0"/>
          <w:sz w:val="22"/>
          <w:szCs w:val="22"/>
          <w:lang w:eastAsia="pl-PL" w:bidi="ar-SA"/>
        </w:rPr>
        <w:t xml:space="preserve">przyłącza wody, </w:t>
      </w:r>
      <w:r w:rsidRPr="00EA51B6">
        <w:rPr>
          <w:rFonts w:ascii="Times New Roman" w:eastAsia="Times New Roman" w:hAnsi="Times New Roman" w:cs="Times New Roman"/>
          <w:color w:val="auto"/>
          <w:kern w:val="0"/>
          <w:sz w:val="22"/>
          <w:szCs w:val="22"/>
          <w:lang w:eastAsia="pl-PL" w:bidi="ar-SA"/>
        </w:rPr>
        <w:t xml:space="preserve">instalacji </w:t>
      </w:r>
      <w:r w:rsidR="0006584F" w:rsidRPr="00EA51B6">
        <w:rPr>
          <w:rFonts w:ascii="Times New Roman" w:eastAsia="Times New Roman" w:hAnsi="Times New Roman" w:cs="Times New Roman"/>
          <w:color w:val="auto"/>
          <w:kern w:val="0"/>
          <w:sz w:val="22"/>
          <w:szCs w:val="22"/>
          <w:lang w:eastAsia="pl-PL" w:bidi="ar-SA"/>
        </w:rPr>
        <w:t xml:space="preserve">zewnętrznych: kanalizacji sanitarnej, deszczowej, wody deszczowej z retencji, gazu, oraz </w:t>
      </w:r>
      <w:r w:rsidRPr="00EA51B6">
        <w:rPr>
          <w:rFonts w:ascii="Times New Roman" w:eastAsia="Times New Roman" w:hAnsi="Times New Roman" w:cs="Times New Roman"/>
          <w:color w:val="auto"/>
          <w:kern w:val="0"/>
          <w:sz w:val="22"/>
          <w:szCs w:val="22"/>
          <w:lang w:eastAsia="pl-PL" w:bidi="ar-SA"/>
        </w:rPr>
        <w:t xml:space="preserve">wewnętrznych: </w:t>
      </w:r>
      <w:r w:rsidR="0006584F" w:rsidRPr="00EA51B6">
        <w:rPr>
          <w:rFonts w:ascii="Times New Roman" w:eastAsia="Times New Roman" w:hAnsi="Times New Roman" w:cs="Times New Roman"/>
          <w:color w:val="auto"/>
          <w:kern w:val="0"/>
          <w:sz w:val="22"/>
          <w:szCs w:val="22"/>
          <w:lang w:eastAsia="pl-PL" w:bidi="ar-SA"/>
        </w:rPr>
        <w:t xml:space="preserve">kanalizacji sanitarnej, wody deszczowej z retencji, </w:t>
      </w:r>
      <w:r w:rsidRPr="00EA51B6">
        <w:rPr>
          <w:rFonts w:ascii="Times New Roman" w:eastAsia="Times New Roman" w:hAnsi="Times New Roman" w:cs="Times New Roman"/>
          <w:color w:val="auto"/>
          <w:kern w:val="0"/>
          <w:sz w:val="22"/>
          <w:szCs w:val="22"/>
          <w:lang w:eastAsia="pl-PL" w:bidi="ar-SA"/>
        </w:rPr>
        <w:t>wody ppoż., wody zimnej</w:t>
      </w:r>
      <w:r w:rsidR="0006584F" w:rsidRPr="00EA51B6">
        <w:rPr>
          <w:rFonts w:ascii="Times New Roman" w:eastAsia="Times New Roman" w:hAnsi="Times New Roman" w:cs="Times New Roman"/>
          <w:color w:val="auto"/>
          <w:kern w:val="0"/>
          <w:sz w:val="22"/>
          <w:szCs w:val="22"/>
          <w:lang w:eastAsia="pl-PL" w:bidi="ar-SA"/>
        </w:rPr>
        <w:t xml:space="preserve"> i</w:t>
      </w:r>
      <w:r w:rsidRPr="00EA51B6">
        <w:rPr>
          <w:rFonts w:ascii="Times New Roman" w:eastAsia="Times New Roman" w:hAnsi="Times New Roman" w:cs="Times New Roman"/>
          <w:color w:val="auto"/>
          <w:kern w:val="0"/>
          <w:sz w:val="22"/>
          <w:szCs w:val="22"/>
          <w:lang w:eastAsia="pl-PL" w:bidi="ar-SA"/>
        </w:rPr>
        <w:t xml:space="preserve"> ciepłej z cyrkulacją, </w:t>
      </w:r>
      <w:r w:rsidR="0006584F" w:rsidRPr="00EA51B6">
        <w:rPr>
          <w:rFonts w:ascii="Times New Roman" w:eastAsia="Times New Roman" w:hAnsi="Times New Roman" w:cs="Times New Roman"/>
          <w:color w:val="auto"/>
          <w:kern w:val="0"/>
          <w:sz w:val="22"/>
          <w:szCs w:val="22"/>
          <w:lang w:eastAsia="pl-PL" w:bidi="ar-SA"/>
        </w:rPr>
        <w:t xml:space="preserve">gazu, </w:t>
      </w:r>
      <w:r w:rsidR="000A5D5D" w:rsidRPr="00EA51B6">
        <w:rPr>
          <w:rFonts w:ascii="Times New Roman" w:eastAsia="Times New Roman" w:hAnsi="Times New Roman" w:cs="Times New Roman"/>
          <w:color w:val="auto"/>
          <w:kern w:val="0"/>
          <w:sz w:val="22"/>
          <w:szCs w:val="22"/>
          <w:lang w:eastAsia="pl-PL" w:bidi="ar-SA"/>
        </w:rPr>
        <w:t xml:space="preserve">technologii źródła ciepła, </w:t>
      </w:r>
      <w:r w:rsidRPr="00EA51B6">
        <w:rPr>
          <w:rFonts w:ascii="Times New Roman" w:eastAsia="Times New Roman" w:hAnsi="Times New Roman" w:cs="Times New Roman"/>
          <w:color w:val="auto"/>
          <w:kern w:val="0"/>
          <w:sz w:val="22"/>
          <w:szCs w:val="22"/>
          <w:lang w:eastAsia="pl-PL" w:bidi="ar-SA"/>
        </w:rPr>
        <w:t>grzewczej</w:t>
      </w:r>
      <w:r w:rsidR="0006584F" w:rsidRPr="00EA51B6">
        <w:rPr>
          <w:rFonts w:ascii="Times New Roman" w:eastAsia="Times New Roman" w:hAnsi="Times New Roman" w:cs="Times New Roman"/>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 xml:space="preserve"> chłodniczej</w:t>
      </w:r>
      <w:r w:rsidR="0006584F" w:rsidRPr="00EA51B6">
        <w:rPr>
          <w:rFonts w:ascii="Times New Roman" w:eastAsia="Times New Roman" w:hAnsi="Times New Roman" w:cs="Times New Roman"/>
          <w:color w:val="auto"/>
          <w:kern w:val="0"/>
          <w:sz w:val="22"/>
          <w:szCs w:val="22"/>
          <w:lang w:eastAsia="pl-PL" w:bidi="ar-SA"/>
        </w:rPr>
        <w:t xml:space="preserve"> i</w:t>
      </w:r>
      <w:r w:rsidRPr="00EA51B6">
        <w:rPr>
          <w:rFonts w:ascii="Times New Roman" w:eastAsia="Times New Roman" w:hAnsi="Times New Roman" w:cs="Times New Roman"/>
          <w:color w:val="auto"/>
          <w:kern w:val="0"/>
          <w:sz w:val="22"/>
          <w:szCs w:val="22"/>
          <w:lang w:eastAsia="pl-PL" w:bidi="ar-SA"/>
        </w:rPr>
        <w:t xml:space="preserve"> wentylacji mechanicznej dla pomieszczeń szkolnych w ramach zadania pt.: </w:t>
      </w:r>
      <w:r w:rsidRPr="00EA51B6">
        <w:rPr>
          <w:rFonts w:ascii="Times New Roman" w:eastAsia="Times New Roman" w:hAnsi="Times New Roman" w:cs="Times New Roman"/>
          <w:b/>
          <w:bCs/>
          <w:color w:val="auto"/>
          <w:kern w:val="0"/>
          <w:sz w:val="22"/>
          <w:szCs w:val="22"/>
          <w:lang w:eastAsia="pl-PL" w:bidi="ar-SA"/>
        </w:rPr>
        <w:t>„</w:t>
      </w:r>
      <w:bookmarkStart w:id="0" w:name="_Hlk185533465"/>
      <w:r w:rsidRPr="00EA51B6">
        <w:rPr>
          <w:rFonts w:ascii="Times New Roman" w:eastAsia="Times New Roman" w:hAnsi="Times New Roman" w:cs="Times New Roman"/>
          <w:b/>
          <w:bCs/>
          <w:color w:val="auto"/>
          <w:kern w:val="0"/>
          <w:sz w:val="22"/>
          <w:szCs w:val="22"/>
          <w:lang w:eastAsia="pl-PL" w:bidi="ar-SA"/>
        </w:rPr>
        <w:t>Budowa sali gimnastycznej wraz z łącznikiem</w:t>
      </w:r>
      <w:bookmarkEnd w:id="0"/>
      <w:r w:rsidRPr="00EA51B6">
        <w:rPr>
          <w:rFonts w:ascii="Times New Roman" w:eastAsia="Times New Roman" w:hAnsi="Times New Roman" w:cs="Times New Roman"/>
          <w:b/>
          <w:bCs/>
          <w:color w:val="auto"/>
          <w:kern w:val="0"/>
          <w:sz w:val="22"/>
          <w:szCs w:val="22"/>
          <w:lang w:eastAsia="pl-PL" w:bidi="ar-SA"/>
        </w:rPr>
        <w:t>, zagospodarowaniem terenu, przebudową instalacji wewnętrznych oraz odcinków zewnętrznych tych instalacji, rozbiórką obiektu budowlanego (garaż) i budynku (budynek mieszkalny), zmianą sposobu użytkowania istniejącej sali gimnastycznej i jej zaplecza na sale lekcyjne z węzłem sanitarnym oraz prace modernizacyjne w istniejącym budynku szkoły podstawowej”.</w:t>
      </w:r>
    </w:p>
    <w:p w14:paraId="4990D056" w14:textId="69F221C5" w:rsidR="00CC3087" w:rsidRPr="00EA51B6" w:rsidRDefault="00CC3087" w:rsidP="00C416FA">
      <w:pPr>
        <w:pStyle w:val="Akapitzlist"/>
        <w:numPr>
          <w:ilvl w:val="1"/>
          <w:numId w:val="47"/>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Obiekt:</w:t>
      </w:r>
    </w:p>
    <w:p w14:paraId="539561C3" w14:textId="74EAB5DF" w:rsidR="00CC3087" w:rsidRPr="00EA51B6" w:rsidRDefault="00CC3087" w:rsidP="00E97F9E">
      <w:pPr>
        <w:suppressAutoHyphens w:val="0"/>
        <w:spacing w:after="0" w:line="360" w:lineRule="auto"/>
        <w:rPr>
          <w:rFonts w:ascii="Times New Roman" w:eastAsia="Times New Roman" w:hAnsi="Times New Roman" w:cs="Times New Roman"/>
          <w:color w:val="auto"/>
          <w:kern w:val="0"/>
          <w:sz w:val="26"/>
          <w:lang w:eastAsia="pl-PL" w:bidi="ar-SA"/>
        </w:rPr>
      </w:pPr>
      <w:r w:rsidRPr="00EA51B6">
        <w:rPr>
          <w:rFonts w:ascii="Times New Roman" w:eastAsia="Times New Roman" w:hAnsi="Times New Roman" w:cs="Times New Roman"/>
          <w:color w:val="auto"/>
          <w:kern w:val="0"/>
          <w:sz w:val="22"/>
          <w:szCs w:val="22"/>
          <w:lang w:eastAsia="pl-PL" w:bidi="ar-SA"/>
        </w:rPr>
        <w:t xml:space="preserve">Rodzaj obiektu budowlanego: </w:t>
      </w:r>
      <w:r w:rsidRPr="00EA51B6">
        <w:rPr>
          <w:rFonts w:ascii="Times New Roman" w:eastAsia="Times New Roman" w:hAnsi="Times New Roman" w:cs="Times New Roman"/>
          <w:color w:val="auto"/>
          <w:kern w:val="0"/>
          <w:sz w:val="22"/>
          <w:szCs w:val="22"/>
          <w:lang w:eastAsia="pl-PL" w:bidi="ar-SA"/>
        </w:rPr>
        <w:tab/>
      </w:r>
      <w:r w:rsidR="0006584F"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 xml:space="preserve">budynek </w:t>
      </w:r>
      <w:r w:rsidR="000E4789" w:rsidRPr="00EA51B6">
        <w:rPr>
          <w:rFonts w:ascii="Times New Roman" w:eastAsia="Times New Roman" w:hAnsi="Times New Roman" w:cs="Times New Roman"/>
          <w:color w:val="auto"/>
          <w:kern w:val="0"/>
          <w:sz w:val="22"/>
          <w:szCs w:val="22"/>
          <w:lang w:eastAsia="pl-PL" w:bidi="ar-SA"/>
        </w:rPr>
        <w:t>sali gimnastycznej</w:t>
      </w:r>
    </w:p>
    <w:p w14:paraId="24D44C9C" w14:textId="08F1F7C1" w:rsidR="00CC3087" w:rsidRPr="00EA51B6" w:rsidRDefault="00CC3087" w:rsidP="00E97F9E">
      <w:pPr>
        <w:suppressAutoHyphens w:val="0"/>
        <w:spacing w:after="0" w:line="360" w:lineRule="auto"/>
        <w:rPr>
          <w:rFonts w:ascii="Times New Roman" w:eastAsia="Times New Roman" w:hAnsi="Times New Roman" w:cs="Times New Roman"/>
          <w:color w:val="auto"/>
          <w:kern w:val="0"/>
          <w:sz w:val="26"/>
          <w:lang w:eastAsia="pl-PL" w:bidi="ar-SA"/>
        </w:rPr>
      </w:pPr>
      <w:r w:rsidRPr="00EA51B6">
        <w:rPr>
          <w:rFonts w:ascii="Times New Roman" w:eastAsia="Calibri" w:hAnsi="Times New Roman" w:cs="Times New Roman"/>
          <w:color w:val="auto"/>
          <w:sz w:val="22"/>
          <w:szCs w:val="22"/>
          <w:lang w:eastAsia="ar-SA" w:bidi="ar-SA"/>
        </w:rPr>
        <w:t xml:space="preserve">Kategoria obiektu budowlanego: </w:t>
      </w:r>
      <w:r w:rsidRPr="00EA51B6">
        <w:rPr>
          <w:rFonts w:ascii="Times New Roman" w:eastAsia="Calibri" w:hAnsi="Times New Roman" w:cs="Times New Roman"/>
          <w:color w:val="auto"/>
          <w:sz w:val="22"/>
          <w:szCs w:val="22"/>
          <w:lang w:eastAsia="ar-SA" w:bidi="ar-SA"/>
        </w:rPr>
        <w:tab/>
      </w:r>
      <w:r w:rsidR="0006584F" w:rsidRPr="00EA51B6">
        <w:rPr>
          <w:rFonts w:ascii="Times New Roman" w:eastAsia="Calibri" w:hAnsi="Times New Roman" w:cs="Times New Roman"/>
          <w:color w:val="auto"/>
          <w:sz w:val="22"/>
          <w:szCs w:val="22"/>
          <w:lang w:eastAsia="ar-SA" w:bidi="ar-SA"/>
        </w:rPr>
        <w:t>XV</w:t>
      </w:r>
      <w:r w:rsidRPr="00EA51B6">
        <w:rPr>
          <w:rFonts w:ascii="Times New Roman" w:eastAsia="Calibri" w:hAnsi="Times New Roman" w:cs="Times New Roman"/>
          <w:color w:val="auto"/>
          <w:sz w:val="22"/>
          <w:szCs w:val="22"/>
          <w:lang w:eastAsia="ar-SA" w:bidi="ar-SA"/>
        </w:rPr>
        <w:t xml:space="preserve"> – budynki </w:t>
      </w:r>
      <w:r w:rsidR="000E4789" w:rsidRPr="00EA51B6">
        <w:rPr>
          <w:rFonts w:ascii="Times New Roman" w:eastAsia="Calibri" w:hAnsi="Times New Roman" w:cs="Times New Roman"/>
          <w:color w:val="auto"/>
          <w:sz w:val="22"/>
          <w:szCs w:val="22"/>
          <w:lang w:eastAsia="ar-SA" w:bidi="ar-SA"/>
        </w:rPr>
        <w:t>sportu i rekreacji</w:t>
      </w:r>
    </w:p>
    <w:p w14:paraId="7F8BBD2E" w14:textId="30E7F737" w:rsidR="00CC3087" w:rsidRPr="00EA51B6" w:rsidRDefault="00CC3087" w:rsidP="00C416FA">
      <w:pPr>
        <w:pStyle w:val="Akapitzlist"/>
        <w:numPr>
          <w:ilvl w:val="1"/>
          <w:numId w:val="47"/>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Inwestor:</w:t>
      </w:r>
    </w:p>
    <w:p w14:paraId="2EE59CFA" w14:textId="77777777" w:rsidR="00CC3087" w:rsidRPr="00EA51B6" w:rsidRDefault="00CC3087" w:rsidP="00E97F9E">
      <w:pPr>
        <w:suppressAutoHyphens w:val="0"/>
        <w:spacing w:after="0" w:line="360" w:lineRule="auto"/>
        <w:ind w:left="567" w:hanging="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Gmina Stara Błotnica</w:t>
      </w:r>
    </w:p>
    <w:p w14:paraId="39C3E1B0" w14:textId="77777777" w:rsidR="00CC3087" w:rsidRPr="00EA51B6" w:rsidRDefault="00CC3087" w:rsidP="00E97F9E">
      <w:pPr>
        <w:suppressAutoHyphens w:val="0"/>
        <w:spacing w:after="0" w:line="360" w:lineRule="auto"/>
        <w:ind w:left="567" w:hanging="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Stara Błotnica 46</w:t>
      </w:r>
    </w:p>
    <w:p w14:paraId="2AB5DFA0" w14:textId="77777777" w:rsidR="00CC3087" w:rsidRPr="00EA51B6" w:rsidRDefault="00CC3087" w:rsidP="00E97F9E">
      <w:pPr>
        <w:suppressAutoHyphens w:val="0"/>
        <w:spacing w:after="0" w:line="360" w:lineRule="auto"/>
        <w:ind w:left="567" w:hanging="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26-806 Stara Błotnica</w:t>
      </w:r>
    </w:p>
    <w:p w14:paraId="1E50C9EE" w14:textId="45E7E7AF" w:rsidR="00CC3087" w:rsidRPr="00EA51B6" w:rsidRDefault="00CC3087" w:rsidP="00C416FA">
      <w:pPr>
        <w:pStyle w:val="Akapitzlist"/>
        <w:numPr>
          <w:ilvl w:val="1"/>
          <w:numId w:val="47"/>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Autor opracowania:</w:t>
      </w:r>
    </w:p>
    <w:p w14:paraId="1C5F69E8" w14:textId="77777777" w:rsidR="00CC3087" w:rsidRPr="00EA51B6" w:rsidRDefault="00CC3087" w:rsidP="00E97F9E">
      <w:pPr>
        <w:suppressAutoHyphens w:val="0"/>
        <w:spacing w:after="0" w:line="360" w:lineRule="auto"/>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Aleksandra Wawrzyniak – uprawnienia nr ew. SLK/6484/PWBS/22</w:t>
      </w:r>
    </w:p>
    <w:p w14:paraId="136EB6D6" w14:textId="145FFFAF" w:rsidR="00CC3087" w:rsidRPr="00EA51B6" w:rsidRDefault="00CC3087" w:rsidP="00C416FA">
      <w:pPr>
        <w:pStyle w:val="Akapitzlist"/>
        <w:numPr>
          <w:ilvl w:val="1"/>
          <w:numId w:val="47"/>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Podstawa opracowania:</w:t>
      </w:r>
    </w:p>
    <w:p w14:paraId="1968E325" w14:textId="77777777" w:rsidR="00CC3087" w:rsidRPr="00EA51B6" w:rsidRDefault="00CC30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Podstawę niniejszego opracowania stanowią:</w:t>
      </w:r>
    </w:p>
    <w:p w14:paraId="67DECD25" w14:textId="5781F9F8" w:rsidR="00CC3087" w:rsidRPr="00EA51B6" w:rsidRDefault="000E4789" w:rsidP="00E97F9E">
      <w:pPr>
        <w:numPr>
          <w:ilvl w:val="0"/>
          <w:numId w:val="4"/>
        </w:numPr>
        <w:tabs>
          <w:tab w:val="clear" w:pos="2347"/>
          <w:tab w:val="left" w:pos="426"/>
          <w:tab w:val="num" w:pos="851"/>
        </w:tabs>
        <w:suppressAutoHyphens w:val="0"/>
        <w:spacing w:after="0" w:line="360" w:lineRule="auto"/>
        <w:ind w:left="1560" w:hanging="993"/>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w:t>
      </w:r>
      <w:r w:rsidR="00CC3087" w:rsidRPr="00EA51B6">
        <w:rPr>
          <w:rFonts w:ascii="Times New Roman" w:eastAsia="Times New Roman" w:hAnsi="Times New Roman" w:cs="Times New Roman"/>
          <w:color w:val="auto"/>
          <w:kern w:val="0"/>
          <w:sz w:val="22"/>
          <w:szCs w:val="22"/>
          <w:lang w:eastAsia="pl-PL" w:bidi="ar-SA"/>
        </w:rPr>
        <w:t>rojekty</w:t>
      </w:r>
      <w:r w:rsidRPr="00EA51B6">
        <w:rPr>
          <w:rFonts w:ascii="Times New Roman" w:eastAsia="Times New Roman" w:hAnsi="Times New Roman" w:cs="Times New Roman"/>
          <w:color w:val="auto"/>
          <w:kern w:val="0"/>
          <w:sz w:val="22"/>
          <w:szCs w:val="22"/>
          <w:lang w:eastAsia="pl-PL" w:bidi="ar-SA"/>
        </w:rPr>
        <w:t>:</w:t>
      </w:r>
      <w:r w:rsidR="00CC3087" w:rsidRPr="00EA51B6">
        <w:rPr>
          <w:rFonts w:ascii="Times New Roman" w:eastAsia="Times New Roman" w:hAnsi="Times New Roman" w:cs="Times New Roman"/>
          <w:color w:val="auto"/>
          <w:kern w:val="0"/>
          <w:sz w:val="22"/>
          <w:szCs w:val="22"/>
          <w:lang w:eastAsia="pl-PL" w:bidi="ar-SA"/>
        </w:rPr>
        <w:t xml:space="preserve"> architektoniczno-budowlany i zagospodarowania terenu,</w:t>
      </w:r>
    </w:p>
    <w:p w14:paraId="6970E1F3" w14:textId="77777777" w:rsidR="00CC3087" w:rsidRPr="00EA51B6" w:rsidRDefault="00CC3087" w:rsidP="00E97F9E">
      <w:pPr>
        <w:numPr>
          <w:ilvl w:val="0"/>
          <w:numId w:val="4"/>
        </w:numPr>
        <w:tabs>
          <w:tab w:val="clear" w:pos="2347"/>
          <w:tab w:val="left" w:pos="426"/>
          <w:tab w:val="num" w:pos="851"/>
        </w:tabs>
        <w:suppressAutoHyphens w:val="0"/>
        <w:spacing w:after="0" w:line="360" w:lineRule="auto"/>
        <w:ind w:left="1560" w:hanging="993"/>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warunki techniczne przyłączenia do sieci gazowej,</w:t>
      </w:r>
    </w:p>
    <w:p w14:paraId="4EC0800C" w14:textId="77777777" w:rsidR="00CC3087" w:rsidRPr="00EA51B6" w:rsidRDefault="00CC3087" w:rsidP="00E97F9E">
      <w:pPr>
        <w:numPr>
          <w:ilvl w:val="0"/>
          <w:numId w:val="4"/>
        </w:numPr>
        <w:tabs>
          <w:tab w:val="clear" w:pos="2347"/>
          <w:tab w:val="left" w:pos="426"/>
          <w:tab w:val="num" w:pos="851"/>
        </w:tabs>
        <w:suppressAutoHyphens w:val="0"/>
        <w:spacing w:after="0" w:line="360" w:lineRule="auto"/>
        <w:ind w:left="1560" w:hanging="993"/>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uzgodnienia międzybranżowe,</w:t>
      </w:r>
    </w:p>
    <w:p w14:paraId="49FD2CF1" w14:textId="77777777" w:rsidR="00CC3087" w:rsidRPr="00EA51B6" w:rsidRDefault="00CC3087" w:rsidP="00E97F9E">
      <w:pPr>
        <w:numPr>
          <w:ilvl w:val="0"/>
          <w:numId w:val="4"/>
        </w:numPr>
        <w:tabs>
          <w:tab w:val="clear" w:pos="2347"/>
          <w:tab w:val="left" w:pos="426"/>
          <w:tab w:val="num" w:pos="851"/>
        </w:tabs>
        <w:suppressAutoHyphens w:val="0"/>
        <w:spacing w:after="0" w:line="360" w:lineRule="auto"/>
        <w:ind w:left="1560" w:hanging="993"/>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wizje lokalne w terenie,</w:t>
      </w:r>
    </w:p>
    <w:p w14:paraId="10B1F890" w14:textId="77777777" w:rsidR="00CC3087" w:rsidRPr="00EA51B6" w:rsidRDefault="00CC3087" w:rsidP="00E97F9E">
      <w:pPr>
        <w:numPr>
          <w:ilvl w:val="0"/>
          <w:numId w:val="4"/>
        </w:numPr>
        <w:tabs>
          <w:tab w:val="clear" w:pos="2347"/>
          <w:tab w:val="left" w:pos="426"/>
          <w:tab w:val="num" w:pos="851"/>
        </w:tabs>
        <w:suppressAutoHyphens w:val="0"/>
        <w:spacing w:after="0" w:line="360" w:lineRule="auto"/>
        <w:ind w:left="1560" w:hanging="993"/>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aktualne normy i wytyczne projektowania.</w:t>
      </w:r>
    </w:p>
    <w:p w14:paraId="16996C14" w14:textId="24D30D19" w:rsidR="00CC3087" w:rsidRPr="00EA51B6" w:rsidRDefault="00CC3087" w:rsidP="00C416FA">
      <w:pPr>
        <w:pStyle w:val="Akapitzlist"/>
        <w:numPr>
          <w:ilvl w:val="1"/>
          <w:numId w:val="47"/>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Zakres opracowania:</w:t>
      </w:r>
    </w:p>
    <w:p w14:paraId="16D404D9" w14:textId="77777777" w:rsidR="00CC3087" w:rsidRPr="00EA51B6" w:rsidRDefault="00CC30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Projekt swoim zakresem obejmuje:</w:t>
      </w:r>
    </w:p>
    <w:p w14:paraId="4363CE6D" w14:textId="3BAE0EFC" w:rsidR="000E4789" w:rsidRPr="00EA51B6" w:rsidRDefault="000E4789" w:rsidP="00E97F9E">
      <w:pPr>
        <w:numPr>
          <w:ilvl w:val="0"/>
          <w:numId w:val="5"/>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przebudowę instalacji zewnętrznej kanalizacji deszczowej i sanitarnej</w:t>
      </w:r>
    </w:p>
    <w:p w14:paraId="4DA2D83C" w14:textId="3681B615" w:rsidR="000E4789" w:rsidRPr="00EA51B6" w:rsidRDefault="000E4789" w:rsidP="00E97F9E">
      <w:pPr>
        <w:numPr>
          <w:ilvl w:val="0"/>
          <w:numId w:val="5"/>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przebudowę i rozbudowę instalacji wewnętrznej kanalizacji sanitarnej,</w:t>
      </w:r>
    </w:p>
    <w:p w14:paraId="214028EA" w14:textId="77777777" w:rsidR="000E4789" w:rsidRPr="00EA51B6" w:rsidRDefault="000E4789" w:rsidP="00E97F9E">
      <w:pPr>
        <w:numPr>
          <w:ilvl w:val="0"/>
          <w:numId w:val="5"/>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budowę instalacji wody deszczowej z retencji dla toalet,</w:t>
      </w:r>
    </w:p>
    <w:p w14:paraId="5ECABA8B" w14:textId="77777777" w:rsidR="00CC3087" w:rsidRPr="00EA51B6" w:rsidRDefault="00CC3087" w:rsidP="00E97F9E">
      <w:pPr>
        <w:numPr>
          <w:ilvl w:val="0"/>
          <w:numId w:val="5"/>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przebudowę i rozbudowę instalacji wewnętrznych wody zimnej, ciepłej z cyrkulacją i ppoż.</w:t>
      </w:r>
    </w:p>
    <w:p w14:paraId="78110FCA" w14:textId="77777777" w:rsidR="000E4789" w:rsidRPr="00EA51B6" w:rsidRDefault="000E4789" w:rsidP="00E97F9E">
      <w:pPr>
        <w:numPr>
          <w:ilvl w:val="0"/>
          <w:numId w:val="5"/>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budowę instalacji gazowej,</w:t>
      </w:r>
    </w:p>
    <w:p w14:paraId="4C9F22BE" w14:textId="77777777" w:rsidR="000E4789" w:rsidRPr="00EA51B6" w:rsidRDefault="000E4789" w:rsidP="00E97F9E">
      <w:pPr>
        <w:numPr>
          <w:ilvl w:val="0"/>
          <w:numId w:val="5"/>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technologię źródła ciepła i chłodu,</w:t>
      </w:r>
    </w:p>
    <w:p w14:paraId="68607BD0" w14:textId="77777777" w:rsidR="000E4789" w:rsidRPr="00EA51B6" w:rsidRDefault="000E4789" w:rsidP="00E97F9E">
      <w:pPr>
        <w:numPr>
          <w:ilvl w:val="0"/>
          <w:numId w:val="5"/>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przebudowę i rozbudowę instalację ogrzewczą i chłodzenia,</w:t>
      </w:r>
    </w:p>
    <w:p w14:paraId="13DE9C4E" w14:textId="78504F1A" w:rsidR="00CC3087" w:rsidRPr="00EA51B6" w:rsidRDefault="00CC3087" w:rsidP="00E97F9E">
      <w:pPr>
        <w:numPr>
          <w:ilvl w:val="0"/>
          <w:numId w:val="5"/>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budowę instalacji wentylacji mechanicznej dla hali sportowej</w:t>
      </w:r>
      <w:r w:rsidR="000E4789" w:rsidRPr="00EA51B6">
        <w:rPr>
          <w:rFonts w:ascii="Times New Roman" w:eastAsia="Times New Roman" w:hAnsi="Times New Roman" w:cs="Times New Roman"/>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 xml:space="preserve"> </w:t>
      </w:r>
    </w:p>
    <w:p w14:paraId="4EA48FF7" w14:textId="77777777" w:rsidR="00E97F9E" w:rsidRDefault="00E97F9E" w:rsidP="00E97F9E">
      <w:pPr>
        <w:tabs>
          <w:tab w:val="left" w:pos="567"/>
        </w:tabs>
        <w:suppressAutoHyphens w:val="0"/>
        <w:spacing w:after="0" w:line="240" w:lineRule="auto"/>
        <w:rPr>
          <w:rFonts w:ascii="Times New Roman" w:eastAsia="Times New Roman" w:hAnsi="Times New Roman" w:cs="Times New Roman"/>
          <w:b/>
          <w:color w:val="auto"/>
          <w:kern w:val="0"/>
          <w:sz w:val="22"/>
          <w:szCs w:val="22"/>
          <w:lang w:eastAsia="pl-PL" w:bidi="ar-SA"/>
        </w:rPr>
      </w:pPr>
    </w:p>
    <w:p w14:paraId="71CDC273" w14:textId="77777777" w:rsidR="00A35310" w:rsidRPr="00EA51B6" w:rsidRDefault="00A35310" w:rsidP="00E97F9E">
      <w:pPr>
        <w:tabs>
          <w:tab w:val="left" w:pos="567"/>
        </w:tabs>
        <w:suppressAutoHyphens w:val="0"/>
        <w:spacing w:after="0" w:line="240" w:lineRule="auto"/>
        <w:rPr>
          <w:rFonts w:ascii="Times New Roman" w:eastAsia="Times New Roman" w:hAnsi="Times New Roman" w:cs="Times New Roman"/>
          <w:b/>
          <w:color w:val="auto"/>
          <w:kern w:val="0"/>
          <w:sz w:val="22"/>
          <w:szCs w:val="22"/>
          <w:lang w:eastAsia="pl-PL" w:bidi="ar-SA"/>
        </w:rPr>
      </w:pPr>
    </w:p>
    <w:p w14:paraId="1B532570" w14:textId="77777777" w:rsidR="00C03840" w:rsidRPr="00EA51B6" w:rsidRDefault="00CC3087" w:rsidP="00C416FA">
      <w:pPr>
        <w:pStyle w:val="Akapitzlist"/>
        <w:numPr>
          <w:ilvl w:val="1"/>
          <w:numId w:val="47"/>
        </w:numPr>
        <w:suppressAutoHyphens w:val="0"/>
        <w:spacing w:after="0" w:line="360" w:lineRule="auto"/>
        <w:ind w:left="426" w:hanging="426"/>
        <w:rPr>
          <w:rFonts w:ascii="Times New Roman" w:eastAsia="Calibri" w:hAnsi="Times New Roman" w:cs="Times New Roman"/>
          <w:color w:val="auto"/>
          <w:sz w:val="22"/>
          <w:szCs w:val="22"/>
          <w:lang w:eastAsia="ar-SA" w:bidi="ar-SA"/>
        </w:rPr>
      </w:pPr>
      <w:r w:rsidRPr="00EA51B6">
        <w:rPr>
          <w:rFonts w:ascii="Times New Roman" w:eastAsia="Times New Roman" w:hAnsi="Times New Roman" w:cs="Times New Roman"/>
          <w:b/>
          <w:color w:val="auto"/>
          <w:kern w:val="0"/>
          <w:sz w:val="22"/>
          <w:szCs w:val="22"/>
          <w:lang w:eastAsia="pl-PL" w:bidi="ar-SA"/>
        </w:rPr>
        <w:lastRenderedPageBreak/>
        <w:t>Opis budynku:</w:t>
      </w:r>
      <w:r w:rsidRPr="00EA51B6">
        <w:rPr>
          <w:rFonts w:ascii="Times New Roman" w:eastAsia="Times New Roman" w:hAnsi="Times New Roman" w:cs="Times New Roman"/>
          <w:bCs/>
          <w:color w:val="auto"/>
          <w:kern w:val="0"/>
          <w:sz w:val="22"/>
          <w:szCs w:val="22"/>
          <w:lang w:eastAsia="pl-PL" w:bidi="ar-SA"/>
        </w:rPr>
        <w:t xml:space="preserve"> </w:t>
      </w:r>
    </w:p>
    <w:p w14:paraId="4EC32274" w14:textId="6A38AD09" w:rsidR="00CC3087" w:rsidRPr="00EA51B6" w:rsidRDefault="00CC3087" w:rsidP="00E97F9E">
      <w:pPr>
        <w:suppressAutoHyphens w:val="0"/>
        <w:spacing w:after="0" w:line="360" w:lineRule="auto"/>
        <w:rPr>
          <w:rFonts w:ascii="Times New Roman" w:eastAsia="Calibri" w:hAnsi="Times New Roman" w:cs="Times New Roman"/>
          <w:color w:val="auto"/>
          <w:sz w:val="22"/>
          <w:szCs w:val="22"/>
          <w:lang w:eastAsia="ar-SA" w:bidi="ar-SA"/>
        </w:rPr>
      </w:pPr>
      <w:r w:rsidRPr="00EA51B6">
        <w:rPr>
          <w:rFonts w:ascii="Times New Roman" w:eastAsia="Calibri" w:hAnsi="Times New Roman" w:cs="Times New Roman"/>
          <w:color w:val="auto"/>
          <w:sz w:val="22"/>
          <w:szCs w:val="22"/>
          <w:lang w:eastAsia="ar-SA" w:bidi="ar-SA"/>
        </w:rPr>
        <w:t>Na terenie działki znajduje się obecnie dwukondygnacyjny, niepodpiwniczony budynek szkoły podstawowej, którego wnętrze podlega modernizacji. Szkoła zostanie rozbudowana o budynek sali gimnastycznej wraz z zapleczem sanitarnym i pomieszczeniami dodatkowymi przy istniejącej szkole podstawowej.</w:t>
      </w:r>
    </w:p>
    <w:p w14:paraId="2F0DAA10" w14:textId="77777777" w:rsidR="00CC3087" w:rsidRPr="00EA51B6" w:rsidRDefault="00CC3087" w:rsidP="00E97F9E">
      <w:pPr>
        <w:suppressAutoHyphens w:val="0"/>
        <w:spacing w:after="0" w:line="360" w:lineRule="auto"/>
        <w:rPr>
          <w:rFonts w:ascii="Times New Roman" w:eastAsia="Calibri" w:hAnsi="Times New Roman" w:cs="Times New Roman"/>
          <w:color w:val="auto"/>
          <w:sz w:val="22"/>
          <w:szCs w:val="22"/>
          <w:lang w:eastAsia="ar-SA" w:bidi="ar-SA"/>
        </w:rPr>
      </w:pPr>
      <w:r w:rsidRPr="00EA51B6">
        <w:rPr>
          <w:rFonts w:ascii="Times New Roman" w:eastAsia="Calibri" w:hAnsi="Times New Roman" w:cs="Times New Roman"/>
          <w:color w:val="auto"/>
          <w:sz w:val="22"/>
          <w:szCs w:val="22"/>
          <w:lang w:eastAsia="ar-SA" w:bidi="ar-SA"/>
        </w:rPr>
        <w:t>Nowy obiekt zawiera salę gimnastyczną do przebywania jednoczesnego osób niebędących stałymi użytkownikami ponad 50 osób, szatnie z toaletami i natryskami, pomieszczenie techniczne, pomieszczenia gospodarcze oraz pomieszczenie dla nauczycieli z zapleczem sanitarnym. Na antresoli znajduje się dodatkowe pomieszczenie z widokiem na salę gimnastyczną.</w:t>
      </w:r>
    </w:p>
    <w:p w14:paraId="3A41ED32" w14:textId="77777777" w:rsidR="00CC3087" w:rsidRPr="00EA51B6" w:rsidRDefault="00CC3087" w:rsidP="00E97F9E">
      <w:pPr>
        <w:suppressAutoHyphens w:val="0"/>
        <w:spacing w:after="0" w:line="360" w:lineRule="auto"/>
        <w:rPr>
          <w:rFonts w:ascii="Times New Roman" w:eastAsia="Calibri" w:hAnsi="Times New Roman" w:cs="Times New Roman"/>
          <w:color w:val="auto"/>
          <w:sz w:val="22"/>
          <w:szCs w:val="22"/>
          <w:lang w:eastAsia="ar-SA" w:bidi="ar-SA"/>
        </w:rPr>
      </w:pPr>
      <w:r w:rsidRPr="00EA51B6">
        <w:rPr>
          <w:rFonts w:ascii="Times New Roman" w:eastAsia="Calibri" w:hAnsi="Times New Roman" w:cs="Times New Roman"/>
          <w:color w:val="auto"/>
          <w:sz w:val="22"/>
          <w:szCs w:val="22"/>
          <w:lang w:eastAsia="ar-SA" w:bidi="ar-SA"/>
        </w:rPr>
        <w:t>Projektowany budynek posiada 1 kondygnację z antresolą. Główne wejście prowadzi przez łącznik ze szkołą od strony zachodniej. Dodatkowo zaprojektowano wejścia łączące obiekt z boiskami (północ opracowania) oraz wejściem na działkę (południe opracowania)</w:t>
      </w:r>
    </w:p>
    <w:p w14:paraId="573BFCE7" w14:textId="77777777" w:rsidR="00C03840" w:rsidRPr="00EA51B6" w:rsidRDefault="00C03840" w:rsidP="00E97F9E">
      <w:pPr>
        <w:suppressAutoHyphens w:val="0"/>
        <w:spacing w:after="0" w:line="360" w:lineRule="auto"/>
        <w:rPr>
          <w:rFonts w:ascii="Times New Roman" w:eastAsia="Calibri" w:hAnsi="Times New Roman" w:cs="Times New Roman"/>
          <w:color w:val="auto"/>
          <w:sz w:val="22"/>
          <w:szCs w:val="22"/>
          <w:lang w:eastAsia="ar-SA" w:bidi="ar-SA"/>
        </w:rPr>
      </w:pPr>
    </w:p>
    <w:p w14:paraId="2524AB6B" w14:textId="7539C3AD" w:rsidR="00C03840" w:rsidRPr="00EA51B6" w:rsidRDefault="00C03840" w:rsidP="00C416FA">
      <w:pPr>
        <w:pStyle w:val="Akapitzlist"/>
        <w:numPr>
          <w:ilvl w:val="0"/>
          <w:numId w:val="46"/>
        </w:numPr>
        <w:tabs>
          <w:tab w:val="left" w:pos="851"/>
        </w:tabs>
        <w:suppressAutoHyphens w:val="0"/>
        <w:spacing w:after="0" w:line="360" w:lineRule="auto"/>
        <w:ind w:left="426" w:hanging="426"/>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 xml:space="preserve">INSTALACJA ZEWNĘTRZA KANALIZACJI SANITARNEJ </w:t>
      </w:r>
    </w:p>
    <w:p w14:paraId="0AD0F68D" w14:textId="4E795413" w:rsidR="00C03840" w:rsidRPr="00EA51B6" w:rsidRDefault="00C03840" w:rsidP="00C416FA">
      <w:pPr>
        <w:pStyle w:val="Akapitzlist"/>
        <w:numPr>
          <w:ilvl w:val="0"/>
          <w:numId w:val="48"/>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Rozwiązanie projektowe</w:t>
      </w:r>
    </w:p>
    <w:p w14:paraId="0D8F2810" w14:textId="3B2A7073" w:rsidR="00C03840" w:rsidRPr="00EA51B6" w:rsidRDefault="00C03840" w:rsidP="00E97F9E">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b/>
          <w:color w:val="auto"/>
          <w:kern w:val="3"/>
          <w:sz w:val="22"/>
          <w:szCs w:val="22"/>
          <w:u w:val="single"/>
        </w:rPr>
        <w:t>Ścieki sanitarne</w:t>
      </w:r>
      <w:r w:rsidRPr="00EA51B6">
        <w:rPr>
          <w:rFonts w:ascii="Times New Roman" w:hAnsi="Times New Roman" w:cs="Arial"/>
          <w:color w:val="auto"/>
          <w:kern w:val="3"/>
          <w:sz w:val="22"/>
          <w:szCs w:val="22"/>
        </w:rPr>
        <w:t xml:space="preserve"> z istniejącej i projektowanej części szkoły odprowadzane będą sześcioma wyjściami  - rurami odpływowymi </w:t>
      </w:r>
      <w:proofErr w:type="spellStart"/>
      <w:r w:rsidRPr="00EA51B6">
        <w:rPr>
          <w:rFonts w:ascii="Times New Roman" w:hAnsi="Times New Roman" w:cs="Arial"/>
          <w:color w:val="auto"/>
          <w:kern w:val="3"/>
          <w:sz w:val="22"/>
          <w:szCs w:val="22"/>
        </w:rPr>
        <w:t>podposadzkowymi</w:t>
      </w:r>
      <w:proofErr w:type="spellEnd"/>
      <w:r w:rsidRPr="00EA51B6">
        <w:rPr>
          <w:rFonts w:ascii="Times New Roman" w:hAnsi="Times New Roman" w:cs="Arial"/>
          <w:color w:val="auto"/>
          <w:kern w:val="3"/>
          <w:sz w:val="22"/>
          <w:szCs w:val="22"/>
        </w:rPr>
        <w:t xml:space="preserve">  na zewnątrz budynku do odpowiednio </w:t>
      </w:r>
      <w:r w:rsidR="005016D3" w:rsidRPr="00EA51B6">
        <w:rPr>
          <w:rFonts w:ascii="Times New Roman" w:hAnsi="Times New Roman" w:cs="Arial"/>
          <w:color w:val="auto"/>
          <w:kern w:val="3"/>
          <w:sz w:val="22"/>
          <w:szCs w:val="22"/>
        </w:rPr>
        <w:t>pięciu</w:t>
      </w:r>
      <w:r w:rsidRPr="00EA51B6">
        <w:rPr>
          <w:rFonts w:ascii="Times New Roman" w:hAnsi="Times New Roman" w:cs="Arial"/>
          <w:color w:val="auto"/>
          <w:kern w:val="3"/>
          <w:sz w:val="22"/>
          <w:szCs w:val="22"/>
        </w:rPr>
        <w:t xml:space="preserve"> projektowanych studzienek odbiorczych Ss2, Ss</w:t>
      </w:r>
      <w:r w:rsidR="005016D3" w:rsidRPr="00EA51B6">
        <w:rPr>
          <w:rFonts w:ascii="Times New Roman" w:hAnsi="Times New Roman" w:cs="Arial"/>
          <w:color w:val="auto"/>
          <w:kern w:val="3"/>
          <w:sz w:val="22"/>
          <w:szCs w:val="22"/>
        </w:rPr>
        <w:t>3.1</w:t>
      </w:r>
      <w:r w:rsidRPr="00EA51B6">
        <w:rPr>
          <w:rFonts w:ascii="Times New Roman" w:hAnsi="Times New Roman" w:cs="Arial"/>
          <w:color w:val="auto"/>
          <w:kern w:val="3"/>
          <w:sz w:val="22"/>
          <w:szCs w:val="22"/>
        </w:rPr>
        <w:t>, Ss3</w:t>
      </w:r>
      <w:r w:rsidR="005016D3" w:rsidRPr="00EA51B6">
        <w:rPr>
          <w:rFonts w:ascii="Times New Roman" w:hAnsi="Times New Roman" w:cs="Arial"/>
          <w:color w:val="auto"/>
          <w:kern w:val="3"/>
          <w:sz w:val="22"/>
          <w:szCs w:val="22"/>
        </w:rPr>
        <w:t>.2, Ss4, Ss5</w:t>
      </w:r>
      <w:r w:rsidRPr="00EA51B6">
        <w:rPr>
          <w:rFonts w:ascii="Times New Roman" w:hAnsi="Times New Roman" w:cs="Arial"/>
          <w:color w:val="auto"/>
          <w:kern w:val="3"/>
          <w:sz w:val="22"/>
          <w:szCs w:val="22"/>
        </w:rPr>
        <w:t xml:space="preserve"> i dalej poprzez studzienkę odbiorczą (Ss1) do </w:t>
      </w:r>
      <w:r w:rsidR="005016D3" w:rsidRPr="00EA51B6">
        <w:rPr>
          <w:rFonts w:ascii="Times New Roman" w:hAnsi="Times New Roman" w:cs="Arial"/>
          <w:color w:val="auto"/>
          <w:kern w:val="3"/>
          <w:sz w:val="22"/>
          <w:szCs w:val="22"/>
        </w:rPr>
        <w:t xml:space="preserve">przepływowej biologicznej oczyszczalni ścieków zlokalizowanej pod terenem boiska szkolnego na działce Inwestora. </w:t>
      </w:r>
    </w:p>
    <w:p w14:paraId="4800A110" w14:textId="405570B6" w:rsidR="00C03840" w:rsidRPr="00EA51B6" w:rsidRDefault="00C03840" w:rsidP="00E97F9E">
      <w:pPr>
        <w:autoSpaceDN w:val="0"/>
        <w:spacing w:after="0" w:line="360" w:lineRule="auto"/>
        <w:textAlignment w:val="baseline"/>
        <w:rPr>
          <w:rFonts w:ascii="Times New Roman" w:hAnsi="Times New Roman" w:cs="Arial"/>
          <w:b/>
          <w:color w:val="auto"/>
          <w:kern w:val="3"/>
          <w:sz w:val="22"/>
          <w:szCs w:val="22"/>
        </w:rPr>
      </w:pPr>
      <w:r w:rsidRPr="00EA51B6">
        <w:rPr>
          <w:rFonts w:ascii="Times New Roman" w:hAnsi="Times New Roman" w:cs="Arial"/>
          <w:bCs/>
          <w:color w:val="auto"/>
          <w:kern w:val="3"/>
          <w:sz w:val="22"/>
          <w:szCs w:val="22"/>
        </w:rPr>
        <w:t>Punkty wyjściowe instalacji wewnętrznych kanalizacji sanitarnej z budynku znajdują się na poziomie fundamentów ( patrz rys. nr 01 i 0</w:t>
      </w:r>
      <w:r w:rsidR="005016D3" w:rsidRPr="00EA51B6">
        <w:rPr>
          <w:rFonts w:ascii="Times New Roman" w:hAnsi="Times New Roman" w:cs="Arial"/>
          <w:bCs/>
          <w:color w:val="auto"/>
          <w:kern w:val="3"/>
          <w:sz w:val="22"/>
          <w:szCs w:val="22"/>
        </w:rPr>
        <w:t>9</w:t>
      </w:r>
      <w:r w:rsidRPr="00EA51B6">
        <w:rPr>
          <w:rFonts w:ascii="Times New Roman" w:hAnsi="Times New Roman" w:cs="Arial"/>
          <w:bCs/>
          <w:color w:val="auto"/>
          <w:kern w:val="3"/>
          <w:sz w:val="22"/>
          <w:szCs w:val="22"/>
        </w:rPr>
        <w:t>-</w:t>
      </w:r>
      <w:r w:rsidR="004C0FBE" w:rsidRPr="00EA51B6">
        <w:rPr>
          <w:rFonts w:ascii="Times New Roman" w:hAnsi="Times New Roman" w:cs="Arial"/>
          <w:bCs/>
          <w:color w:val="auto"/>
          <w:kern w:val="3"/>
          <w:sz w:val="22"/>
          <w:szCs w:val="22"/>
        </w:rPr>
        <w:t>01</w:t>
      </w:r>
      <w:r w:rsidRPr="00EA51B6">
        <w:rPr>
          <w:rFonts w:ascii="Times New Roman" w:hAnsi="Times New Roman" w:cs="Arial"/>
          <w:bCs/>
          <w:color w:val="auto"/>
          <w:kern w:val="3"/>
          <w:sz w:val="22"/>
          <w:szCs w:val="22"/>
        </w:rPr>
        <w:t>/2</w:t>
      </w:r>
      <w:r w:rsidR="004C0FBE" w:rsidRPr="00EA51B6">
        <w:rPr>
          <w:rFonts w:ascii="Times New Roman" w:hAnsi="Times New Roman" w:cs="Arial"/>
          <w:bCs/>
          <w:color w:val="auto"/>
          <w:kern w:val="3"/>
          <w:sz w:val="22"/>
          <w:szCs w:val="22"/>
        </w:rPr>
        <w:t>5</w:t>
      </w:r>
      <w:r w:rsidRPr="00EA51B6">
        <w:rPr>
          <w:rFonts w:ascii="Times New Roman" w:hAnsi="Times New Roman" w:cs="Arial"/>
          <w:bCs/>
          <w:color w:val="auto"/>
          <w:kern w:val="3"/>
          <w:sz w:val="22"/>
          <w:szCs w:val="22"/>
        </w:rPr>
        <w:t>/IS) i są oznaczone jako „I”,"II”</w:t>
      </w:r>
      <w:r w:rsidR="005016D3" w:rsidRPr="00EA51B6">
        <w:rPr>
          <w:rFonts w:ascii="Times New Roman" w:hAnsi="Times New Roman" w:cs="Arial"/>
          <w:bCs/>
          <w:color w:val="auto"/>
          <w:kern w:val="3"/>
          <w:sz w:val="22"/>
          <w:szCs w:val="22"/>
        </w:rPr>
        <w:t>,</w:t>
      </w:r>
      <w:r w:rsidRPr="00EA51B6">
        <w:rPr>
          <w:rFonts w:ascii="Times New Roman" w:hAnsi="Times New Roman" w:cs="Arial"/>
          <w:bCs/>
          <w:color w:val="auto"/>
          <w:kern w:val="3"/>
          <w:sz w:val="22"/>
          <w:szCs w:val="22"/>
        </w:rPr>
        <w:t xml:space="preserve"> „III”</w:t>
      </w:r>
      <w:r w:rsidR="005016D3" w:rsidRPr="00EA51B6">
        <w:rPr>
          <w:rFonts w:ascii="Times New Roman" w:hAnsi="Times New Roman" w:cs="Arial"/>
          <w:bCs/>
          <w:color w:val="auto"/>
          <w:kern w:val="3"/>
          <w:sz w:val="22"/>
          <w:szCs w:val="22"/>
        </w:rPr>
        <w:t>, „IV”, „V” i „VI”</w:t>
      </w:r>
      <w:r w:rsidRPr="00EA51B6">
        <w:rPr>
          <w:rFonts w:ascii="Times New Roman" w:hAnsi="Times New Roman" w:cs="Arial"/>
          <w:bCs/>
          <w:color w:val="auto"/>
          <w:kern w:val="3"/>
          <w:sz w:val="22"/>
          <w:szCs w:val="22"/>
        </w:rPr>
        <w:t xml:space="preserve">. </w:t>
      </w:r>
    </w:p>
    <w:p w14:paraId="5B2FC5F1" w14:textId="5645C64B" w:rsidR="00C03840" w:rsidRPr="00EA51B6" w:rsidRDefault="00C03840" w:rsidP="00E97F9E">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t xml:space="preserve">Całość zewnętrznej instalacji kanalizacji sanitarnej zaprojektowano z rur kanalizacyjnych PVC-U </w:t>
      </w:r>
      <w:r w:rsidR="005016D3" w:rsidRPr="00EA51B6">
        <w:rPr>
          <w:rFonts w:ascii="Times New Roman" w:hAnsi="Times New Roman" w:cs="Times New Roman"/>
          <w:color w:val="auto"/>
          <w:kern w:val="3"/>
          <w:sz w:val="22"/>
          <w:szCs w:val="22"/>
        </w:rPr>
        <w:t>ϕ</w:t>
      </w:r>
      <w:r w:rsidRPr="00EA51B6">
        <w:rPr>
          <w:rFonts w:ascii="Times New Roman" w:hAnsi="Times New Roman" w:cs="Arial"/>
          <w:color w:val="auto"/>
          <w:kern w:val="3"/>
          <w:sz w:val="22"/>
          <w:szCs w:val="22"/>
        </w:rPr>
        <w:t xml:space="preserve">160 </w:t>
      </w:r>
      <w:proofErr w:type="spellStart"/>
      <w:r w:rsidRPr="00EA51B6">
        <w:rPr>
          <w:rFonts w:ascii="Times New Roman" w:hAnsi="Times New Roman" w:cs="Arial"/>
          <w:color w:val="auto"/>
          <w:kern w:val="3"/>
          <w:sz w:val="22"/>
          <w:szCs w:val="22"/>
        </w:rPr>
        <w:t>kl.S</w:t>
      </w:r>
      <w:proofErr w:type="spellEnd"/>
      <w:r w:rsidRPr="00EA51B6">
        <w:rPr>
          <w:rFonts w:ascii="Times New Roman" w:hAnsi="Times New Roman" w:cs="Arial"/>
          <w:color w:val="auto"/>
          <w:kern w:val="3"/>
          <w:sz w:val="22"/>
          <w:szCs w:val="22"/>
        </w:rPr>
        <w:t xml:space="preserve"> SN-8, SDR34 ze ścianką litą, łączonych na uszczelkę gumową z wydłużonym kielichem i ułożonych na zagęszczonej podsypce piaskowej grubości 30 cm i z 30 cm grubości obsypką piaskową ponad wierzch rury. W przypadku </w:t>
      </w:r>
      <w:r w:rsidR="005016D3" w:rsidRPr="00EA51B6">
        <w:rPr>
          <w:rFonts w:ascii="Times New Roman" w:hAnsi="Times New Roman" w:cs="Arial"/>
          <w:color w:val="auto"/>
          <w:kern w:val="3"/>
          <w:sz w:val="22"/>
          <w:szCs w:val="22"/>
        </w:rPr>
        <w:t>zagłębienia</w:t>
      </w:r>
      <w:r w:rsidRPr="00EA51B6">
        <w:rPr>
          <w:rFonts w:ascii="Times New Roman" w:hAnsi="Times New Roman" w:cs="Arial"/>
          <w:color w:val="auto"/>
          <w:kern w:val="3"/>
          <w:sz w:val="22"/>
          <w:szCs w:val="22"/>
        </w:rPr>
        <w:t xml:space="preserve"> kanalizacji </w:t>
      </w:r>
      <w:r w:rsidR="005016D3" w:rsidRPr="00EA51B6">
        <w:rPr>
          <w:rFonts w:ascii="Times New Roman" w:hAnsi="Times New Roman" w:cs="Arial"/>
          <w:color w:val="auto"/>
          <w:kern w:val="3"/>
          <w:sz w:val="22"/>
          <w:szCs w:val="22"/>
        </w:rPr>
        <w:t xml:space="preserve">powyżej poziomu przemarzania </w:t>
      </w:r>
      <w:r w:rsidRPr="00EA51B6">
        <w:rPr>
          <w:rFonts w:ascii="Times New Roman" w:hAnsi="Times New Roman" w:cs="Arial"/>
          <w:color w:val="auto"/>
          <w:kern w:val="3"/>
          <w:sz w:val="22"/>
          <w:szCs w:val="22"/>
        </w:rPr>
        <w:t>należy ją ocieplić trzydziestocentymetrową warstwą keramzytu owiniętą w folię.</w:t>
      </w:r>
    </w:p>
    <w:p w14:paraId="22DF33A9" w14:textId="1257B05F" w:rsidR="005016D3" w:rsidRPr="00EA51B6" w:rsidRDefault="005016D3" w:rsidP="00E97F9E">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t xml:space="preserve">Instalacja będzie wykonywana w warunkach wysokiego poziomu wód gruntowych. Zasady </w:t>
      </w:r>
      <w:proofErr w:type="spellStart"/>
      <w:r w:rsidRPr="00EA51B6">
        <w:rPr>
          <w:rFonts w:ascii="Times New Roman" w:hAnsi="Times New Roman" w:cs="Arial"/>
          <w:color w:val="auto"/>
          <w:kern w:val="3"/>
          <w:sz w:val="22"/>
          <w:szCs w:val="22"/>
        </w:rPr>
        <w:t>posadawiania</w:t>
      </w:r>
      <w:proofErr w:type="spellEnd"/>
      <w:r w:rsidRPr="00EA51B6">
        <w:rPr>
          <w:rFonts w:ascii="Times New Roman" w:hAnsi="Times New Roman" w:cs="Arial"/>
          <w:color w:val="auto"/>
          <w:kern w:val="3"/>
          <w:sz w:val="22"/>
          <w:szCs w:val="22"/>
        </w:rPr>
        <w:t xml:space="preserve"> zbiorników</w:t>
      </w:r>
      <w:r w:rsidR="00526264" w:rsidRPr="00EA51B6">
        <w:rPr>
          <w:rFonts w:ascii="Times New Roman" w:hAnsi="Times New Roman" w:cs="Arial"/>
          <w:color w:val="auto"/>
          <w:kern w:val="3"/>
          <w:sz w:val="22"/>
          <w:szCs w:val="22"/>
        </w:rPr>
        <w:t xml:space="preserve"> i rurociągów</w:t>
      </w:r>
      <w:r w:rsidRPr="00EA51B6">
        <w:rPr>
          <w:rFonts w:ascii="Times New Roman" w:hAnsi="Times New Roman" w:cs="Arial"/>
          <w:color w:val="auto"/>
          <w:kern w:val="3"/>
          <w:sz w:val="22"/>
          <w:szCs w:val="22"/>
        </w:rPr>
        <w:t xml:space="preserve"> </w:t>
      </w:r>
      <w:r w:rsidR="00526264" w:rsidRPr="00EA51B6">
        <w:rPr>
          <w:rFonts w:ascii="Times New Roman" w:hAnsi="Times New Roman" w:cs="Arial"/>
          <w:color w:val="auto"/>
          <w:kern w:val="3"/>
          <w:sz w:val="22"/>
          <w:szCs w:val="22"/>
        </w:rPr>
        <w:t>oraz wykonywania wykopów w punkcie 2.</w:t>
      </w:r>
      <w:r w:rsidR="00EB264B" w:rsidRPr="00EA51B6">
        <w:rPr>
          <w:rFonts w:ascii="Times New Roman" w:hAnsi="Times New Roman" w:cs="Arial"/>
          <w:color w:val="auto"/>
          <w:kern w:val="3"/>
          <w:sz w:val="22"/>
          <w:szCs w:val="22"/>
        </w:rPr>
        <w:t>4</w:t>
      </w:r>
      <w:r w:rsidR="00526264" w:rsidRPr="00EA51B6">
        <w:rPr>
          <w:rFonts w:ascii="Times New Roman" w:hAnsi="Times New Roman" w:cs="Arial"/>
          <w:color w:val="auto"/>
          <w:kern w:val="3"/>
          <w:sz w:val="22"/>
          <w:szCs w:val="22"/>
        </w:rPr>
        <w:t>.</w:t>
      </w:r>
    </w:p>
    <w:p w14:paraId="52C9944D" w14:textId="05631113" w:rsidR="00C03840" w:rsidRPr="00EA51B6" w:rsidRDefault="00C03840" w:rsidP="00E97F9E">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t>Przebieg projektowanej instalacji pokazano na planie sytuacyjnym – rys. nr 01-</w:t>
      </w:r>
      <w:r w:rsidR="00E97F9E" w:rsidRPr="00EA51B6">
        <w:rPr>
          <w:rFonts w:ascii="Times New Roman" w:hAnsi="Times New Roman" w:cs="Arial"/>
          <w:color w:val="auto"/>
          <w:kern w:val="3"/>
          <w:sz w:val="22"/>
          <w:szCs w:val="22"/>
        </w:rPr>
        <w:t>01</w:t>
      </w:r>
      <w:r w:rsidRPr="00EA51B6">
        <w:rPr>
          <w:rFonts w:ascii="Times New Roman" w:hAnsi="Times New Roman" w:cs="Arial"/>
          <w:color w:val="auto"/>
          <w:kern w:val="3"/>
          <w:sz w:val="22"/>
          <w:szCs w:val="22"/>
        </w:rPr>
        <w:t>/2</w:t>
      </w:r>
      <w:r w:rsidR="00E97F9E" w:rsidRPr="00EA51B6">
        <w:rPr>
          <w:rFonts w:ascii="Times New Roman" w:hAnsi="Times New Roman" w:cs="Arial"/>
          <w:color w:val="auto"/>
          <w:kern w:val="3"/>
          <w:sz w:val="22"/>
          <w:szCs w:val="22"/>
        </w:rPr>
        <w:t>5</w:t>
      </w:r>
      <w:r w:rsidRPr="00EA51B6">
        <w:rPr>
          <w:rFonts w:ascii="Times New Roman" w:hAnsi="Times New Roman" w:cs="Arial"/>
          <w:color w:val="auto"/>
          <w:kern w:val="3"/>
          <w:sz w:val="22"/>
          <w:szCs w:val="22"/>
        </w:rPr>
        <w:t>/IS</w:t>
      </w:r>
      <w:r w:rsidR="005016D3" w:rsidRPr="00EA51B6">
        <w:rPr>
          <w:rFonts w:ascii="Times New Roman" w:hAnsi="Times New Roman" w:cs="Arial"/>
          <w:color w:val="auto"/>
          <w:kern w:val="3"/>
          <w:sz w:val="22"/>
          <w:szCs w:val="22"/>
        </w:rPr>
        <w:t>, a usytuowanie wysokościowe na profilu podłużnym – rys. nr 02-</w:t>
      </w:r>
      <w:r w:rsidR="00E97F9E" w:rsidRPr="00EA51B6">
        <w:rPr>
          <w:rFonts w:ascii="Times New Roman" w:hAnsi="Times New Roman" w:cs="Arial"/>
          <w:color w:val="auto"/>
          <w:kern w:val="3"/>
          <w:sz w:val="22"/>
          <w:szCs w:val="22"/>
        </w:rPr>
        <w:t>01</w:t>
      </w:r>
      <w:r w:rsidR="005016D3" w:rsidRPr="00EA51B6">
        <w:rPr>
          <w:rFonts w:ascii="Times New Roman" w:hAnsi="Times New Roman" w:cs="Arial"/>
          <w:color w:val="auto"/>
          <w:kern w:val="3"/>
          <w:sz w:val="22"/>
          <w:szCs w:val="22"/>
        </w:rPr>
        <w:t>/2</w:t>
      </w:r>
      <w:r w:rsidR="00E97F9E" w:rsidRPr="00EA51B6">
        <w:rPr>
          <w:rFonts w:ascii="Times New Roman" w:hAnsi="Times New Roman" w:cs="Arial"/>
          <w:color w:val="auto"/>
          <w:kern w:val="3"/>
          <w:sz w:val="22"/>
          <w:szCs w:val="22"/>
        </w:rPr>
        <w:t>5</w:t>
      </w:r>
      <w:r w:rsidR="005016D3" w:rsidRPr="00EA51B6">
        <w:rPr>
          <w:rFonts w:ascii="Times New Roman" w:hAnsi="Times New Roman" w:cs="Arial"/>
          <w:color w:val="auto"/>
          <w:kern w:val="3"/>
          <w:sz w:val="22"/>
          <w:szCs w:val="22"/>
        </w:rPr>
        <w:t>/IS</w:t>
      </w:r>
      <w:r w:rsidRPr="00EA51B6">
        <w:rPr>
          <w:rFonts w:ascii="Times New Roman" w:hAnsi="Times New Roman" w:cs="Arial"/>
          <w:color w:val="auto"/>
          <w:kern w:val="3"/>
          <w:sz w:val="22"/>
          <w:szCs w:val="22"/>
        </w:rPr>
        <w:t xml:space="preserve">. </w:t>
      </w:r>
    </w:p>
    <w:p w14:paraId="0F48ADC5" w14:textId="77777777" w:rsidR="00354DCB" w:rsidRPr="00EA51B6" w:rsidRDefault="00354DCB" w:rsidP="00E97F9E">
      <w:pPr>
        <w:autoSpaceDN w:val="0"/>
        <w:spacing w:after="0" w:line="360" w:lineRule="auto"/>
        <w:textAlignment w:val="baseline"/>
        <w:rPr>
          <w:rFonts w:ascii="Times New Roman" w:hAnsi="Times New Roman" w:cs="Arial"/>
          <w:color w:val="auto"/>
          <w:kern w:val="3"/>
          <w:sz w:val="22"/>
          <w:szCs w:val="22"/>
        </w:rPr>
      </w:pPr>
    </w:p>
    <w:p w14:paraId="1A4B4171" w14:textId="082672E0" w:rsidR="00C03840" w:rsidRPr="00EA51B6" w:rsidRDefault="00526264" w:rsidP="00C416FA">
      <w:pPr>
        <w:pStyle w:val="Akapitzlist"/>
        <w:numPr>
          <w:ilvl w:val="0"/>
          <w:numId w:val="48"/>
        </w:numPr>
        <w:suppressAutoHyphens w:val="0"/>
        <w:spacing w:after="0" w:line="360" w:lineRule="auto"/>
        <w:ind w:left="426" w:hanging="426"/>
        <w:rPr>
          <w:rFonts w:ascii="Times New Roman" w:hAnsi="Times New Roman" w:cs="Arial"/>
          <w:bCs/>
          <w:color w:val="auto"/>
          <w:kern w:val="3"/>
          <w:sz w:val="22"/>
          <w:szCs w:val="22"/>
        </w:rPr>
      </w:pPr>
      <w:r w:rsidRPr="00EA51B6">
        <w:rPr>
          <w:rFonts w:ascii="Times New Roman" w:eastAsia="Times New Roman" w:hAnsi="Times New Roman" w:cs="Times New Roman"/>
          <w:b/>
          <w:color w:val="auto"/>
          <w:kern w:val="0"/>
          <w:sz w:val="22"/>
          <w:szCs w:val="22"/>
          <w:lang w:eastAsia="pl-PL" w:bidi="ar-SA"/>
        </w:rPr>
        <w:t>Studnie</w:t>
      </w:r>
      <w:r w:rsidR="00C03840" w:rsidRPr="00EA51B6">
        <w:rPr>
          <w:rFonts w:ascii="Times New Roman" w:hAnsi="Times New Roman" w:cs="Arial"/>
          <w:b/>
          <w:bCs/>
          <w:color w:val="auto"/>
          <w:kern w:val="3"/>
          <w:sz w:val="22"/>
          <w:szCs w:val="22"/>
        </w:rPr>
        <w:tab/>
      </w:r>
    </w:p>
    <w:p w14:paraId="0D7CD5CC" w14:textId="1B2908A3" w:rsidR="00C03840" w:rsidRPr="00EA51B6" w:rsidRDefault="00C03840" w:rsidP="00E97F9E">
      <w:pPr>
        <w:suppressAutoHyphens w:val="0"/>
        <w:autoSpaceDE w:val="0"/>
        <w:autoSpaceDN w:val="0"/>
        <w:adjustRightInd w:val="0"/>
        <w:spacing w:after="0" w:line="360" w:lineRule="auto"/>
        <w:ind w:right="-2"/>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Na całej długości projektowanej instalacji kanalizacji przewidziano zabudowę studni kanalizacyjnych tworzywowych. Włączenia do studzienek na wysokości powyżej 0,</w:t>
      </w:r>
      <w:r w:rsidR="00526264" w:rsidRPr="00EA51B6">
        <w:rPr>
          <w:rFonts w:ascii="Times New Roman" w:eastAsia="Times New Roman" w:hAnsi="Times New Roman" w:cs="Times New Roman"/>
          <w:color w:val="auto"/>
          <w:kern w:val="0"/>
          <w:sz w:val="22"/>
          <w:szCs w:val="22"/>
          <w:lang w:eastAsia="pl-PL" w:bidi="ar-SA"/>
        </w:rPr>
        <w:t>6</w:t>
      </w:r>
      <w:r w:rsidRPr="00EA51B6">
        <w:rPr>
          <w:rFonts w:ascii="Times New Roman" w:eastAsia="Times New Roman" w:hAnsi="Times New Roman" w:cs="Times New Roman"/>
          <w:color w:val="auto"/>
          <w:kern w:val="0"/>
          <w:sz w:val="22"/>
          <w:szCs w:val="22"/>
          <w:lang w:eastAsia="pl-PL" w:bidi="ar-SA"/>
        </w:rPr>
        <w:t xml:space="preserve"> m wykonać jako kaskadowe, z zastosowaniem odpowiednich kształtek.</w:t>
      </w:r>
      <w:r w:rsidR="001D31C3" w:rsidRPr="00EA51B6">
        <w:rPr>
          <w:rFonts w:ascii="Times New Roman" w:eastAsia="Times New Roman" w:hAnsi="Times New Roman" w:cs="Times New Roman"/>
          <w:color w:val="auto"/>
          <w:kern w:val="0"/>
          <w:sz w:val="22"/>
          <w:szCs w:val="22"/>
          <w:lang w:eastAsia="pl-PL" w:bidi="ar-SA"/>
        </w:rPr>
        <w:t xml:space="preserve"> Studnie powinny posiadać dopuszczenie do stosowania przy wysokim poziomie wód gruntowych. Studnie należy zabezpieczyć przed wypłynięciem pierścieniem obciążającym.</w:t>
      </w:r>
    </w:p>
    <w:p w14:paraId="0922A803" w14:textId="77777777" w:rsidR="00C03840" w:rsidRPr="00EA51B6" w:rsidRDefault="00C03840" w:rsidP="00E97F9E">
      <w:pPr>
        <w:spacing w:after="0" w:line="360" w:lineRule="auto"/>
        <w:rPr>
          <w:rFonts w:ascii="Times New Roman" w:eastAsia="Times New Roman" w:hAnsi="Times New Roman" w:cs="Times New Roman"/>
          <w:b/>
          <w:color w:val="auto"/>
          <w:kern w:val="0"/>
          <w:sz w:val="22"/>
          <w:szCs w:val="22"/>
          <w:u w:val="single"/>
          <w:lang w:eastAsia="pl-PL" w:bidi="ar-SA"/>
        </w:rPr>
      </w:pPr>
      <w:r w:rsidRPr="00EA51B6">
        <w:rPr>
          <w:rFonts w:ascii="Times New Roman" w:eastAsia="Times New Roman" w:hAnsi="Times New Roman" w:cs="Times New Roman"/>
          <w:b/>
          <w:color w:val="auto"/>
          <w:kern w:val="0"/>
          <w:sz w:val="22"/>
          <w:szCs w:val="22"/>
          <w:u w:val="single"/>
          <w:lang w:eastAsia="pl-PL" w:bidi="ar-SA"/>
        </w:rPr>
        <w:lastRenderedPageBreak/>
        <w:t xml:space="preserve">Prefabrykowane studnie tworzywowe PP DN600 i DN1000. </w:t>
      </w:r>
    </w:p>
    <w:p w14:paraId="119437B6" w14:textId="77777777" w:rsidR="00C03840" w:rsidRPr="00EA51B6" w:rsidRDefault="00C03840" w:rsidP="00E97F9E">
      <w:pPr>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Studnie kanalizacyjne muszą spełniać warunki określone w normach: PN-EN 13598-2.</w:t>
      </w:r>
    </w:p>
    <w:p w14:paraId="7E29F291" w14:textId="77777777" w:rsidR="00C03840" w:rsidRPr="00EA51B6" w:rsidRDefault="00C03840" w:rsidP="00E97F9E">
      <w:pPr>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Konstrukcja studni składa się z trzech podstawowych elementów wykonanych z polietylenu:</w:t>
      </w:r>
    </w:p>
    <w:p w14:paraId="2A4BA062" w14:textId="77777777" w:rsidR="00C03840" w:rsidRPr="00EA51B6" w:rsidRDefault="00C03840" w:rsidP="00C416FA">
      <w:pPr>
        <w:numPr>
          <w:ilvl w:val="0"/>
          <w:numId w:val="40"/>
        </w:num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kinety, czyli podstawy studni z wyprofilowanym korytem przepływowym, Kinety są produkowane z PP jako elementy monolityczne, należy zastosować kinety z nastawnymi kielichami umożliwiające sferyczne odchylenie włączenia do 7,5</w:t>
      </w:r>
      <w:r w:rsidRPr="00EA51B6">
        <w:rPr>
          <w:rFonts w:ascii="Times New Roman" w:eastAsia="Times New Roman" w:hAnsi="Times New Roman" w:cs="Times New Roman"/>
          <w:color w:val="auto"/>
          <w:kern w:val="0"/>
          <w:sz w:val="22"/>
          <w:szCs w:val="22"/>
          <w:vertAlign w:val="superscript"/>
          <w:lang w:eastAsia="pl-PL" w:bidi="ar-SA"/>
        </w:rPr>
        <w:t>o</w:t>
      </w:r>
      <w:r w:rsidRPr="00EA51B6">
        <w:rPr>
          <w:rFonts w:ascii="Times New Roman" w:eastAsia="Times New Roman" w:hAnsi="Times New Roman" w:cs="Times New Roman"/>
          <w:color w:val="auto"/>
          <w:kern w:val="0"/>
          <w:sz w:val="22"/>
          <w:szCs w:val="22"/>
          <w:lang w:eastAsia="pl-PL" w:bidi="ar-SA"/>
        </w:rPr>
        <w:t>. Istnieje możliwość wykonania dodatkowych połączeń powyżej kinety po przez tzw. wkładki ‘in situ” o średnicach do 200 mm. W przypadkach powyżej 200 mm należy stosować redukcje za wlotem będące w ofercie producenta rur.</w:t>
      </w:r>
    </w:p>
    <w:p w14:paraId="3254A53F" w14:textId="77777777" w:rsidR="00C03840" w:rsidRPr="00EA51B6" w:rsidRDefault="00C03840" w:rsidP="00C416FA">
      <w:pPr>
        <w:numPr>
          <w:ilvl w:val="0"/>
          <w:numId w:val="40"/>
        </w:num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Trzon studzienki w postaci rury karbowanej o specjalnej strukturze karbu o sztywności obwodowej powyżej 2 </w:t>
      </w:r>
      <w:proofErr w:type="spellStart"/>
      <w:r w:rsidRPr="00EA51B6">
        <w:rPr>
          <w:rFonts w:ascii="Times New Roman" w:eastAsia="Times New Roman" w:hAnsi="Times New Roman" w:cs="Times New Roman"/>
          <w:color w:val="auto"/>
          <w:kern w:val="0"/>
          <w:sz w:val="22"/>
          <w:szCs w:val="22"/>
          <w:lang w:eastAsia="pl-PL" w:bidi="ar-SA"/>
        </w:rPr>
        <w:t>kN</w:t>
      </w:r>
      <w:proofErr w:type="spellEnd"/>
      <w:r w:rsidRPr="00EA51B6">
        <w:rPr>
          <w:rFonts w:ascii="Times New Roman" w:eastAsia="Times New Roman" w:hAnsi="Times New Roman" w:cs="Times New Roman"/>
          <w:color w:val="auto"/>
          <w:kern w:val="0"/>
          <w:sz w:val="22"/>
          <w:szCs w:val="22"/>
          <w:lang w:eastAsia="pl-PL" w:bidi="ar-SA"/>
        </w:rPr>
        <w:t>/m</w:t>
      </w:r>
      <w:r w:rsidRPr="00EA51B6">
        <w:rPr>
          <w:rFonts w:ascii="Times New Roman" w:eastAsia="Times New Roman" w:hAnsi="Times New Roman" w:cs="Times New Roman"/>
          <w:color w:val="auto"/>
          <w:kern w:val="0"/>
          <w:sz w:val="22"/>
          <w:szCs w:val="22"/>
          <w:vertAlign w:val="superscript"/>
          <w:lang w:eastAsia="pl-PL" w:bidi="ar-SA"/>
        </w:rPr>
        <w:t>2</w:t>
      </w:r>
      <w:r w:rsidRPr="00EA51B6">
        <w:rPr>
          <w:rFonts w:ascii="Times New Roman" w:eastAsia="Times New Roman" w:hAnsi="Times New Roman" w:cs="Times New Roman"/>
          <w:color w:val="auto"/>
          <w:kern w:val="0"/>
          <w:sz w:val="22"/>
          <w:szCs w:val="22"/>
          <w:lang w:eastAsia="pl-PL" w:bidi="ar-SA"/>
        </w:rPr>
        <w:t xml:space="preserve"> (rzeczywista sztywność obwodowa 3 </w:t>
      </w:r>
      <w:proofErr w:type="spellStart"/>
      <w:r w:rsidRPr="00EA51B6">
        <w:rPr>
          <w:rFonts w:ascii="Times New Roman" w:eastAsia="Times New Roman" w:hAnsi="Times New Roman" w:cs="Times New Roman"/>
          <w:color w:val="auto"/>
          <w:kern w:val="0"/>
          <w:sz w:val="22"/>
          <w:szCs w:val="22"/>
          <w:lang w:eastAsia="pl-PL" w:bidi="ar-SA"/>
        </w:rPr>
        <w:t>kN</w:t>
      </w:r>
      <w:proofErr w:type="spellEnd"/>
      <w:r w:rsidRPr="00EA51B6">
        <w:rPr>
          <w:rFonts w:ascii="Times New Roman" w:eastAsia="Times New Roman" w:hAnsi="Times New Roman" w:cs="Times New Roman"/>
          <w:color w:val="auto"/>
          <w:kern w:val="0"/>
          <w:sz w:val="22"/>
          <w:szCs w:val="22"/>
          <w:lang w:eastAsia="pl-PL" w:bidi="ar-SA"/>
        </w:rPr>
        <w:t>/m</w:t>
      </w:r>
      <w:r w:rsidRPr="00EA51B6">
        <w:rPr>
          <w:rFonts w:ascii="Times New Roman" w:eastAsia="Times New Roman" w:hAnsi="Times New Roman" w:cs="Times New Roman"/>
          <w:color w:val="auto"/>
          <w:kern w:val="0"/>
          <w:sz w:val="22"/>
          <w:szCs w:val="22"/>
          <w:vertAlign w:val="superscript"/>
          <w:lang w:eastAsia="pl-PL" w:bidi="ar-SA"/>
        </w:rPr>
        <w:t>2</w:t>
      </w:r>
      <w:r w:rsidRPr="00EA51B6">
        <w:rPr>
          <w:rFonts w:ascii="Times New Roman" w:eastAsia="Times New Roman" w:hAnsi="Times New Roman" w:cs="Times New Roman"/>
          <w:color w:val="auto"/>
          <w:kern w:val="0"/>
          <w:sz w:val="22"/>
          <w:szCs w:val="22"/>
          <w:lang w:eastAsia="pl-PL" w:bidi="ar-SA"/>
        </w:rPr>
        <w:t xml:space="preserve">; na życzenie możliwe podwyższenie sztywności do 4 </w:t>
      </w:r>
      <w:proofErr w:type="spellStart"/>
      <w:r w:rsidRPr="00EA51B6">
        <w:rPr>
          <w:rFonts w:ascii="Times New Roman" w:eastAsia="Times New Roman" w:hAnsi="Times New Roman" w:cs="Times New Roman"/>
          <w:color w:val="auto"/>
          <w:kern w:val="0"/>
          <w:sz w:val="22"/>
          <w:szCs w:val="22"/>
          <w:lang w:eastAsia="pl-PL" w:bidi="ar-SA"/>
        </w:rPr>
        <w:t>kN</w:t>
      </w:r>
      <w:proofErr w:type="spellEnd"/>
      <w:r w:rsidRPr="00EA51B6">
        <w:rPr>
          <w:rFonts w:ascii="Times New Roman" w:eastAsia="Times New Roman" w:hAnsi="Times New Roman" w:cs="Times New Roman"/>
          <w:color w:val="auto"/>
          <w:kern w:val="0"/>
          <w:sz w:val="22"/>
          <w:szCs w:val="22"/>
          <w:lang w:eastAsia="pl-PL" w:bidi="ar-SA"/>
        </w:rPr>
        <w:t>/m</w:t>
      </w:r>
      <w:r w:rsidRPr="00EA51B6">
        <w:rPr>
          <w:rFonts w:ascii="Times New Roman" w:eastAsia="Times New Roman" w:hAnsi="Times New Roman" w:cs="Times New Roman"/>
          <w:color w:val="auto"/>
          <w:kern w:val="0"/>
          <w:sz w:val="22"/>
          <w:szCs w:val="22"/>
          <w:vertAlign w:val="superscript"/>
          <w:lang w:eastAsia="pl-PL" w:bidi="ar-SA"/>
        </w:rPr>
        <w:t>2</w:t>
      </w:r>
      <w:r w:rsidRPr="00EA51B6">
        <w:rPr>
          <w:rFonts w:ascii="Times New Roman" w:eastAsia="Times New Roman" w:hAnsi="Times New Roman" w:cs="Times New Roman"/>
          <w:color w:val="auto"/>
          <w:kern w:val="0"/>
          <w:sz w:val="22"/>
          <w:szCs w:val="22"/>
          <w:lang w:eastAsia="pl-PL" w:bidi="ar-SA"/>
        </w:rPr>
        <w:t xml:space="preserve">), który wykazuje elastyczne zachowanie w gruncie w dostosowaniu do zmian warunków gruntowych charakterystycznych dla klimatu umiarkowanego - inwestycja znajduje się w obszarze Polski o głębokości przemarzania 1,0 m (w pobliżu strefy przemarzania 1,2 m). Konstrukcja rury trzonowej dostosowana jest do zabudowy w pionie - łatwo wchodzi w interakcję z gruntem podczas wypełniania wykopu nie pozostawiając wolnych przestrzeni i zapewniając zmienną wysokość studzienki podczas całego życia produktu. </w:t>
      </w:r>
    </w:p>
    <w:p w14:paraId="74542CF6" w14:textId="3D57ED67" w:rsidR="00C03840" w:rsidRPr="00EA51B6" w:rsidRDefault="00C03840" w:rsidP="00C416FA">
      <w:pPr>
        <w:numPr>
          <w:ilvl w:val="0"/>
          <w:numId w:val="39"/>
        </w:num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 skład zwieńczenia wchodz</w:t>
      </w:r>
      <w:r w:rsidR="00526264" w:rsidRPr="00EA51B6">
        <w:rPr>
          <w:rFonts w:ascii="Times New Roman" w:eastAsia="Times New Roman" w:hAnsi="Times New Roman" w:cs="Times New Roman"/>
          <w:color w:val="auto"/>
          <w:kern w:val="0"/>
          <w:sz w:val="22"/>
          <w:szCs w:val="22"/>
          <w:lang w:eastAsia="pl-PL" w:bidi="ar-SA"/>
        </w:rPr>
        <w:t>i</w:t>
      </w:r>
      <w:r w:rsidRPr="00EA51B6">
        <w:rPr>
          <w:rFonts w:ascii="Times New Roman" w:eastAsia="Times New Roman" w:hAnsi="Times New Roman" w:cs="Times New Roman"/>
          <w:color w:val="auto"/>
          <w:kern w:val="0"/>
          <w:sz w:val="22"/>
          <w:szCs w:val="22"/>
          <w:lang w:eastAsia="pl-PL" w:bidi="ar-SA"/>
        </w:rPr>
        <w:t xml:space="preserve"> </w:t>
      </w:r>
      <w:r w:rsidR="00526264" w:rsidRPr="00EA51B6">
        <w:rPr>
          <w:rFonts w:ascii="Times New Roman" w:eastAsia="Times New Roman" w:hAnsi="Times New Roman" w:cs="Times New Roman"/>
          <w:color w:val="auto"/>
          <w:kern w:val="0"/>
          <w:sz w:val="22"/>
          <w:szCs w:val="22"/>
          <w:lang w:eastAsia="pl-PL" w:bidi="ar-SA"/>
        </w:rPr>
        <w:t xml:space="preserve">pokrywa lub </w:t>
      </w:r>
      <w:r w:rsidRPr="00EA51B6">
        <w:rPr>
          <w:rFonts w:ascii="Times New Roman" w:eastAsia="Times New Roman" w:hAnsi="Times New Roman" w:cs="Times New Roman"/>
          <w:color w:val="auto"/>
          <w:kern w:val="0"/>
          <w:sz w:val="22"/>
          <w:szCs w:val="22"/>
          <w:lang w:eastAsia="pl-PL" w:bidi="ar-SA"/>
        </w:rPr>
        <w:t>właz</w:t>
      </w:r>
      <w:r w:rsidR="00526264" w:rsidRPr="00EA51B6">
        <w:rPr>
          <w:rFonts w:ascii="Times New Roman" w:eastAsia="Times New Roman" w:hAnsi="Times New Roman" w:cs="Times New Roman"/>
          <w:color w:val="auto"/>
          <w:kern w:val="0"/>
          <w:sz w:val="22"/>
          <w:szCs w:val="22"/>
          <w:lang w:eastAsia="pl-PL" w:bidi="ar-SA"/>
        </w:rPr>
        <w:t xml:space="preserve"> że</w:t>
      </w:r>
      <w:r w:rsidRPr="00EA51B6">
        <w:rPr>
          <w:rFonts w:ascii="Times New Roman" w:eastAsia="Times New Roman" w:hAnsi="Times New Roman" w:cs="Times New Roman"/>
          <w:color w:val="auto"/>
          <w:kern w:val="0"/>
          <w:sz w:val="22"/>
          <w:szCs w:val="22"/>
          <w:lang w:eastAsia="pl-PL" w:bidi="ar-SA"/>
        </w:rPr>
        <w:t>liwny A15, rozwiązania odpowiadają normie PN-EN 124 i są zawarte w ofercie producenta studzienek.</w:t>
      </w:r>
    </w:p>
    <w:p w14:paraId="5C4DD9B8" w14:textId="77777777" w:rsidR="00C03840" w:rsidRPr="00EA51B6" w:rsidRDefault="00C03840" w:rsidP="00E97F9E">
      <w:pPr>
        <w:suppressAutoHyphens w:val="0"/>
        <w:spacing w:after="0" w:line="360" w:lineRule="auto"/>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Studzienki jako konstrukcje pionowe powinny mieć na połączeniu z rurami kanalizacyjnymi króćce zapewniające elastyczne połączenie z łączonymi rurami. Zakres elastyczności na jednym króćcu min +/-7,5</w:t>
      </w:r>
      <w:r w:rsidRPr="00EA51B6">
        <w:rPr>
          <w:rFonts w:ascii="Times New Roman" w:eastAsia="Times New Roman" w:hAnsi="Times New Roman" w:cs="Times New Roman"/>
          <w:color w:val="auto"/>
          <w:kern w:val="0"/>
          <w:sz w:val="22"/>
          <w:szCs w:val="22"/>
          <w:vertAlign w:val="superscript"/>
          <w:lang w:eastAsia="pl-PL" w:bidi="ar-SA"/>
        </w:rPr>
        <w:t xml:space="preserve">o </w:t>
      </w:r>
      <w:r w:rsidRPr="00EA51B6">
        <w:rPr>
          <w:rFonts w:ascii="Times New Roman" w:eastAsia="Times New Roman" w:hAnsi="Times New Roman" w:cs="Times New Roman"/>
          <w:color w:val="auto"/>
          <w:kern w:val="0"/>
          <w:sz w:val="22"/>
          <w:szCs w:val="22"/>
          <w:lang w:eastAsia="pl-PL" w:bidi="ar-SA"/>
        </w:rPr>
        <w:t>(sumarycznie na wlocie i wylocie max. 15</w:t>
      </w:r>
      <w:r w:rsidRPr="00EA51B6">
        <w:rPr>
          <w:rFonts w:ascii="Times New Roman" w:eastAsia="Times New Roman" w:hAnsi="Times New Roman" w:cs="Times New Roman"/>
          <w:color w:val="auto"/>
          <w:kern w:val="0"/>
          <w:sz w:val="22"/>
          <w:szCs w:val="22"/>
          <w:vertAlign w:val="superscript"/>
          <w:lang w:eastAsia="pl-PL" w:bidi="ar-SA"/>
        </w:rPr>
        <w:t>o</w:t>
      </w:r>
      <w:r w:rsidRPr="00EA51B6">
        <w:rPr>
          <w:rFonts w:ascii="Times New Roman" w:eastAsia="Times New Roman" w:hAnsi="Times New Roman" w:cs="Times New Roman"/>
          <w:color w:val="auto"/>
          <w:kern w:val="0"/>
          <w:sz w:val="22"/>
          <w:szCs w:val="22"/>
          <w:lang w:eastAsia="pl-PL" w:bidi="ar-SA"/>
        </w:rPr>
        <w:t xml:space="preserve">), co zapewnia zachowanie szczelności przy łączeniu rur kanalizacyjnych przy liniowych odchyleniach i przy łączeniu rur układanych z większymi spadkami do 17,8%. </w:t>
      </w:r>
    </w:p>
    <w:p w14:paraId="31A64787" w14:textId="77777777" w:rsidR="00C03840" w:rsidRPr="00EA51B6" w:rsidRDefault="00C03840" w:rsidP="00E97F9E">
      <w:pPr>
        <w:spacing w:after="0" w:line="360" w:lineRule="auto"/>
        <w:rPr>
          <w:rFonts w:ascii="Times New Roman" w:eastAsia="Times New Roman" w:hAnsi="Times New Roman" w:cs="Times New Roman"/>
          <w:b/>
          <w:color w:val="auto"/>
          <w:kern w:val="0"/>
          <w:sz w:val="22"/>
          <w:szCs w:val="22"/>
          <w:u w:val="single"/>
          <w:lang w:eastAsia="pl-PL" w:bidi="ar-SA"/>
        </w:rPr>
      </w:pPr>
      <w:r w:rsidRPr="00EA51B6">
        <w:rPr>
          <w:rFonts w:ascii="Times New Roman" w:eastAsia="Times New Roman" w:hAnsi="Times New Roman" w:cs="Times New Roman"/>
          <w:b/>
          <w:color w:val="auto"/>
          <w:kern w:val="0"/>
          <w:sz w:val="22"/>
          <w:szCs w:val="22"/>
          <w:u w:val="single"/>
          <w:lang w:eastAsia="pl-PL" w:bidi="ar-SA"/>
        </w:rPr>
        <w:t>Prefabrykowane studnie tworzywowe PP DN425.</w:t>
      </w:r>
    </w:p>
    <w:p w14:paraId="5312DE28" w14:textId="77777777" w:rsidR="00C03840" w:rsidRPr="00EA51B6" w:rsidRDefault="00C03840" w:rsidP="00E97F9E">
      <w:pPr>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Studnie kanalizacyjne muszą spełniać warunki określone w normach: PN-EN 13598-2. </w:t>
      </w:r>
    </w:p>
    <w:p w14:paraId="15E195C0" w14:textId="77777777" w:rsidR="00C03840" w:rsidRPr="00EA51B6" w:rsidRDefault="00C03840" w:rsidP="00E97F9E">
      <w:pPr>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Konstrukcja składa się z trzech podstawowych elementów wykonanych z polietylenu:</w:t>
      </w:r>
    </w:p>
    <w:p w14:paraId="0A3AABD6" w14:textId="77777777" w:rsidR="00C03840" w:rsidRPr="00EA51B6" w:rsidRDefault="00C03840" w:rsidP="00C416FA">
      <w:pPr>
        <w:numPr>
          <w:ilvl w:val="0"/>
          <w:numId w:val="40"/>
        </w:num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kinety, czyli podstawy studni z wyprofilowanym korytem przepływowym, Kinety są produkowane z PP jako elementy monolityczne, należy zastosować kinety z nastawnymi kielichami umożliwiające sferyczne odchylenie włączenia do 7,5</w:t>
      </w:r>
      <w:r w:rsidRPr="00EA51B6">
        <w:rPr>
          <w:rFonts w:ascii="Times New Roman" w:eastAsia="Times New Roman" w:hAnsi="Times New Roman" w:cs="Times New Roman"/>
          <w:color w:val="auto"/>
          <w:kern w:val="0"/>
          <w:sz w:val="22"/>
          <w:szCs w:val="22"/>
          <w:vertAlign w:val="superscript"/>
          <w:lang w:eastAsia="pl-PL" w:bidi="ar-SA"/>
        </w:rPr>
        <w:t>o</w:t>
      </w:r>
      <w:r w:rsidRPr="00EA51B6">
        <w:rPr>
          <w:rFonts w:ascii="Times New Roman" w:eastAsia="Times New Roman" w:hAnsi="Times New Roman" w:cs="Times New Roman"/>
          <w:color w:val="auto"/>
          <w:kern w:val="0"/>
          <w:sz w:val="22"/>
          <w:szCs w:val="22"/>
          <w:lang w:eastAsia="pl-PL" w:bidi="ar-SA"/>
        </w:rPr>
        <w:t>. Istnieje możliwość wykonania dodatkowych połączeń powyżej kinety tzw. wkładki ‘in situ” średnicach do 200 mm. W przypadkach powyżej 200 mm należy stosować redukcje za wlotem będące w ofercie producenta rur.</w:t>
      </w:r>
    </w:p>
    <w:p w14:paraId="07DEF65B" w14:textId="77777777" w:rsidR="00C03840" w:rsidRPr="00EA51B6" w:rsidRDefault="00C03840" w:rsidP="00C416FA">
      <w:pPr>
        <w:numPr>
          <w:ilvl w:val="0"/>
          <w:numId w:val="40"/>
        </w:num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Trzon studzienki w postaci rury karbowanej o specjalnej strukturze karbu o sztywności obwodowej powyżej 2 </w:t>
      </w:r>
      <w:proofErr w:type="spellStart"/>
      <w:r w:rsidRPr="00EA51B6">
        <w:rPr>
          <w:rFonts w:ascii="Times New Roman" w:eastAsia="Times New Roman" w:hAnsi="Times New Roman" w:cs="Times New Roman"/>
          <w:color w:val="auto"/>
          <w:kern w:val="0"/>
          <w:sz w:val="22"/>
          <w:szCs w:val="22"/>
          <w:lang w:eastAsia="pl-PL" w:bidi="ar-SA"/>
        </w:rPr>
        <w:t>kN</w:t>
      </w:r>
      <w:proofErr w:type="spellEnd"/>
      <w:r w:rsidRPr="00EA51B6">
        <w:rPr>
          <w:rFonts w:ascii="Times New Roman" w:eastAsia="Times New Roman" w:hAnsi="Times New Roman" w:cs="Times New Roman"/>
          <w:color w:val="auto"/>
          <w:kern w:val="0"/>
          <w:sz w:val="22"/>
          <w:szCs w:val="22"/>
          <w:lang w:eastAsia="pl-PL" w:bidi="ar-SA"/>
        </w:rPr>
        <w:t>/m</w:t>
      </w:r>
      <w:r w:rsidRPr="00EA51B6">
        <w:rPr>
          <w:rFonts w:ascii="Times New Roman" w:eastAsia="Times New Roman" w:hAnsi="Times New Roman" w:cs="Times New Roman"/>
          <w:color w:val="auto"/>
          <w:kern w:val="0"/>
          <w:sz w:val="22"/>
          <w:szCs w:val="22"/>
          <w:vertAlign w:val="superscript"/>
          <w:lang w:eastAsia="pl-PL" w:bidi="ar-SA"/>
        </w:rPr>
        <w:t>2</w:t>
      </w:r>
      <w:r w:rsidRPr="00EA51B6">
        <w:rPr>
          <w:rFonts w:ascii="Times New Roman" w:eastAsia="Times New Roman" w:hAnsi="Times New Roman" w:cs="Times New Roman"/>
          <w:color w:val="auto"/>
          <w:kern w:val="0"/>
          <w:sz w:val="22"/>
          <w:szCs w:val="22"/>
          <w:lang w:eastAsia="pl-PL" w:bidi="ar-SA"/>
        </w:rPr>
        <w:t xml:space="preserve"> (rzeczywista sztywność obwodowa 3 </w:t>
      </w:r>
      <w:proofErr w:type="spellStart"/>
      <w:r w:rsidRPr="00EA51B6">
        <w:rPr>
          <w:rFonts w:ascii="Times New Roman" w:eastAsia="Times New Roman" w:hAnsi="Times New Roman" w:cs="Times New Roman"/>
          <w:color w:val="auto"/>
          <w:kern w:val="0"/>
          <w:sz w:val="22"/>
          <w:szCs w:val="22"/>
          <w:lang w:eastAsia="pl-PL" w:bidi="ar-SA"/>
        </w:rPr>
        <w:t>kN</w:t>
      </w:r>
      <w:proofErr w:type="spellEnd"/>
      <w:r w:rsidRPr="00EA51B6">
        <w:rPr>
          <w:rFonts w:ascii="Times New Roman" w:eastAsia="Times New Roman" w:hAnsi="Times New Roman" w:cs="Times New Roman"/>
          <w:color w:val="auto"/>
          <w:kern w:val="0"/>
          <w:sz w:val="22"/>
          <w:szCs w:val="22"/>
          <w:lang w:eastAsia="pl-PL" w:bidi="ar-SA"/>
        </w:rPr>
        <w:t>/m</w:t>
      </w:r>
      <w:r w:rsidRPr="00EA51B6">
        <w:rPr>
          <w:rFonts w:ascii="Times New Roman" w:eastAsia="Times New Roman" w:hAnsi="Times New Roman" w:cs="Times New Roman"/>
          <w:color w:val="auto"/>
          <w:kern w:val="0"/>
          <w:sz w:val="22"/>
          <w:szCs w:val="22"/>
          <w:vertAlign w:val="superscript"/>
          <w:lang w:eastAsia="pl-PL" w:bidi="ar-SA"/>
        </w:rPr>
        <w:t>2</w:t>
      </w:r>
      <w:r w:rsidRPr="00EA51B6">
        <w:rPr>
          <w:rFonts w:ascii="Times New Roman" w:eastAsia="Times New Roman" w:hAnsi="Times New Roman" w:cs="Times New Roman"/>
          <w:color w:val="auto"/>
          <w:kern w:val="0"/>
          <w:sz w:val="22"/>
          <w:szCs w:val="22"/>
          <w:lang w:eastAsia="pl-PL" w:bidi="ar-SA"/>
        </w:rPr>
        <w:t xml:space="preserve">; na życzenie możliwe podwyższenie sztywności do 4 </w:t>
      </w:r>
      <w:proofErr w:type="spellStart"/>
      <w:r w:rsidRPr="00EA51B6">
        <w:rPr>
          <w:rFonts w:ascii="Times New Roman" w:eastAsia="Times New Roman" w:hAnsi="Times New Roman" w:cs="Times New Roman"/>
          <w:color w:val="auto"/>
          <w:kern w:val="0"/>
          <w:sz w:val="22"/>
          <w:szCs w:val="22"/>
          <w:lang w:eastAsia="pl-PL" w:bidi="ar-SA"/>
        </w:rPr>
        <w:t>kN</w:t>
      </w:r>
      <w:proofErr w:type="spellEnd"/>
      <w:r w:rsidRPr="00EA51B6">
        <w:rPr>
          <w:rFonts w:ascii="Times New Roman" w:eastAsia="Times New Roman" w:hAnsi="Times New Roman" w:cs="Times New Roman"/>
          <w:color w:val="auto"/>
          <w:kern w:val="0"/>
          <w:sz w:val="22"/>
          <w:szCs w:val="22"/>
          <w:lang w:eastAsia="pl-PL" w:bidi="ar-SA"/>
        </w:rPr>
        <w:t>/m</w:t>
      </w:r>
      <w:r w:rsidRPr="00EA51B6">
        <w:rPr>
          <w:rFonts w:ascii="Times New Roman" w:eastAsia="Times New Roman" w:hAnsi="Times New Roman" w:cs="Times New Roman"/>
          <w:color w:val="auto"/>
          <w:kern w:val="0"/>
          <w:sz w:val="22"/>
          <w:szCs w:val="22"/>
          <w:vertAlign w:val="superscript"/>
          <w:lang w:eastAsia="pl-PL" w:bidi="ar-SA"/>
        </w:rPr>
        <w:t>2</w:t>
      </w:r>
      <w:r w:rsidRPr="00EA51B6">
        <w:rPr>
          <w:rFonts w:ascii="Times New Roman" w:eastAsia="Times New Roman" w:hAnsi="Times New Roman" w:cs="Times New Roman"/>
          <w:color w:val="auto"/>
          <w:kern w:val="0"/>
          <w:sz w:val="22"/>
          <w:szCs w:val="22"/>
          <w:lang w:eastAsia="pl-PL" w:bidi="ar-SA"/>
        </w:rPr>
        <w:t xml:space="preserve">), który wykazuje elastyczne zachowanie w gruncie w dostosowaniu do zmian warunków gruntowych charakterystycznych dla klimatu umiarkowanego - inwestycja znajduje się z obszarze Polski o głębokości przemarzania 1,0 m (w pobliżu strefy przemarzania 1,2 m). Konstrukcja rury trzonowej dostosowana jest do zabudowy w pionie - łatwo wchodzi w interakcję z gruntem </w:t>
      </w:r>
      <w:r w:rsidRPr="00EA51B6">
        <w:rPr>
          <w:rFonts w:ascii="Times New Roman" w:eastAsia="Times New Roman" w:hAnsi="Times New Roman" w:cs="Times New Roman"/>
          <w:color w:val="auto"/>
          <w:kern w:val="0"/>
          <w:sz w:val="22"/>
          <w:szCs w:val="22"/>
          <w:lang w:eastAsia="pl-PL" w:bidi="ar-SA"/>
        </w:rPr>
        <w:lastRenderedPageBreak/>
        <w:t xml:space="preserve">podczas wypełniania wykopu nie pozostawiając wolnych przestrzeni i zapewniając zmienna wysokość studzienki podczas całego życia produktu. </w:t>
      </w:r>
    </w:p>
    <w:p w14:paraId="0F9DAAB9" w14:textId="0C5EEF78" w:rsidR="00C03840" w:rsidRPr="00EA51B6" w:rsidRDefault="00C03840" w:rsidP="00C416FA">
      <w:pPr>
        <w:numPr>
          <w:ilvl w:val="0"/>
          <w:numId w:val="39"/>
        </w:num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 skład zwieńczenia wchodzi rura teleskopowa 425 do rury karbowanej z uszczelką z </w:t>
      </w:r>
      <w:r w:rsidR="00526264" w:rsidRPr="00EA51B6">
        <w:rPr>
          <w:rFonts w:ascii="Times New Roman" w:eastAsia="Times New Roman" w:hAnsi="Times New Roman" w:cs="Times New Roman"/>
          <w:color w:val="auto"/>
          <w:kern w:val="0"/>
          <w:sz w:val="22"/>
          <w:szCs w:val="22"/>
          <w:lang w:eastAsia="pl-PL" w:bidi="ar-SA"/>
        </w:rPr>
        <w:t xml:space="preserve">pokrywą PP lub </w:t>
      </w:r>
      <w:r w:rsidRPr="00EA51B6">
        <w:rPr>
          <w:rFonts w:ascii="Times New Roman" w:eastAsia="Times New Roman" w:hAnsi="Times New Roman" w:cs="Times New Roman"/>
          <w:color w:val="auto"/>
          <w:kern w:val="0"/>
          <w:sz w:val="22"/>
          <w:szCs w:val="22"/>
          <w:lang w:eastAsia="pl-PL" w:bidi="ar-SA"/>
        </w:rPr>
        <w:t>żeliwn</w:t>
      </w:r>
      <w:r w:rsidR="00526264" w:rsidRPr="00EA51B6">
        <w:rPr>
          <w:rFonts w:ascii="Times New Roman" w:eastAsia="Times New Roman" w:hAnsi="Times New Roman" w:cs="Times New Roman"/>
          <w:color w:val="auto"/>
          <w:kern w:val="0"/>
          <w:sz w:val="22"/>
          <w:szCs w:val="22"/>
          <w:lang w:eastAsia="pl-PL" w:bidi="ar-SA"/>
        </w:rPr>
        <w:t>ą</w:t>
      </w:r>
      <w:r w:rsidRPr="00EA51B6">
        <w:rPr>
          <w:rFonts w:ascii="Times New Roman" w:eastAsia="Times New Roman" w:hAnsi="Times New Roman" w:cs="Times New Roman"/>
          <w:color w:val="auto"/>
          <w:kern w:val="0"/>
          <w:sz w:val="22"/>
          <w:szCs w:val="22"/>
          <w:lang w:eastAsia="pl-PL" w:bidi="ar-SA"/>
        </w:rPr>
        <w:t xml:space="preserve"> A15, rozwiązania odpowiadają normie PN-EN 124: 2000 i są zawarte w ofercie producenta studzienek.</w:t>
      </w:r>
    </w:p>
    <w:p w14:paraId="38DD10AF" w14:textId="77777777" w:rsidR="00354DCB" w:rsidRPr="00EA51B6" w:rsidRDefault="00C03840"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Studzienki jako konstrukcje pionowe powinny mieć na połączeniu z rurami kanalizacyjnymi króćce zapewniające elastyczne połączenie z łączonymi rurami. Zakres elastyczności na jednym króćcu min +/-7,5 st. (sumarycznie na wlocie i wylocie min 15 st.), co zapewnia zachowanie szczelności przy łączeniu rur kanalizacyjnych przy liniowych odchyleniach i przy łączeniu rur układanych z większymi spadkami do 17,8%. </w:t>
      </w:r>
    </w:p>
    <w:p w14:paraId="14BD56F7" w14:textId="76B5D5EE" w:rsidR="00C03840" w:rsidRPr="00EA51B6" w:rsidRDefault="00C03840" w:rsidP="00E97F9E">
      <w:pPr>
        <w:suppressAutoHyphens w:val="0"/>
        <w:spacing w:after="0" w:line="360" w:lineRule="auto"/>
        <w:rPr>
          <w:rFonts w:ascii="Times New Roman" w:eastAsia="Times New Roman" w:hAnsi="Times New Roman" w:cs="Times New Roman"/>
          <w:bCs/>
          <w:color w:val="auto"/>
          <w:kern w:val="0"/>
          <w:szCs w:val="24"/>
          <w:lang w:eastAsia="pl-PL" w:bidi="ar-SA"/>
        </w:rPr>
      </w:pPr>
      <w:r w:rsidRPr="00EA51B6">
        <w:rPr>
          <w:rFonts w:ascii="Times New Roman" w:eastAsia="Times New Roman" w:hAnsi="Times New Roman" w:cs="Times New Roman"/>
          <w:bCs/>
          <w:color w:val="auto"/>
          <w:kern w:val="0"/>
          <w:szCs w:val="24"/>
          <w:lang w:eastAsia="pl-PL" w:bidi="ar-SA"/>
        </w:rPr>
        <w:tab/>
      </w:r>
    </w:p>
    <w:p w14:paraId="75898330" w14:textId="4335C6DB" w:rsidR="00C8205F" w:rsidRPr="00EA51B6" w:rsidRDefault="00C8205F" w:rsidP="00C416FA">
      <w:pPr>
        <w:pStyle w:val="Akapitzlist"/>
        <w:numPr>
          <w:ilvl w:val="0"/>
          <w:numId w:val="48"/>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Biologiczna oczyszczalnia ścieków</w:t>
      </w:r>
    </w:p>
    <w:p w14:paraId="057CF753" w14:textId="77777777" w:rsidR="00C43641" w:rsidRPr="00EA51B6" w:rsidRDefault="00C8205F"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Zaprojektowano przepływową biologiczną oczyszczalnię ścieków dla </w:t>
      </w:r>
      <w:r w:rsidR="00C43641" w:rsidRPr="00EA51B6">
        <w:rPr>
          <w:rFonts w:ascii="Times New Roman" w:eastAsia="Times New Roman" w:hAnsi="Times New Roman" w:cs="Times New Roman"/>
          <w:color w:val="auto"/>
          <w:kern w:val="0"/>
          <w:sz w:val="22"/>
          <w:szCs w:val="22"/>
          <w:lang w:eastAsia="pl-PL" w:bidi="ar-SA"/>
        </w:rPr>
        <w:t>parametrów:</w:t>
      </w:r>
    </w:p>
    <w:p w14:paraId="46AD5B83" w14:textId="17BF9C88" w:rsidR="00C43641" w:rsidRPr="00EA51B6" w:rsidRDefault="00C8205F" w:rsidP="00C416FA">
      <w:pPr>
        <w:pStyle w:val="Akapitzlist"/>
        <w:numPr>
          <w:ilvl w:val="0"/>
          <w:numId w:val="49"/>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RLM</w:t>
      </w:r>
      <w:r w:rsidR="007E51E2" w:rsidRPr="00EA51B6">
        <w:rPr>
          <w:rFonts w:ascii="Times New Roman" w:eastAsia="Times New Roman" w:hAnsi="Times New Roman" w:cs="Times New Roman"/>
          <w:color w:val="auto"/>
          <w:kern w:val="0"/>
          <w:sz w:val="22"/>
          <w:szCs w:val="22"/>
          <w:lang w:eastAsia="pl-PL" w:bidi="ar-SA"/>
        </w:rPr>
        <w:t xml:space="preserve"> 7</w:t>
      </w:r>
      <w:r w:rsidRPr="00EA51B6">
        <w:rPr>
          <w:rFonts w:ascii="Times New Roman" w:eastAsia="Times New Roman" w:hAnsi="Times New Roman" w:cs="Times New Roman"/>
          <w:color w:val="auto"/>
          <w:kern w:val="0"/>
          <w:sz w:val="22"/>
          <w:szCs w:val="22"/>
          <w:lang w:eastAsia="pl-PL" w:bidi="ar-SA"/>
        </w:rPr>
        <w:t>0</w:t>
      </w:r>
    </w:p>
    <w:p w14:paraId="293D9B33" w14:textId="44B0E06D" w:rsidR="00C43641" w:rsidRPr="00EA51B6" w:rsidRDefault="00C8205F" w:rsidP="00C416FA">
      <w:pPr>
        <w:pStyle w:val="Akapitzlist"/>
        <w:numPr>
          <w:ilvl w:val="0"/>
          <w:numId w:val="49"/>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średniodobow</w:t>
      </w:r>
      <w:r w:rsidR="007E51E2" w:rsidRPr="00EA51B6">
        <w:rPr>
          <w:rFonts w:ascii="Times New Roman" w:eastAsia="Times New Roman" w:hAnsi="Times New Roman" w:cs="Times New Roman"/>
          <w:color w:val="auto"/>
          <w:kern w:val="0"/>
          <w:sz w:val="22"/>
          <w:szCs w:val="22"/>
          <w:lang w:eastAsia="pl-PL" w:bidi="ar-SA"/>
        </w:rPr>
        <w:t>y</w:t>
      </w:r>
      <w:r w:rsidRPr="00EA51B6">
        <w:rPr>
          <w:rFonts w:ascii="Times New Roman" w:eastAsia="Times New Roman" w:hAnsi="Times New Roman" w:cs="Times New Roman"/>
          <w:color w:val="auto"/>
          <w:kern w:val="0"/>
          <w:sz w:val="22"/>
          <w:szCs w:val="22"/>
          <w:lang w:eastAsia="pl-PL" w:bidi="ar-SA"/>
        </w:rPr>
        <w:t xml:space="preserve"> zrzut ścieków q = </w:t>
      </w:r>
      <w:r w:rsidR="007E51E2" w:rsidRPr="00EA51B6">
        <w:rPr>
          <w:rFonts w:ascii="Times New Roman" w:eastAsia="Times New Roman" w:hAnsi="Times New Roman" w:cs="Times New Roman"/>
          <w:color w:val="auto"/>
          <w:kern w:val="0"/>
          <w:sz w:val="22"/>
          <w:szCs w:val="22"/>
          <w:lang w:eastAsia="pl-PL" w:bidi="ar-SA"/>
        </w:rPr>
        <w:t>8,4</w:t>
      </w:r>
      <w:r w:rsidRPr="00EA51B6">
        <w:rPr>
          <w:rFonts w:ascii="Times New Roman" w:eastAsia="Times New Roman" w:hAnsi="Times New Roman" w:cs="Times New Roman"/>
          <w:color w:val="auto"/>
          <w:kern w:val="0"/>
          <w:sz w:val="22"/>
          <w:szCs w:val="22"/>
          <w:lang w:eastAsia="pl-PL" w:bidi="ar-SA"/>
        </w:rPr>
        <w:t xml:space="preserve"> </w:t>
      </w:r>
      <w:r w:rsidR="007E51E2" w:rsidRPr="00EA51B6">
        <w:rPr>
          <w:rFonts w:ascii="Times New Roman" w:eastAsia="Times New Roman" w:hAnsi="Times New Roman" w:cs="Times New Roman"/>
          <w:color w:val="auto"/>
          <w:kern w:val="0"/>
          <w:sz w:val="22"/>
          <w:szCs w:val="22"/>
          <w:lang w:eastAsia="pl-PL" w:bidi="ar-SA"/>
        </w:rPr>
        <w:t>m</w:t>
      </w:r>
      <w:r w:rsidR="007E51E2" w:rsidRPr="00EA51B6">
        <w:rPr>
          <w:rFonts w:ascii="Times New Roman" w:eastAsia="Times New Roman" w:hAnsi="Times New Roman" w:cs="Times New Roman"/>
          <w:color w:val="auto"/>
          <w:kern w:val="0"/>
          <w:sz w:val="22"/>
          <w:szCs w:val="22"/>
          <w:vertAlign w:val="superscript"/>
          <w:lang w:eastAsia="pl-PL" w:bidi="ar-SA"/>
        </w:rPr>
        <w:t>3</w:t>
      </w:r>
      <w:r w:rsidR="007E51E2" w:rsidRPr="00EA51B6">
        <w:rPr>
          <w:rFonts w:ascii="Times New Roman" w:eastAsia="Times New Roman" w:hAnsi="Times New Roman" w:cs="Times New Roman"/>
          <w:color w:val="auto"/>
          <w:kern w:val="0"/>
          <w:sz w:val="22"/>
          <w:szCs w:val="22"/>
          <w:lang w:eastAsia="pl-PL" w:bidi="ar-SA"/>
        </w:rPr>
        <w:t>/d.</w:t>
      </w:r>
      <w:r w:rsidRPr="00EA51B6">
        <w:rPr>
          <w:rFonts w:ascii="Times New Roman" w:eastAsia="Times New Roman" w:hAnsi="Times New Roman" w:cs="Times New Roman"/>
          <w:color w:val="auto"/>
          <w:kern w:val="0"/>
          <w:sz w:val="22"/>
          <w:szCs w:val="22"/>
          <w:lang w:eastAsia="pl-PL" w:bidi="ar-SA"/>
        </w:rPr>
        <w:t xml:space="preserve"> </w:t>
      </w:r>
    </w:p>
    <w:p w14:paraId="6A81D0F1" w14:textId="3B9DEFCC" w:rsidR="00C8205F" w:rsidRPr="00EA51B6" w:rsidRDefault="000B75A5"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Technologia oczyszczania ścieków zakłada ich przepływ kolejno przez osadnik i rektor biologiczny. Produktem oczyszczalni będzie woda </w:t>
      </w:r>
      <w:proofErr w:type="spellStart"/>
      <w:r w:rsidRPr="00EA51B6">
        <w:rPr>
          <w:rFonts w:ascii="Times New Roman" w:eastAsia="Times New Roman" w:hAnsi="Times New Roman" w:cs="Times New Roman"/>
          <w:color w:val="auto"/>
          <w:kern w:val="0"/>
          <w:sz w:val="22"/>
          <w:szCs w:val="22"/>
          <w:lang w:eastAsia="pl-PL" w:bidi="ar-SA"/>
        </w:rPr>
        <w:t>pościekowa</w:t>
      </w:r>
      <w:proofErr w:type="spellEnd"/>
      <w:r w:rsidRPr="00EA51B6">
        <w:rPr>
          <w:rFonts w:ascii="Times New Roman" w:eastAsia="Times New Roman" w:hAnsi="Times New Roman" w:cs="Times New Roman"/>
          <w:color w:val="auto"/>
          <w:kern w:val="0"/>
          <w:sz w:val="22"/>
          <w:szCs w:val="22"/>
          <w:lang w:eastAsia="pl-PL" w:bidi="ar-SA"/>
        </w:rPr>
        <w:t xml:space="preserve">, którą należy retencjonować w </w:t>
      </w:r>
      <w:r w:rsidR="007E51E2" w:rsidRPr="00EA51B6">
        <w:rPr>
          <w:rFonts w:ascii="Times New Roman" w:eastAsia="Times New Roman" w:hAnsi="Times New Roman" w:cs="Times New Roman"/>
          <w:color w:val="auto"/>
          <w:kern w:val="0"/>
          <w:sz w:val="22"/>
          <w:szCs w:val="22"/>
          <w:lang w:eastAsia="pl-PL" w:bidi="ar-SA"/>
        </w:rPr>
        <w:t xml:space="preserve">zbiorniku </w:t>
      </w:r>
      <w:r w:rsidR="00C8205F" w:rsidRPr="00EA51B6">
        <w:rPr>
          <w:rFonts w:ascii="Times New Roman" w:eastAsia="Times New Roman" w:hAnsi="Times New Roman" w:cs="Times New Roman"/>
          <w:color w:val="auto"/>
          <w:kern w:val="0"/>
          <w:sz w:val="22"/>
          <w:szCs w:val="22"/>
          <w:lang w:eastAsia="pl-PL" w:bidi="ar-SA"/>
        </w:rPr>
        <w:t>retencyjn</w:t>
      </w:r>
      <w:r w:rsidR="007E51E2" w:rsidRPr="00EA51B6">
        <w:rPr>
          <w:rFonts w:ascii="Times New Roman" w:eastAsia="Times New Roman" w:hAnsi="Times New Roman" w:cs="Times New Roman"/>
          <w:color w:val="auto"/>
          <w:kern w:val="0"/>
          <w:sz w:val="22"/>
          <w:szCs w:val="22"/>
          <w:lang w:eastAsia="pl-PL" w:bidi="ar-SA"/>
        </w:rPr>
        <w:t xml:space="preserve">ym i </w:t>
      </w:r>
      <w:r w:rsidR="00C8205F" w:rsidRPr="00EA51B6">
        <w:rPr>
          <w:rFonts w:ascii="Times New Roman" w:eastAsia="Times New Roman" w:hAnsi="Times New Roman" w:cs="Times New Roman"/>
          <w:color w:val="auto"/>
          <w:kern w:val="0"/>
          <w:sz w:val="22"/>
          <w:szCs w:val="22"/>
          <w:lang w:eastAsia="pl-PL" w:bidi="ar-SA"/>
        </w:rPr>
        <w:t xml:space="preserve">wywozić </w:t>
      </w:r>
      <w:r w:rsidR="007E51E2" w:rsidRPr="00EA51B6">
        <w:rPr>
          <w:rFonts w:ascii="Times New Roman" w:eastAsia="Times New Roman" w:hAnsi="Times New Roman" w:cs="Times New Roman"/>
          <w:color w:val="auto"/>
          <w:kern w:val="0"/>
          <w:sz w:val="22"/>
          <w:szCs w:val="22"/>
          <w:lang w:eastAsia="pl-PL" w:bidi="ar-SA"/>
        </w:rPr>
        <w:t xml:space="preserve">okresowo </w:t>
      </w:r>
      <w:r w:rsidR="00C8205F" w:rsidRPr="00EA51B6">
        <w:rPr>
          <w:rFonts w:ascii="Times New Roman" w:eastAsia="Times New Roman" w:hAnsi="Times New Roman" w:cs="Times New Roman"/>
          <w:color w:val="auto"/>
          <w:kern w:val="0"/>
          <w:sz w:val="22"/>
          <w:szCs w:val="22"/>
          <w:lang w:eastAsia="pl-PL" w:bidi="ar-SA"/>
        </w:rPr>
        <w:t>wozem asenizacyjnym.</w:t>
      </w:r>
    </w:p>
    <w:p w14:paraId="1DD94BF4" w14:textId="522DACE8" w:rsidR="000B75A5" w:rsidRPr="00EA51B6" w:rsidRDefault="007E51E2"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Komora 1 – osadnik:</w:t>
      </w:r>
    </w:p>
    <w:p w14:paraId="1DEC3179" w14:textId="39AB4FF2" w:rsidR="007E51E2" w:rsidRPr="00EA51B6" w:rsidRDefault="007E51E2" w:rsidP="00C416FA">
      <w:pPr>
        <w:pStyle w:val="Akapitzlist"/>
        <w:numPr>
          <w:ilvl w:val="0"/>
          <w:numId w:val="50"/>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funkcja – sedymentacja cięższych frakcji oraz uśrednianie natężenia dopływu ścieków</w:t>
      </w:r>
    </w:p>
    <w:p w14:paraId="779953FD" w14:textId="4A603850" w:rsidR="007E51E2" w:rsidRPr="00EA51B6" w:rsidRDefault="007E51E2" w:rsidP="00C416FA">
      <w:pPr>
        <w:pStyle w:val="Akapitzlist"/>
        <w:numPr>
          <w:ilvl w:val="0"/>
          <w:numId w:val="50"/>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pojemność 10 m</w:t>
      </w:r>
      <w:r w:rsidRPr="00EA51B6">
        <w:rPr>
          <w:rFonts w:ascii="Times New Roman" w:eastAsia="Times New Roman" w:hAnsi="Times New Roman" w:cs="Times New Roman"/>
          <w:color w:val="auto"/>
          <w:kern w:val="0"/>
          <w:sz w:val="22"/>
          <w:szCs w:val="22"/>
          <w:vertAlign w:val="superscript"/>
          <w:lang w:eastAsia="pl-PL" w:bidi="ar-SA"/>
        </w:rPr>
        <w:t>3</w:t>
      </w:r>
    </w:p>
    <w:p w14:paraId="5B8C5231" w14:textId="765BBE8C" w:rsidR="007E51E2" w:rsidRPr="00EA51B6" w:rsidRDefault="0009035D" w:rsidP="00C416FA">
      <w:pPr>
        <w:pStyle w:val="Akapitzlist"/>
        <w:numPr>
          <w:ilvl w:val="0"/>
          <w:numId w:val="50"/>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wykonanie z PEHD</w:t>
      </w:r>
    </w:p>
    <w:p w14:paraId="6BE960B7" w14:textId="4CBE11EA" w:rsidR="0009035D" w:rsidRPr="00EA51B6" w:rsidRDefault="0009035D"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Komora 2 – reaktor biologiczny:</w:t>
      </w:r>
    </w:p>
    <w:p w14:paraId="5A563A4C" w14:textId="48D8B3F8" w:rsidR="0009035D" w:rsidRPr="00EA51B6" w:rsidRDefault="00BA5B45" w:rsidP="00C416FA">
      <w:pPr>
        <w:pStyle w:val="Akapitzlist"/>
        <w:numPr>
          <w:ilvl w:val="0"/>
          <w:numId w:val="51"/>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funkcja – </w:t>
      </w:r>
      <w:r w:rsidR="002A20BC" w:rsidRPr="00EA51B6">
        <w:rPr>
          <w:rFonts w:ascii="Times New Roman" w:eastAsia="Times New Roman" w:hAnsi="Times New Roman" w:cs="Times New Roman"/>
          <w:color w:val="auto"/>
          <w:kern w:val="0"/>
          <w:sz w:val="22"/>
          <w:szCs w:val="22"/>
          <w:lang w:eastAsia="pl-PL" w:bidi="ar-SA"/>
        </w:rPr>
        <w:t>biologiczne usuwanie zanieczyszczeń ze ścieków metodą osadu czynnego</w:t>
      </w:r>
    </w:p>
    <w:p w14:paraId="2ECA9D7B" w14:textId="317E6F2E" w:rsidR="00BA5B45" w:rsidRPr="00EA51B6" w:rsidRDefault="00BA5B45" w:rsidP="00C416FA">
      <w:pPr>
        <w:pStyle w:val="Akapitzlist"/>
        <w:numPr>
          <w:ilvl w:val="0"/>
          <w:numId w:val="51"/>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pojemność 13,5 m</w:t>
      </w:r>
      <w:r w:rsidRPr="00EA51B6">
        <w:rPr>
          <w:rFonts w:ascii="Times New Roman" w:eastAsia="Times New Roman" w:hAnsi="Times New Roman" w:cs="Times New Roman"/>
          <w:color w:val="auto"/>
          <w:kern w:val="0"/>
          <w:sz w:val="22"/>
          <w:szCs w:val="22"/>
          <w:vertAlign w:val="superscript"/>
          <w:lang w:eastAsia="pl-PL" w:bidi="ar-SA"/>
        </w:rPr>
        <w:t>3</w:t>
      </w:r>
    </w:p>
    <w:p w14:paraId="7787D89D" w14:textId="2320AF5B" w:rsidR="00BA5B45" w:rsidRPr="00EA51B6" w:rsidRDefault="00BA5B45" w:rsidP="00C416FA">
      <w:pPr>
        <w:pStyle w:val="Akapitzlist"/>
        <w:numPr>
          <w:ilvl w:val="0"/>
          <w:numId w:val="51"/>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wykonanie z PEHD</w:t>
      </w:r>
    </w:p>
    <w:p w14:paraId="265DFB65" w14:textId="21BCBDC1" w:rsidR="00BA5B45" w:rsidRPr="00EA51B6" w:rsidRDefault="000033C4" w:rsidP="00C416FA">
      <w:pPr>
        <w:pStyle w:val="Akapitzlist"/>
        <w:numPr>
          <w:ilvl w:val="0"/>
          <w:numId w:val="51"/>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układy</w:t>
      </w:r>
      <w:r w:rsidR="00BA5B45" w:rsidRPr="00EA51B6">
        <w:rPr>
          <w:rFonts w:ascii="Times New Roman" w:eastAsia="Times New Roman" w:hAnsi="Times New Roman" w:cs="Times New Roman"/>
          <w:color w:val="auto"/>
          <w:kern w:val="0"/>
          <w:sz w:val="22"/>
          <w:szCs w:val="22"/>
          <w:lang w:eastAsia="pl-PL" w:bidi="ar-SA"/>
        </w:rPr>
        <w:t xml:space="preserve"> pompowe: odprowadzający ścieki z reaktora oraz odprowadzający osad nadmierny do komory osadnika</w:t>
      </w:r>
    </w:p>
    <w:p w14:paraId="626CB7E2" w14:textId="357A0694" w:rsidR="00BA5B45" w:rsidRPr="00EA51B6" w:rsidRDefault="00BA5B45" w:rsidP="00C416FA">
      <w:pPr>
        <w:pStyle w:val="Akapitzlist"/>
        <w:numPr>
          <w:ilvl w:val="0"/>
          <w:numId w:val="51"/>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układ napowietrzania</w:t>
      </w:r>
      <w:r w:rsidR="000033C4" w:rsidRPr="00EA51B6">
        <w:rPr>
          <w:rFonts w:ascii="Times New Roman" w:eastAsia="Times New Roman" w:hAnsi="Times New Roman" w:cs="Times New Roman"/>
          <w:color w:val="auto"/>
          <w:kern w:val="0"/>
          <w:sz w:val="22"/>
          <w:szCs w:val="22"/>
          <w:lang w:eastAsia="pl-PL" w:bidi="ar-SA"/>
        </w:rPr>
        <w:t xml:space="preserve"> ścieków wewnątrz komory</w:t>
      </w:r>
    </w:p>
    <w:p w14:paraId="51DB7E45" w14:textId="6C703739" w:rsidR="000033C4" w:rsidRPr="00EA51B6" w:rsidRDefault="000033C4" w:rsidP="00C416FA">
      <w:pPr>
        <w:pStyle w:val="Akapitzlist"/>
        <w:numPr>
          <w:ilvl w:val="0"/>
          <w:numId w:val="51"/>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pływak poziomu maksymalnego</w:t>
      </w:r>
    </w:p>
    <w:p w14:paraId="2646FAA8" w14:textId="01A8A1AA" w:rsidR="000033C4" w:rsidRPr="00EA51B6" w:rsidRDefault="000033C4" w:rsidP="00C416FA">
      <w:pPr>
        <w:pStyle w:val="Akapitzlist"/>
        <w:numPr>
          <w:ilvl w:val="0"/>
          <w:numId w:val="51"/>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zasilanie i sterowanie pracą pomp i systemu napowietrzania poprzez szafkę sterującą zewnętrzną zlokalizowaną wg projektu inst. elektrycznych</w:t>
      </w:r>
    </w:p>
    <w:p w14:paraId="0DDFD1BB" w14:textId="5BBA3546" w:rsidR="000033C4" w:rsidRPr="00EA51B6" w:rsidRDefault="000033C4"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Zbiornik retencyjny na wodę </w:t>
      </w:r>
      <w:proofErr w:type="spellStart"/>
      <w:r w:rsidRPr="00EA51B6">
        <w:rPr>
          <w:rFonts w:ascii="Times New Roman" w:eastAsia="Times New Roman" w:hAnsi="Times New Roman" w:cs="Times New Roman"/>
          <w:color w:val="auto"/>
          <w:kern w:val="0"/>
          <w:sz w:val="22"/>
          <w:szCs w:val="22"/>
          <w:lang w:eastAsia="pl-PL" w:bidi="ar-SA"/>
        </w:rPr>
        <w:t>pościekową</w:t>
      </w:r>
      <w:proofErr w:type="spellEnd"/>
      <w:r w:rsidRPr="00EA51B6">
        <w:rPr>
          <w:rFonts w:ascii="Times New Roman" w:eastAsia="Times New Roman" w:hAnsi="Times New Roman" w:cs="Times New Roman"/>
          <w:color w:val="auto"/>
          <w:kern w:val="0"/>
          <w:sz w:val="22"/>
          <w:szCs w:val="22"/>
          <w:lang w:eastAsia="pl-PL" w:bidi="ar-SA"/>
        </w:rPr>
        <w:t>:</w:t>
      </w:r>
    </w:p>
    <w:p w14:paraId="722F67FA" w14:textId="379CE2A3" w:rsidR="000033C4" w:rsidRPr="00EA51B6" w:rsidRDefault="000033C4" w:rsidP="00C416FA">
      <w:pPr>
        <w:pStyle w:val="Akapitzlist"/>
        <w:numPr>
          <w:ilvl w:val="0"/>
          <w:numId w:val="52"/>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wykonanie z PEHD</w:t>
      </w:r>
    </w:p>
    <w:p w14:paraId="19BE182F" w14:textId="3C015B54" w:rsidR="000033C4" w:rsidRPr="00EA51B6" w:rsidRDefault="000033C4" w:rsidP="00C416FA">
      <w:pPr>
        <w:pStyle w:val="Akapitzlist"/>
        <w:numPr>
          <w:ilvl w:val="0"/>
          <w:numId w:val="52"/>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pojemność 30 m</w:t>
      </w:r>
      <w:r w:rsidRPr="00EA51B6">
        <w:rPr>
          <w:rFonts w:ascii="Times New Roman" w:eastAsia="Times New Roman" w:hAnsi="Times New Roman" w:cs="Times New Roman"/>
          <w:color w:val="auto"/>
          <w:kern w:val="0"/>
          <w:sz w:val="22"/>
          <w:szCs w:val="22"/>
          <w:vertAlign w:val="superscript"/>
          <w:lang w:eastAsia="pl-PL" w:bidi="ar-SA"/>
        </w:rPr>
        <w:t>3</w:t>
      </w:r>
    </w:p>
    <w:p w14:paraId="3DF243D1" w14:textId="6849CE1A" w:rsidR="000033C4" w:rsidRPr="00EA51B6" w:rsidRDefault="000033C4" w:rsidP="00C416FA">
      <w:pPr>
        <w:pStyle w:val="Akapitzlist"/>
        <w:numPr>
          <w:ilvl w:val="0"/>
          <w:numId w:val="52"/>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maksymalny przetrzymywania wody 14-21 dni</w:t>
      </w:r>
    </w:p>
    <w:p w14:paraId="7E9B3729" w14:textId="438D9855" w:rsidR="000033C4" w:rsidRPr="00EA51B6" w:rsidRDefault="000033C4" w:rsidP="00C416FA">
      <w:pPr>
        <w:pStyle w:val="Akapitzlist"/>
        <w:numPr>
          <w:ilvl w:val="0"/>
          <w:numId w:val="52"/>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pływak poziomu maksymalnego – sygnaliz</w:t>
      </w:r>
      <w:r w:rsidR="002A20BC" w:rsidRPr="00EA51B6">
        <w:rPr>
          <w:rFonts w:ascii="Times New Roman" w:eastAsia="Times New Roman" w:hAnsi="Times New Roman" w:cs="Times New Roman"/>
          <w:color w:val="auto"/>
          <w:kern w:val="0"/>
          <w:sz w:val="22"/>
          <w:szCs w:val="22"/>
          <w:lang w:eastAsia="pl-PL" w:bidi="ar-SA"/>
        </w:rPr>
        <w:t>acja przepełnienia zbiornika</w:t>
      </w:r>
    </w:p>
    <w:p w14:paraId="11BA4339" w14:textId="00D3A2DB" w:rsidR="002A20BC" w:rsidRPr="00EA51B6" w:rsidRDefault="002A20BC" w:rsidP="00C416FA">
      <w:pPr>
        <w:pStyle w:val="Akapitzlist"/>
        <w:numPr>
          <w:ilvl w:val="0"/>
          <w:numId w:val="52"/>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zabezpieczenie przed przepływem zwrotnym do reaktora – na króćcu wlotowym do zbiornika zamontować klapę zwrotną końcową</w:t>
      </w:r>
    </w:p>
    <w:p w14:paraId="3C780ADE" w14:textId="52544528" w:rsidR="002A20BC" w:rsidRPr="00EA51B6" w:rsidRDefault="002A20BC" w:rsidP="00C416FA">
      <w:pPr>
        <w:pStyle w:val="Akapitzlist"/>
        <w:numPr>
          <w:ilvl w:val="0"/>
          <w:numId w:val="52"/>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okresowe wywożenie wody wozem asenizacyjnym</w:t>
      </w:r>
    </w:p>
    <w:p w14:paraId="763EFB6B" w14:textId="0023E965" w:rsidR="00C8205F" w:rsidRPr="00EA51B6" w:rsidRDefault="002A20BC"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Odpowietrzenie komór oczyszczalni oraz zbiornika retencyjnego zgodnie z wytycznymi dostawcy systemu. Komin napowietrzający wyprowadzić przy </w:t>
      </w:r>
      <w:proofErr w:type="spellStart"/>
      <w:r w:rsidRPr="00EA51B6">
        <w:rPr>
          <w:rFonts w:ascii="Times New Roman" w:eastAsia="Times New Roman" w:hAnsi="Times New Roman" w:cs="Times New Roman"/>
          <w:color w:val="auto"/>
          <w:kern w:val="0"/>
          <w:sz w:val="22"/>
          <w:szCs w:val="22"/>
          <w:lang w:eastAsia="pl-PL" w:bidi="ar-SA"/>
        </w:rPr>
        <w:t>piłkochwycie</w:t>
      </w:r>
      <w:proofErr w:type="spellEnd"/>
      <w:r w:rsidRPr="00EA51B6">
        <w:rPr>
          <w:rFonts w:ascii="Times New Roman" w:eastAsia="Times New Roman" w:hAnsi="Times New Roman" w:cs="Times New Roman"/>
          <w:color w:val="auto"/>
          <w:kern w:val="0"/>
          <w:sz w:val="22"/>
          <w:szCs w:val="22"/>
          <w:lang w:eastAsia="pl-PL" w:bidi="ar-SA"/>
        </w:rPr>
        <w:t xml:space="preserve"> zgodnie z projektem zagospodarowania terenu – rys. nr 01-</w:t>
      </w:r>
      <w:r w:rsidR="00E97F9E" w:rsidRPr="00EA51B6">
        <w:rPr>
          <w:rFonts w:ascii="Times New Roman" w:eastAsia="Times New Roman" w:hAnsi="Times New Roman" w:cs="Times New Roman"/>
          <w:color w:val="auto"/>
          <w:kern w:val="0"/>
          <w:sz w:val="22"/>
          <w:szCs w:val="22"/>
          <w:lang w:eastAsia="pl-PL" w:bidi="ar-SA"/>
        </w:rPr>
        <w:t>01</w:t>
      </w:r>
      <w:r w:rsidRPr="00EA51B6">
        <w:rPr>
          <w:rFonts w:ascii="Times New Roman" w:eastAsia="Times New Roman" w:hAnsi="Times New Roman" w:cs="Times New Roman"/>
          <w:color w:val="auto"/>
          <w:kern w:val="0"/>
          <w:sz w:val="22"/>
          <w:szCs w:val="22"/>
          <w:lang w:eastAsia="pl-PL" w:bidi="ar-SA"/>
        </w:rPr>
        <w:t>/2</w:t>
      </w:r>
      <w:r w:rsidR="00E97F9E" w:rsidRPr="00EA51B6">
        <w:rPr>
          <w:rFonts w:ascii="Times New Roman" w:eastAsia="Times New Roman" w:hAnsi="Times New Roman" w:cs="Times New Roman"/>
          <w:color w:val="auto"/>
          <w:kern w:val="0"/>
          <w:sz w:val="22"/>
          <w:szCs w:val="22"/>
          <w:lang w:eastAsia="pl-PL" w:bidi="ar-SA"/>
        </w:rPr>
        <w:t>5</w:t>
      </w:r>
      <w:r w:rsidRPr="00EA51B6">
        <w:rPr>
          <w:rFonts w:ascii="Times New Roman" w:eastAsia="Times New Roman" w:hAnsi="Times New Roman" w:cs="Times New Roman"/>
          <w:color w:val="auto"/>
          <w:kern w:val="0"/>
          <w:sz w:val="22"/>
          <w:szCs w:val="22"/>
          <w:lang w:eastAsia="pl-PL" w:bidi="ar-SA"/>
        </w:rPr>
        <w:t xml:space="preserve">/IS. </w:t>
      </w:r>
    </w:p>
    <w:p w14:paraId="0E04F934" w14:textId="3C9ECCF3" w:rsidR="00354DCB" w:rsidRPr="00EA51B6" w:rsidRDefault="00354DCB" w:rsidP="00E97F9E">
      <w:pPr>
        <w:suppressAutoHyphens w:val="0"/>
        <w:spacing w:after="1" w:line="360" w:lineRule="auto"/>
        <w:ind w:right="11"/>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b/>
          <w:color w:val="auto"/>
          <w:kern w:val="0"/>
          <w:sz w:val="22"/>
          <w:szCs w:val="24"/>
          <w:u w:val="single" w:color="000000"/>
          <w:lang w:eastAsia="pl-PL" w:bidi="ar-SA"/>
        </w:rPr>
        <w:t>Posadowienie zbiornika w terenach o wysokim lub bardzo wysokim poziomie wód</w:t>
      </w:r>
      <w:r w:rsidRPr="00EA51B6">
        <w:rPr>
          <w:rFonts w:ascii="Times New Roman" w:eastAsia="Times New Roman" w:hAnsi="Times New Roman" w:cs="Times New Roman"/>
          <w:b/>
          <w:color w:val="auto"/>
          <w:kern w:val="0"/>
          <w:sz w:val="22"/>
          <w:szCs w:val="24"/>
          <w:lang w:eastAsia="pl-PL" w:bidi="ar-SA"/>
        </w:rPr>
        <w:t xml:space="preserve"> </w:t>
      </w:r>
      <w:r w:rsidRPr="00EA51B6">
        <w:rPr>
          <w:rFonts w:ascii="Times New Roman" w:eastAsia="Times New Roman" w:hAnsi="Times New Roman" w:cs="Times New Roman"/>
          <w:b/>
          <w:color w:val="auto"/>
          <w:kern w:val="0"/>
          <w:sz w:val="22"/>
          <w:szCs w:val="24"/>
          <w:u w:val="single" w:color="000000"/>
          <w:lang w:eastAsia="pl-PL" w:bidi="ar-SA"/>
        </w:rPr>
        <w:t>gruntowych oraz w terenach gliniastych i ilastych wykonać zgodnie z projektem konstrukcyjnym, z uwzględnieniem wytycznych dostawcy systemu.</w:t>
      </w:r>
    </w:p>
    <w:p w14:paraId="6B67F3E8" w14:textId="77777777" w:rsidR="00354DCB" w:rsidRPr="00EA51B6" w:rsidRDefault="00354DCB"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p>
    <w:p w14:paraId="1C5D16EC" w14:textId="2406BBA1" w:rsidR="00C03840" w:rsidRPr="00EA51B6" w:rsidRDefault="00C03840" w:rsidP="00C416FA">
      <w:pPr>
        <w:pStyle w:val="Akapitzlist"/>
        <w:numPr>
          <w:ilvl w:val="0"/>
          <w:numId w:val="48"/>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 xml:space="preserve">Warunki i sposób posadowienia </w:t>
      </w:r>
      <w:r w:rsidR="007B597C" w:rsidRPr="00EA51B6">
        <w:rPr>
          <w:rFonts w:ascii="Times New Roman" w:eastAsia="Times New Roman" w:hAnsi="Times New Roman" w:cs="Times New Roman"/>
          <w:b/>
          <w:color w:val="auto"/>
          <w:kern w:val="0"/>
          <w:sz w:val="22"/>
          <w:szCs w:val="22"/>
          <w:lang w:eastAsia="pl-PL" w:bidi="ar-SA"/>
        </w:rPr>
        <w:t>w gruncie</w:t>
      </w:r>
    </w:p>
    <w:p w14:paraId="3A452670" w14:textId="77777777" w:rsidR="00C03840" w:rsidRPr="00EA51B6" w:rsidRDefault="00C03840" w:rsidP="00E97F9E">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t>Przed rozpoczęciem robót ziemnych trasę projektowanej kanalizacji zewnętrznej należy wytyczyć geodezyjnie.</w:t>
      </w:r>
    </w:p>
    <w:p w14:paraId="09E07434" w14:textId="77777777" w:rsidR="00C03840" w:rsidRPr="00EA51B6" w:rsidRDefault="00C03840" w:rsidP="00E97F9E">
      <w:pPr>
        <w:autoSpaceDN w:val="0"/>
        <w:spacing w:after="0" w:line="360" w:lineRule="auto"/>
        <w:textAlignment w:val="baseline"/>
        <w:rPr>
          <w:rFonts w:ascii="Times New Roman" w:hAnsi="Times New Roman" w:cs="Arial"/>
          <w:color w:val="auto"/>
          <w:kern w:val="3"/>
          <w:sz w:val="22"/>
          <w:szCs w:val="22"/>
          <w:u w:val="single"/>
        </w:rPr>
      </w:pPr>
      <w:r w:rsidRPr="00EA51B6">
        <w:rPr>
          <w:rFonts w:ascii="Times New Roman" w:hAnsi="Times New Roman" w:cs="Arial"/>
          <w:color w:val="auto"/>
          <w:kern w:val="3"/>
          <w:sz w:val="22"/>
          <w:szCs w:val="22"/>
          <w:u w:val="single"/>
        </w:rPr>
        <w:t>Wykopy.</w:t>
      </w:r>
    </w:p>
    <w:p w14:paraId="1330F9E4" w14:textId="4E1EE592" w:rsidR="00DA09B3" w:rsidRPr="00EA51B6" w:rsidRDefault="00C03840" w:rsidP="00E97F9E">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t>Projektowana instalacja kanalizacji sanitarn</w:t>
      </w:r>
      <w:r w:rsidR="00EB264B" w:rsidRPr="00EA51B6">
        <w:rPr>
          <w:rFonts w:ascii="Times New Roman" w:hAnsi="Times New Roman" w:cs="Arial"/>
          <w:color w:val="auto"/>
          <w:kern w:val="3"/>
          <w:sz w:val="22"/>
          <w:szCs w:val="22"/>
        </w:rPr>
        <w:t>ej</w:t>
      </w:r>
      <w:r w:rsidRPr="00EA51B6">
        <w:rPr>
          <w:rFonts w:ascii="Times New Roman" w:hAnsi="Times New Roman" w:cs="Arial"/>
          <w:color w:val="auto"/>
          <w:kern w:val="3"/>
          <w:sz w:val="22"/>
          <w:szCs w:val="22"/>
        </w:rPr>
        <w:t xml:space="preserve"> układana będzie w wykopie otwartym na głębokości ~</w:t>
      </w:r>
      <w:r w:rsidR="00DA09B3" w:rsidRPr="00EA51B6">
        <w:rPr>
          <w:rFonts w:ascii="Times New Roman" w:hAnsi="Times New Roman" w:cs="Arial"/>
          <w:color w:val="auto"/>
          <w:kern w:val="3"/>
          <w:sz w:val="22"/>
          <w:szCs w:val="22"/>
        </w:rPr>
        <w:t>0,67</w:t>
      </w:r>
      <w:r w:rsidRPr="00EA51B6">
        <w:rPr>
          <w:rFonts w:ascii="Times New Roman" w:hAnsi="Times New Roman" w:cs="Arial"/>
          <w:color w:val="auto"/>
          <w:kern w:val="3"/>
          <w:sz w:val="22"/>
          <w:szCs w:val="22"/>
        </w:rPr>
        <w:t>-</w:t>
      </w:r>
      <w:r w:rsidR="00DA09B3" w:rsidRPr="00EA51B6">
        <w:rPr>
          <w:rFonts w:ascii="Times New Roman" w:hAnsi="Times New Roman" w:cs="Arial"/>
          <w:color w:val="auto"/>
          <w:kern w:val="3"/>
          <w:sz w:val="22"/>
          <w:szCs w:val="22"/>
        </w:rPr>
        <w:t>2,2</w:t>
      </w:r>
      <w:r w:rsidRPr="00EA51B6">
        <w:rPr>
          <w:rFonts w:ascii="Times New Roman" w:hAnsi="Times New Roman" w:cs="Arial"/>
          <w:color w:val="auto"/>
          <w:kern w:val="3"/>
          <w:sz w:val="22"/>
          <w:szCs w:val="22"/>
        </w:rPr>
        <w:t xml:space="preserve">6 m. </w:t>
      </w:r>
      <w:r w:rsidR="0095771C" w:rsidRPr="00EA51B6">
        <w:rPr>
          <w:rFonts w:ascii="Times New Roman" w:hAnsi="Times New Roman" w:cs="Arial"/>
          <w:color w:val="auto"/>
          <w:kern w:val="3"/>
          <w:sz w:val="22"/>
          <w:szCs w:val="22"/>
        </w:rPr>
        <w:t xml:space="preserve">Komory oczyszczalni oraz zbiornik retencyjny będą </w:t>
      </w:r>
      <w:proofErr w:type="spellStart"/>
      <w:r w:rsidR="0095771C" w:rsidRPr="00EA51B6">
        <w:rPr>
          <w:rFonts w:ascii="Times New Roman" w:hAnsi="Times New Roman" w:cs="Arial"/>
          <w:color w:val="auto"/>
          <w:kern w:val="3"/>
          <w:sz w:val="22"/>
          <w:szCs w:val="22"/>
        </w:rPr>
        <w:t>posadawiane</w:t>
      </w:r>
      <w:proofErr w:type="spellEnd"/>
      <w:r w:rsidR="0095771C" w:rsidRPr="00EA51B6">
        <w:rPr>
          <w:rFonts w:ascii="Times New Roman" w:hAnsi="Times New Roman" w:cs="Arial"/>
          <w:color w:val="auto"/>
          <w:kern w:val="3"/>
          <w:sz w:val="22"/>
          <w:szCs w:val="22"/>
        </w:rPr>
        <w:t xml:space="preserve"> na głębokości ok. 4,5 m p.p.t. </w:t>
      </w:r>
      <w:r w:rsidRPr="00EA51B6">
        <w:rPr>
          <w:rFonts w:ascii="Times New Roman" w:hAnsi="Times New Roman" w:cs="Arial"/>
          <w:color w:val="auto"/>
          <w:kern w:val="3"/>
          <w:sz w:val="22"/>
          <w:szCs w:val="22"/>
        </w:rPr>
        <w:t xml:space="preserve">Roboty ziemne wykonywać w większości mechanicznie. Wykopy wykonać bez naruszania naturalnej struktury gruntu poniżej podsypki piaskowej. Przewiduje się w większości wykop wąskoprzestrzenny o szerokości dna 1,0 m i nachyleniu skarp 1:0,6 (zgodnie z normą PN-EN-1610:2002). Wykop o ścianach pionowych należy umocnić poprzez szalowanie balami drewnianymi grubości 50 mm lub stalowymi szalunkami skrzynkowymi. </w:t>
      </w:r>
      <w:r w:rsidRPr="00EA51B6">
        <w:rPr>
          <w:rFonts w:ascii="Times New Roman" w:hAnsi="Times New Roman" w:cs="Arial"/>
          <w:b/>
          <w:color w:val="auto"/>
          <w:kern w:val="3"/>
          <w:sz w:val="22"/>
          <w:szCs w:val="22"/>
        </w:rPr>
        <w:t>W miejscu kolizji z istniejącym uzbrojeniem wykopy wykonywać ręcznie.</w:t>
      </w:r>
      <w:r w:rsidRPr="00EA51B6">
        <w:rPr>
          <w:rFonts w:ascii="Times New Roman" w:hAnsi="Times New Roman" w:cs="Arial"/>
          <w:color w:val="auto"/>
          <w:kern w:val="3"/>
          <w:sz w:val="22"/>
          <w:szCs w:val="22"/>
        </w:rPr>
        <w:t xml:space="preserve"> Urobek z wykopów pod rurociąg należy odkładać wzdłuż wykopów. Nadmiar gruntu należy rozplantować. </w:t>
      </w:r>
    </w:p>
    <w:p w14:paraId="4F921DED" w14:textId="574F7B3B" w:rsidR="00DA09B3" w:rsidRPr="00EA51B6" w:rsidRDefault="00DA09B3" w:rsidP="00E97F9E">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t>W związku z wysokim stanem wód gruntowych (1,</w:t>
      </w:r>
      <w:r w:rsidR="00354DCB" w:rsidRPr="00EA51B6">
        <w:rPr>
          <w:rFonts w:ascii="Times New Roman" w:hAnsi="Times New Roman" w:cs="Arial"/>
          <w:color w:val="auto"/>
          <w:kern w:val="3"/>
          <w:sz w:val="22"/>
          <w:szCs w:val="22"/>
        </w:rPr>
        <w:t>3-1,8</w:t>
      </w:r>
      <w:r w:rsidRPr="00EA51B6">
        <w:rPr>
          <w:rFonts w:ascii="Times New Roman" w:hAnsi="Times New Roman" w:cs="Arial"/>
          <w:color w:val="auto"/>
          <w:kern w:val="3"/>
          <w:sz w:val="22"/>
          <w:szCs w:val="22"/>
        </w:rPr>
        <w:t xml:space="preserve"> m p.p.t.) roboty ziemne powinny być wykonywane z uwzględnieniem odwodnienia wykopu</w:t>
      </w:r>
      <w:r w:rsidR="00D77BA6" w:rsidRPr="00EA51B6">
        <w:rPr>
          <w:rFonts w:ascii="Times New Roman" w:hAnsi="Times New Roman" w:cs="Arial"/>
          <w:color w:val="auto"/>
          <w:kern w:val="3"/>
          <w:sz w:val="22"/>
          <w:szCs w:val="22"/>
        </w:rPr>
        <w:t>. Wykopy pod rurociągi i studnie o zagłębieniu do 2,5m mogą być odwadniane metodą igłofiltrów lub równoważną dla okresowego obniżenia poziomu wód gruntowych min. 1,0m poniżej dna wykopu. Wykop dla zbiorników o zagłębieniu do 4,5m powinien być odwadniany metodą pozwalającą na okresowe obniżenie poziomu wód gruntowych do 5,5-6,0 m p.p.t., np. przy wykorzystaniu studni depresyjnych.</w:t>
      </w:r>
    </w:p>
    <w:p w14:paraId="1C16E7FA" w14:textId="198099F3" w:rsidR="00D77BA6" w:rsidRPr="00EA51B6" w:rsidRDefault="00D77BA6" w:rsidP="00E97F9E">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t xml:space="preserve">Rurociągi należy układać na podsypce piaskowej ok. 15 cm oraz z obsypką piaskową 15 cm w zabezpieczeniu geowłókniną. Rurociągi </w:t>
      </w:r>
      <w:proofErr w:type="spellStart"/>
      <w:r w:rsidRPr="00EA51B6">
        <w:rPr>
          <w:rFonts w:ascii="Times New Roman" w:hAnsi="Times New Roman" w:cs="Arial"/>
          <w:color w:val="auto"/>
          <w:kern w:val="3"/>
          <w:sz w:val="22"/>
          <w:szCs w:val="22"/>
        </w:rPr>
        <w:t>posadawiane</w:t>
      </w:r>
      <w:proofErr w:type="spellEnd"/>
      <w:r w:rsidRPr="00EA51B6">
        <w:rPr>
          <w:rFonts w:ascii="Times New Roman" w:hAnsi="Times New Roman" w:cs="Arial"/>
          <w:color w:val="auto"/>
          <w:kern w:val="3"/>
          <w:sz w:val="22"/>
          <w:szCs w:val="22"/>
        </w:rPr>
        <w:t xml:space="preserve"> powyżej poziomu przemarzania należy zabezpieczyć za pomocą obsypki keramzytowej o gr. 30cm.</w:t>
      </w:r>
    </w:p>
    <w:p w14:paraId="54EA4062" w14:textId="176317BB" w:rsidR="00DA09B3" w:rsidRPr="00EA51B6" w:rsidRDefault="00C03840" w:rsidP="00E97F9E">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t xml:space="preserve">Zasypkę wykopu prowadzić warstwami, pierwszą warstwę grubości około 30 cm należy wykonać ręcznie. Materiał zasypki nie może zawierać kamieni, gruzu itp. Następne warstwy można wykonywać mechanicznie. Każda warstwa winna być odpowiednio zagęszczona. </w:t>
      </w:r>
    </w:p>
    <w:p w14:paraId="17BF9393" w14:textId="7058AB24" w:rsidR="00C03840" w:rsidRPr="00A35310" w:rsidRDefault="00C03840" w:rsidP="00E97F9E">
      <w:pPr>
        <w:autoSpaceDN w:val="0"/>
        <w:spacing w:after="0" w:line="360" w:lineRule="auto"/>
        <w:textAlignment w:val="baseline"/>
        <w:rPr>
          <w:rFonts w:ascii="Times New Roman" w:hAnsi="Times New Roman" w:cs="Arial"/>
          <w:color w:val="auto"/>
          <w:kern w:val="3"/>
          <w:sz w:val="22"/>
          <w:szCs w:val="22"/>
          <w:u w:val="single"/>
        </w:rPr>
      </w:pPr>
      <w:r w:rsidRPr="00EA51B6">
        <w:rPr>
          <w:rFonts w:ascii="Times New Roman" w:hAnsi="Times New Roman" w:cs="Arial"/>
          <w:color w:val="auto"/>
          <w:kern w:val="3"/>
          <w:sz w:val="22"/>
          <w:szCs w:val="22"/>
          <w:u w:val="single"/>
        </w:rPr>
        <w:t>Zabezpieczenie wykopów.</w:t>
      </w:r>
      <w:r w:rsidR="00A35310">
        <w:rPr>
          <w:rFonts w:ascii="Times New Roman" w:hAnsi="Times New Roman" w:cs="Arial"/>
          <w:color w:val="auto"/>
          <w:kern w:val="3"/>
          <w:sz w:val="22"/>
          <w:szCs w:val="22"/>
          <w:u w:val="single"/>
        </w:rPr>
        <w:br/>
      </w:r>
      <w:r w:rsidRPr="00EA51B6">
        <w:rPr>
          <w:rFonts w:ascii="Times New Roman" w:hAnsi="Times New Roman" w:cs="Arial"/>
          <w:color w:val="auto"/>
          <w:kern w:val="3"/>
          <w:sz w:val="22"/>
          <w:szCs w:val="22"/>
        </w:rPr>
        <w:t xml:space="preserve">Miejsce wykonywania robót oznakować i zabezpieczyć taśmą (na okres nocy oświetlić). W trakcie </w:t>
      </w:r>
      <w:r w:rsidRPr="00EA51B6">
        <w:rPr>
          <w:rFonts w:ascii="Times New Roman" w:hAnsi="Times New Roman" w:cs="Arial"/>
          <w:color w:val="auto"/>
          <w:kern w:val="3"/>
          <w:sz w:val="22"/>
          <w:szCs w:val="22"/>
        </w:rPr>
        <w:lastRenderedPageBreak/>
        <w:t>prowadzenia robót ziemnych należy zabezpieczyć istniejące uzbrojenie. Roboty ziemne należy wykonywać zgodnie z normą BN-83/8836-02 – Przewody podziemne. Roboty ziemne. Wymagania i badania przy odbiorze.</w:t>
      </w:r>
    </w:p>
    <w:p w14:paraId="2B8D380F" w14:textId="77777777" w:rsidR="00C03840" w:rsidRPr="00EA51B6" w:rsidRDefault="00C03840" w:rsidP="00E97F9E">
      <w:pPr>
        <w:autoSpaceDN w:val="0"/>
        <w:spacing w:after="0" w:line="360" w:lineRule="auto"/>
        <w:ind w:left="567"/>
        <w:textAlignment w:val="baseline"/>
        <w:rPr>
          <w:rFonts w:ascii="Times New Roman" w:hAnsi="Times New Roman" w:cs="Arial"/>
          <w:color w:val="auto"/>
          <w:kern w:val="3"/>
          <w:sz w:val="22"/>
          <w:szCs w:val="22"/>
        </w:rPr>
      </w:pPr>
    </w:p>
    <w:p w14:paraId="63AC6021" w14:textId="185C6D46" w:rsidR="00C03840" w:rsidRPr="00EA51B6" w:rsidRDefault="00C03840" w:rsidP="00C416FA">
      <w:pPr>
        <w:pStyle w:val="Akapitzlist"/>
        <w:numPr>
          <w:ilvl w:val="0"/>
          <w:numId w:val="48"/>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Próby ciśnieniowe i dezynfekcja</w:t>
      </w:r>
    </w:p>
    <w:p w14:paraId="66F0B32B" w14:textId="43D3C31B" w:rsidR="00C03840" w:rsidRPr="00EA51B6" w:rsidRDefault="00C03840" w:rsidP="00E97F9E">
      <w:pPr>
        <w:autoSpaceDN w:val="0"/>
        <w:spacing w:after="0" w:line="360" w:lineRule="auto"/>
        <w:textAlignment w:val="baseline"/>
        <w:rPr>
          <w:rFonts w:ascii="Times New Roman" w:hAnsi="Times New Roman" w:cs="Arial"/>
          <w:bCs/>
          <w:color w:val="auto"/>
          <w:kern w:val="3"/>
          <w:sz w:val="22"/>
          <w:szCs w:val="22"/>
        </w:rPr>
      </w:pPr>
      <w:r w:rsidRPr="00EA51B6">
        <w:rPr>
          <w:rFonts w:ascii="Times New Roman" w:hAnsi="Times New Roman" w:cs="Arial"/>
          <w:bCs/>
          <w:color w:val="auto"/>
          <w:kern w:val="3"/>
          <w:sz w:val="22"/>
          <w:szCs w:val="22"/>
        </w:rPr>
        <w:t>Przed przystąpieniem do próby szczelności projektowane</w:t>
      </w:r>
      <w:r w:rsidR="00526264" w:rsidRPr="00EA51B6">
        <w:rPr>
          <w:rFonts w:ascii="Times New Roman" w:hAnsi="Times New Roman" w:cs="Arial"/>
          <w:bCs/>
          <w:color w:val="auto"/>
          <w:kern w:val="3"/>
          <w:sz w:val="22"/>
          <w:szCs w:val="22"/>
        </w:rPr>
        <w:t>j</w:t>
      </w:r>
      <w:r w:rsidRPr="00EA51B6">
        <w:rPr>
          <w:rFonts w:ascii="Times New Roman" w:hAnsi="Times New Roman" w:cs="Arial"/>
          <w:bCs/>
          <w:color w:val="auto"/>
          <w:kern w:val="3"/>
          <w:sz w:val="22"/>
          <w:szCs w:val="22"/>
        </w:rPr>
        <w:t xml:space="preserve"> </w:t>
      </w:r>
      <w:r w:rsidR="00526264" w:rsidRPr="00EA51B6">
        <w:rPr>
          <w:rFonts w:ascii="Times New Roman" w:hAnsi="Times New Roman" w:cs="Arial"/>
          <w:bCs/>
          <w:color w:val="auto"/>
          <w:kern w:val="3"/>
          <w:sz w:val="22"/>
          <w:szCs w:val="22"/>
        </w:rPr>
        <w:t>instalacji</w:t>
      </w:r>
      <w:r w:rsidRPr="00EA51B6">
        <w:rPr>
          <w:rFonts w:ascii="Times New Roman" w:hAnsi="Times New Roman" w:cs="Arial"/>
          <w:bCs/>
          <w:color w:val="auto"/>
          <w:kern w:val="3"/>
          <w:sz w:val="22"/>
          <w:szCs w:val="22"/>
        </w:rPr>
        <w:t xml:space="preserve"> kanalizacji sanitarnej PVC Ø160</w:t>
      </w:r>
      <w:r w:rsidR="00526264" w:rsidRPr="00EA51B6">
        <w:rPr>
          <w:rFonts w:ascii="Times New Roman" w:hAnsi="Times New Roman" w:cs="Arial"/>
          <w:bCs/>
          <w:color w:val="auto"/>
          <w:kern w:val="3"/>
          <w:sz w:val="22"/>
          <w:szCs w:val="22"/>
        </w:rPr>
        <w:t xml:space="preserve"> </w:t>
      </w:r>
      <w:r w:rsidRPr="00EA51B6">
        <w:rPr>
          <w:rFonts w:ascii="Times New Roman" w:hAnsi="Times New Roman" w:cs="Arial"/>
          <w:bCs/>
          <w:color w:val="auto"/>
          <w:kern w:val="3"/>
          <w:sz w:val="22"/>
          <w:szCs w:val="22"/>
        </w:rPr>
        <w:t>należy usunąć wewnętrzne zanieczyszczenia, dokonać odbioru tj. głębokości ułożenia, liniowoś</w:t>
      </w:r>
      <w:r w:rsidR="00526264" w:rsidRPr="00EA51B6">
        <w:rPr>
          <w:rFonts w:ascii="Times New Roman" w:hAnsi="Times New Roman" w:cs="Arial"/>
          <w:bCs/>
          <w:color w:val="auto"/>
          <w:kern w:val="3"/>
          <w:sz w:val="22"/>
          <w:szCs w:val="22"/>
        </w:rPr>
        <w:t>ci</w:t>
      </w:r>
      <w:r w:rsidRPr="00EA51B6">
        <w:rPr>
          <w:rFonts w:ascii="Times New Roman" w:hAnsi="Times New Roman" w:cs="Arial"/>
          <w:bCs/>
          <w:color w:val="auto"/>
          <w:kern w:val="3"/>
          <w:sz w:val="22"/>
          <w:szCs w:val="22"/>
        </w:rPr>
        <w:t xml:space="preserve"> i prawidłowoś</w:t>
      </w:r>
      <w:r w:rsidR="00526264" w:rsidRPr="00EA51B6">
        <w:rPr>
          <w:rFonts w:ascii="Times New Roman" w:hAnsi="Times New Roman" w:cs="Arial"/>
          <w:bCs/>
          <w:color w:val="auto"/>
          <w:kern w:val="3"/>
          <w:sz w:val="22"/>
          <w:szCs w:val="22"/>
        </w:rPr>
        <w:t>ci</w:t>
      </w:r>
      <w:r w:rsidRPr="00EA51B6">
        <w:rPr>
          <w:rFonts w:ascii="Times New Roman" w:hAnsi="Times New Roman" w:cs="Arial"/>
          <w:bCs/>
          <w:color w:val="auto"/>
          <w:kern w:val="3"/>
          <w:sz w:val="22"/>
          <w:szCs w:val="22"/>
        </w:rPr>
        <w:t xml:space="preserve"> wykonanego podłoża pod przewody oraz zabezpieczyć rurociągi przed przemieszczaniem. </w:t>
      </w:r>
    </w:p>
    <w:p w14:paraId="3B166904" w14:textId="104821F1" w:rsidR="00C03840" w:rsidRPr="00EA51B6" w:rsidRDefault="00C03840" w:rsidP="00E97F9E">
      <w:pPr>
        <w:autoSpaceDN w:val="0"/>
        <w:spacing w:after="0" w:line="360" w:lineRule="auto"/>
        <w:textAlignment w:val="baseline"/>
        <w:rPr>
          <w:rFonts w:ascii="Times New Roman" w:hAnsi="Times New Roman" w:cs="Arial"/>
          <w:bCs/>
          <w:color w:val="auto"/>
          <w:kern w:val="3"/>
          <w:sz w:val="22"/>
          <w:szCs w:val="22"/>
        </w:rPr>
      </w:pPr>
      <w:r w:rsidRPr="00EA51B6">
        <w:rPr>
          <w:rFonts w:ascii="Times New Roman" w:hAnsi="Times New Roman" w:cs="Arial"/>
          <w:bCs/>
          <w:color w:val="auto"/>
          <w:kern w:val="3"/>
          <w:sz w:val="22"/>
          <w:szCs w:val="22"/>
        </w:rPr>
        <w:t xml:space="preserve">Odbiory techniczne robót i próby szczelności </w:t>
      </w:r>
      <w:r w:rsidR="00526264" w:rsidRPr="00EA51B6">
        <w:rPr>
          <w:rFonts w:ascii="Times New Roman" w:hAnsi="Times New Roman" w:cs="Arial"/>
          <w:bCs/>
          <w:color w:val="auto"/>
          <w:kern w:val="3"/>
          <w:sz w:val="22"/>
          <w:szCs w:val="22"/>
        </w:rPr>
        <w:t>instalacji</w:t>
      </w:r>
      <w:r w:rsidRPr="00EA51B6">
        <w:rPr>
          <w:rFonts w:ascii="Times New Roman" w:hAnsi="Times New Roman" w:cs="Arial"/>
          <w:bCs/>
          <w:color w:val="auto"/>
          <w:kern w:val="3"/>
          <w:sz w:val="22"/>
          <w:szCs w:val="22"/>
        </w:rPr>
        <w:t xml:space="preserve"> należy przeprowadzić w oparciu o ustalenia:</w:t>
      </w:r>
    </w:p>
    <w:p w14:paraId="65C7839C" w14:textId="77777777" w:rsidR="00C03840" w:rsidRPr="00EA51B6" w:rsidRDefault="00C03840" w:rsidP="00E97F9E">
      <w:pPr>
        <w:tabs>
          <w:tab w:val="left" w:pos="567"/>
        </w:tabs>
        <w:autoSpaceDN w:val="0"/>
        <w:spacing w:after="0" w:line="360" w:lineRule="auto"/>
        <w:textAlignment w:val="baseline"/>
        <w:rPr>
          <w:rFonts w:ascii="Times New Roman" w:hAnsi="Times New Roman" w:cs="Arial"/>
          <w:bCs/>
          <w:color w:val="auto"/>
          <w:kern w:val="3"/>
          <w:sz w:val="22"/>
          <w:szCs w:val="22"/>
        </w:rPr>
      </w:pPr>
      <w:r w:rsidRPr="00EA51B6">
        <w:rPr>
          <w:rFonts w:ascii="Times New Roman" w:hAnsi="Times New Roman" w:cs="Arial"/>
          <w:bCs/>
          <w:color w:val="auto"/>
          <w:kern w:val="3"/>
          <w:sz w:val="22"/>
          <w:szCs w:val="22"/>
        </w:rPr>
        <w:t>•</w:t>
      </w:r>
      <w:r w:rsidRPr="00EA51B6">
        <w:rPr>
          <w:rFonts w:ascii="Times New Roman" w:hAnsi="Times New Roman" w:cs="Arial"/>
          <w:bCs/>
          <w:color w:val="auto"/>
          <w:kern w:val="3"/>
          <w:sz w:val="22"/>
          <w:szCs w:val="22"/>
        </w:rPr>
        <w:tab/>
        <w:t>PN-83/8836-02 „Przewody podziemne. Roboty ziemne. Wymagania i badania przy odbiorze.”,</w:t>
      </w:r>
    </w:p>
    <w:p w14:paraId="3210EA9D" w14:textId="77777777" w:rsidR="00C03840" w:rsidRPr="00EA51B6" w:rsidRDefault="00C03840" w:rsidP="00E97F9E">
      <w:pPr>
        <w:tabs>
          <w:tab w:val="left" w:pos="567"/>
        </w:tabs>
        <w:autoSpaceDN w:val="0"/>
        <w:spacing w:after="0" w:line="360" w:lineRule="auto"/>
        <w:textAlignment w:val="baseline"/>
        <w:rPr>
          <w:rFonts w:ascii="Times New Roman" w:hAnsi="Times New Roman" w:cs="Arial"/>
          <w:bCs/>
          <w:color w:val="auto"/>
          <w:kern w:val="3"/>
          <w:sz w:val="22"/>
          <w:szCs w:val="22"/>
        </w:rPr>
      </w:pPr>
      <w:r w:rsidRPr="00EA51B6">
        <w:rPr>
          <w:rFonts w:ascii="Times New Roman" w:hAnsi="Times New Roman" w:cs="Arial"/>
          <w:bCs/>
          <w:color w:val="auto"/>
          <w:kern w:val="3"/>
          <w:sz w:val="22"/>
          <w:szCs w:val="22"/>
        </w:rPr>
        <w:t>•</w:t>
      </w:r>
      <w:r w:rsidRPr="00EA51B6">
        <w:rPr>
          <w:rFonts w:ascii="Times New Roman" w:hAnsi="Times New Roman" w:cs="Arial"/>
          <w:bCs/>
          <w:color w:val="auto"/>
          <w:kern w:val="3"/>
          <w:sz w:val="22"/>
          <w:szCs w:val="22"/>
        </w:rPr>
        <w:tab/>
        <w:t>PN-EN 1610:2002 „Kanalizacja. Przewody kanalizacyjne. Wymagania i badania przy odbiorze.”,</w:t>
      </w:r>
    </w:p>
    <w:p w14:paraId="4E0554F0" w14:textId="77777777" w:rsidR="00C03840" w:rsidRPr="00EA51B6" w:rsidRDefault="00C03840" w:rsidP="00E97F9E">
      <w:pPr>
        <w:tabs>
          <w:tab w:val="left" w:pos="567"/>
        </w:tabs>
        <w:autoSpaceDN w:val="0"/>
        <w:spacing w:after="0" w:line="360" w:lineRule="auto"/>
        <w:textAlignment w:val="baseline"/>
        <w:rPr>
          <w:rFonts w:ascii="Times New Roman" w:hAnsi="Times New Roman" w:cs="Arial"/>
          <w:bCs/>
          <w:color w:val="auto"/>
          <w:kern w:val="3"/>
          <w:sz w:val="22"/>
          <w:szCs w:val="22"/>
        </w:rPr>
      </w:pPr>
      <w:r w:rsidRPr="00EA51B6">
        <w:rPr>
          <w:rFonts w:ascii="Times New Roman" w:hAnsi="Times New Roman" w:cs="Arial"/>
          <w:bCs/>
          <w:color w:val="auto"/>
          <w:kern w:val="3"/>
          <w:sz w:val="22"/>
          <w:szCs w:val="22"/>
        </w:rPr>
        <w:t>•</w:t>
      </w:r>
      <w:r w:rsidRPr="00EA51B6">
        <w:rPr>
          <w:rFonts w:ascii="Times New Roman" w:hAnsi="Times New Roman" w:cs="Arial"/>
          <w:bCs/>
          <w:color w:val="auto"/>
          <w:kern w:val="3"/>
          <w:sz w:val="22"/>
          <w:szCs w:val="22"/>
        </w:rPr>
        <w:tab/>
        <w:t>PN-EN 1610:2015-10 „Budowa i badania przewodów kanalizacyjnych”</w:t>
      </w:r>
    </w:p>
    <w:p w14:paraId="3D98551A" w14:textId="77777777" w:rsidR="00C03840" w:rsidRPr="00EA51B6" w:rsidRDefault="00C03840" w:rsidP="00E97F9E">
      <w:pPr>
        <w:autoSpaceDN w:val="0"/>
        <w:spacing w:after="0" w:line="360" w:lineRule="auto"/>
        <w:textAlignment w:val="baseline"/>
        <w:rPr>
          <w:rFonts w:ascii="Times New Roman" w:hAnsi="Times New Roman" w:cs="Arial"/>
          <w:bCs/>
          <w:color w:val="auto"/>
          <w:kern w:val="3"/>
          <w:sz w:val="22"/>
          <w:szCs w:val="22"/>
        </w:rPr>
      </w:pPr>
      <w:r w:rsidRPr="00EA51B6">
        <w:rPr>
          <w:rFonts w:ascii="Times New Roman" w:hAnsi="Times New Roman" w:cs="Arial"/>
          <w:bCs/>
          <w:color w:val="auto"/>
          <w:kern w:val="3"/>
          <w:sz w:val="22"/>
          <w:szCs w:val="22"/>
        </w:rPr>
        <w:t xml:space="preserve">Próby szczelności przewodów kanalizacyjnych i studzienek należy przeprowadzić w zakresie sprawdzenia szczelności na </w:t>
      </w:r>
      <w:proofErr w:type="spellStart"/>
      <w:r w:rsidRPr="00EA51B6">
        <w:rPr>
          <w:rFonts w:ascii="Times New Roman" w:hAnsi="Times New Roman" w:cs="Arial"/>
          <w:bCs/>
          <w:color w:val="auto"/>
          <w:kern w:val="3"/>
          <w:sz w:val="22"/>
          <w:szCs w:val="22"/>
        </w:rPr>
        <w:t>eksfiltrację</w:t>
      </w:r>
      <w:proofErr w:type="spellEnd"/>
      <w:r w:rsidRPr="00EA51B6">
        <w:rPr>
          <w:rFonts w:ascii="Times New Roman" w:hAnsi="Times New Roman" w:cs="Arial"/>
          <w:bCs/>
          <w:color w:val="auto"/>
          <w:kern w:val="3"/>
          <w:sz w:val="22"/>
          <w:szCs w:val="22"/>
        </w:rPr>
        <w:t xml:space="preserve"> ścieków do gruntu, oraz infiltrację wód gruntowych do przewodu i studzienki. Próby szczelności na </w:t>
      </w:r>
      <w:proofErr w:type="spellStart"/>
      <w:r w:rsidRPr="00EA51B6">
        <w:rPr>
          <w:rFonts w:ascii="Times New Roman" w:hAnsi="Times New Roman" w:cs="Arial"/>
          <w:bCs/>
          <w:color w:val="auto"/>
          <w:kern w:val="3"/>
          <w:sz w:val="22"/>
          <w:szCs w:val="22"/>
        </w:rPr>
        <w:t>eksfiltrację</w:t>
      </w:r>
      <w:proofErr w:type="spellEnd"/>
      <w:r w:rsidRPr="00EA51B6">
        <w:rPr>
          <w:rFonts w:ascii="Times New Roman" w:hAnsi="Times New Roman" w:cs="Arial"/>
          <w:bCs/>
          <w:color w:val="auto"/>
          <w:kern w:val="3"/>
          <w:sz w:val="22"/>
          <w:szCs w:val="22"/>
        </w:rPr>
        <w:t xml:space="preserve"> należy przeprowadzić przy użyciu wody z zastosowaniem ciśnienia statycznego nie wyższego niż 0,5 bar ze względu na wytrzymałość studzienek i nie mniejszym niż 0,1 bar licząc od górnej tworzącej rury. Dopuszczalny ubytek wody nie wyższy niż 0,20 dm</w:t>
      </w:r>
      <w:r w:rsidRPr="00EA51B6">
        <w:rPr>
          <w:rFonts w:ascii="Times New Roman" w:hAnsi="Times New Roman" w:cs="Arial"/>
          <w:bCs/>
          <w:color w:val="auto"/>
          <w:kern w:val="3"/>
          <w:sz w:val="22"/>
          <w:szCs w:val="22"/>
          <w:vertAlign w:val="superscript"/>
        </w:rPr>
        <w:t>3</w:t>
      </w:r>
      <w:r w:rsidRPr="00EA51B6">
        <w:rPr>
          <w:rFonts w:ascii="Times New Roman" w:hAnsi="Times New Roman" w:cs="Arial"/>
          <w:bCs/>
          <w:color w:val="auto"/>
          <w:kern w:val="3"/>
          <w:sz w:val="22"/>
          <w:szCs w:val="22"/>
        </w:rPr>
        <w:t>/m</w:t>
      </w:r>
      <w:r w:rsidRPr="00EA51B6">
        <w:rPr>
          <w:rFonts w:ascii="Times New Roman" w:hAnsi="Times New Roman" w:cs="Arial"/>
          <w:bCs/>
          <w:color w:val="auto"/>
          <w:kern w:val="3"/>
          <w:sz w:val="22"/>
          <w:szCs w:val="22"/>
          <w:vertAlign w:val="superscript"/>
        </w:rPr>
        <w:t>2</w:t>
      </w:r>
      <w:r w:rsidRPr="00EA51B6">
        <w:rPr>
          <w:rFonts w:ascii="Times New Roman" w:hAnsi="Times New Roman" w:cs="Arial"/>
          <w:bCs/>
          <w:color w:val="auto"/>
          <w:kern w:val="3"/>
          <w:sz w:val="22"/>
          <w:szCs w:val="22"/>
        </w:rPr>
        <w:t xml:space="preserve"> powierzchni zwilżonej, przy czasie trwania próby 30min. Pozytywna próba szczelności na </w:t>
      </w:r>
      <w:proofErr w:type="spellStart"/>
      <w:r w:rsidRPr="00EA51B6">
        <w:rPr>
          <w:rFonts w:ascii="Times New Roman" w:hAnsi="Times New Roman" w:cs="Arial"/>
          <w:bCs/>
          <w:color w:val="auto"/>
          <w:kern w:val="3"/>
          <w:sz w:val="22"/>
          <w:szCs w:val="22"/>
        </w:rPr>
        <w:t>eksfiltrację</w:t>
      </w:r>
      <w:proofErr w:type="spellEnd"/>
      <w:r w:rsidRPr="00EA51B6">
        <w:rPr>
          <w:rFonts w:ascii="Times New Roman" w:hAnsi="Times New Roman" w:cs="Arial"/>
          <w:bCs/>
          <w:color w:val="auto"/>
          <w:kern w:val="3"/>
          <w:sz w:val="22"/>
          <w:szCs w:val="22"/>
        </w:rPr>
        <w:t xml:space="preserve"> wskazuje, że przewód zachowuje szczelność również na infiltrację, wobec czego wykonywanie próby na infiltrację może zostać zaniechane.</w:t>
      </w:r>
    </w:p>
    <w:p w14:paraId="18059F17" w14:textId="49748B97" w:rsidR="00C03840" w:rsidRPr="00EA51B6" w:rsidRDefault="00C03840" w:rsidP="00E97F9E">
      <w:pPr>
        <w:autoSpaceDN w:val="0"/>
        <w:spacing w:after="0" w:line="360" w:lineRule="auto"/>
        <w:textAlignment w:val="baseline"/>
        <w:rPr>
          <w:rFonts w:ascii="Times New Roman" w:hAnsi="Times New Roman" w:cs="Arial"/>
          <w:b/>
          <w:bCs/>
          <w:i/>
          <w:iCs/>
          <w:color w:val="auto"/>
          <w:kern w:val="3"/>
          <w:sz w:val="22"/>
          <w:szCs w:val="24"/>
        </w:rPr>
      </w:pPr>
      <w:r w:rsidRPr="00EA51B6">
        <w:rPr>
          <w:rFonts w:ascii="Times New Roman" w:hAnsi="Times New Roman" w:cs="Arial"/>
          <w:b/>
          <w:bCs/>
          <w:i/>
          <w:iCs/>
          <w:color w:val="auto"/>
          <w:kern w:val="3"/>
          <w:sz w:val="22"/>
          <w:szCs w:val="24"/>
        </w:rPr>
        <w:t xml:space="preserve">Przed przystąpieniem do układania instalacji kanalizacji zewnętrznej należy </w:t>
      </w:r>
      <w:r w:rsidR="00E97F9E" w:rsidRPr="00EA51B6">
        <w:rPr>
          <w:rFonts w:ascii="Times New Roman" w:hAnsi="Times New Roman" w:cs="Arial"/>
          <w:b/>
          <w:bCs/>
          <w:i/>
          <w:iCs/>
          <w:color w:val="auto"/>
          <w:kern w:val="3"/>
          <w:sz w:val="22"/>
          <w:szCs w:val="24"/>
        </w:rPr>
        <w:t>potwierdzić</w:t>
      </w:r>
      <w:r w:rsidRPr="00EA51B6">
        <w:rPr>
          <w:rFonts w:ascii="Times New Roman" w:hAnsi="Times New Roman" w:cs="Arial"/>
          <w:b/>
          <w:bCs/>
          <w:i/>
          <w:iCs/>
          <w:color w:val="auto"/>
          <w:kern w:val="3"/>
          <w:sz w:val="22"/>
          <w:szCs w:val="24"/>
        </w:rPr>
        <w:t xml:space="preserve"> założone zagłębieni</w:t>
      </w:r>
      <w:r w:rsidR="00E97F9E" w:rsidRPr="00EA51B6">
        <w:rPr>
          <w:rFonts w:ascii="Times New Roman" w:hAnsi="Times New Roman" w:cs="Arial"/>
          <w:b/>
          <w:bCs/>
          <w:i/>
          <w:iCs/>
          <w:color w:val="auto"/>
          <w:kern w:val="3"/>
          <w:sz w:val="22"/>
          <w:szCs w:val="24"/>
        </w:rPr>
        <w:t>a</w:t>
      </w:r>
      <w:r w:rsidRPr="00EA51B6">
        <w:rPr>
          <w:rFonts w:ascii="Times New Roman" w:hAnsi="Times New Roman" w:cs="Arial"/>
          <w:b/>
          <w:bCs/>
          <w:i/>
          <w:iCs/>
          <w:color w:val="auto"/>
          <w:kern w:val="3"/>
          <w:sz w:val="22"/>
          <w:szCs w:val="24"/>
        </w:rPr>
        <w:t xml:space="preserve"> punkt</w:t>
      </w:r>
      <w:r w:rsidR="00E97F9E" w:rsidRPr="00EA51B6">
        <w:rPr>
          <w:rFonts w:ascii="Times New Roman" w:hAnsi="Times New Roman" w:cs="Arial"/>
          <w:b/>
          <w:bCs/>
          <w:i/>
          <w:iCs/>
          <w:color w:val="auto"/>
          <w:kern w:val="3"/>
          <w:sz w:val="22"/>
          <w:szCs w:val="24"/>
        </w:rPr>
        <w:t xml:space="preserve">ów </w:t>
      </w:r>
      <w:r w:rsidRPr="00EA51B6">
        <w:rPr>
          <w:rFonts w:ascii="Times New Roman" w:hAnsi="Times New Roman" w:cs="Arial"/>
          <w:b/>
          <w:bCs/>
          <w:i/>
          <w:iCs/>
          <w:color w:val="auto"/>
          <w:kern w:val="3"/>
          <w:sz w:val="22"/>
          <w:szCs w:val="24"/>
        </w:rPr>
        <w:t>wyjś</w:t>
      </w:r>
      <w:r w:rsidR="00E97F9E" w:rsidRPr="00EA51B6">
        <w:rPr>
          <w:rFonts w:ascii="Times New Roman" w:hAnsi="Times New Roman" w:cs="Arial"/>
          <w:b/>
          <w:bCs/>
          <w:i/>
          <w:iCs/>
          <w:color w:val="auto"/>
          <w:kern w:val="3"/>
          <w:sz w:val="22"/>
          <w:szCs w:val="24"/>
        </w:rPr>
        <w:t>ć</w:t>
      </w:r>
      <w:r w:rsidRPr="00EA51B6">
        <w:rPr>
          <w:rFonts w:ascii="Times New Roman" w:hAnsi="Times New Roman" w:cs="Arial"/>
          <w:b/>
          <w:bCs/>
          <w:i/>
          <w:iCs/>
          <w:color w:val="auto"/>
          <w:kern w:val="3"/>
          <w:sz w:val="22"/>
          <w:szCs w:val="24"/>
        </w:rPr>
        <w:t xml:space="preserve"> kanalizacji wewnętrznej, a ewentualne różnice skorygować zmianą spadku rury</w:t>
      </w:r>
      <w:r w:rsidR="00E97F9E" w:rsidRPr="00EA51B6">
        <w:rPr>
          <w:rFonts w:ascii="Times New Roman" w:hAnsi="Times New Roman" w:cs="Arial"/>
          <w:b/>
          <w:bCs/>
          <w:i/>
          <w:iCs/>
          <w:color w:val="auto"/>
          <w:kern w:val="3"/>
          <w:sz w:val="22"/>
          <w:szCs w:val="24"/>
        </w:rPr>
        <w:t xml:space="preserve"> z uwzględnieniem normatywnych spadków minimalnych</w:t>
      </w:r>
      <w:r w:rsidRPr="00EA51B6">
        <w:rPr>
          <w:rFonts w:ascii="Times New Roman" w:hAnsi="Times New Roman" w:cs="Arial"/>
          <w:b/>
          <w:bCs/>
          <w:i/>
          <w:iCs/>
          <w:color w:val="auto"/>
          <w:kern w:val="3"/>
          <w:sz w:val="22"/>
          <w:szCs w:val="24"/>
        </w:rPr>
        <w:t>.</w:t>
      </w:r>
    </w:p>
    <w:p w14:paraId="2AB4E443" w14:textId="77777777" w:rsidR="00C03840" w:rsidRPr="00EA51B6" w:rsidRDefault="00C03840" w:rsidP="00E97F9E">
      <w:pPr>
        <w:autoSpaceDN w:val="0"/>
        <w:spacing w:after="0" w:line="360" w:lineRule="auto"/>
        <w:textAlignment w:val="baseline"/>
        <w:rPr>
          <w:rFonts w:ascii="Times New Roman" w:hAnsi="Times New Roman" w:cs="Arial"/>
          <w:color w:val="auto"/>
          <w:kern w:val="3"/>
          <w:sz w:val="22"/>
          <w:szCs w:val="22"/>
          <w:u w:val="single"/>
        </w:rPr>
      </w:pPr>
    </w:p>
    <w:p w14:paraId="78A5ACF0" w14:textId="605CCD0B" w:rsidR="00C03840" w:rsidRPr="00EA51B6" w:rsidRDefault="00C03840" w:rsidP="00C416FA">
      <w:pPr>
        <w:pStyle w:val="Akapitzlist"/>
        <w:numPr>
          <w:ilvl w:val="0"/>
          <w:numId w:val="48"/>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Kolizje</w:t>
      </w:r>
    </w:p>
    <w:p w14:paraId="06E861C9" w14:textId="2468E715" w:rsidR="00C03840" w:rsidRPr="00EA51B6" w:rsidRDefault="00C03840" w:rsidP="00E97F9E">
      <w:pPr>
        <w:autoSpaceDN w:val="0"/>
        <w:spacing w:after="0" w:line="360" w:lineRule="auto"/>
        <w:textAlignment w:val="baseline"/>
        <w:rPr>
          <w:rFonts w:ascii="Times New Roman" w:hAnsi="Times New Roman" w:cs="Arial"/>
          <w:bCs/>
          <w:i/>
          <w:color w:val="auto"/>
          <w:kern w:val="3"/>
          <w:sz w:val="22"/>
          <w:szCs w:val="22"/>
        </w:rPr>
      </w:pPr>
      <w:r w:rsidRPr="00EA51B6">
        <w:rPr>
          <w:rFonts w:ascii="Times New Roman" w:hAnsi="Times New Roman" w:cs="Arial"/>
          <w:bCs/>
          <w:i/>
          <w:color w:val="auto"/>
          <w:kern w:val="3"/>
          <w:sz w:val="22"/>
          <w:szCs w:val="22"/>
        </w:rPr>
        <w:t>W miejscu ewentualnego skrzyżowania projektowane</w:t>
      </w:r>
      <w:r w:rsidR="00E97F9E" w:rsidRPr="00EA51B6">
        <w:rPr>
          <w:rFonts w:ascii="Times New Roman" w:hAnsi="Times New Roman" w:cs="Arial"/>
          <w:bCs/>
          <w:i/>
          <w:color w:val="auto"/>
          <w:kern w:val="3"/>
          <w:sz w:val="22"/>
          <w:szCs w:val="22"/>
        </w:rPr>
        <w:t>j instalacji</w:t>
      </w:r>
      <w:r w:rsidRPr="00EA51B6">
        <w:rPr>
          <w:rFonts w:ascii="Times New Roman" w:hAnsi="Times New Roman" w:cs="Arial"/>
          <w:bCs/>
          <w:i/>
          <w:color w:val="auto"/>
          <w:kern w:val="3"/>
          <w:sz w:val="22"/>
          <w:szCs w:val="22"/>
        </w:rPr>
        <w:t xml:space="preserve"> z istniejącymi lub projektowanymi kablami teletechnicznymi i energetycznymi należy wykonać zabezpieczenia kabli poprzez ułożenie na nich osłon rurowych, dwudzielnych  o długości po 0,5m z każdej strony poza obrys instalacji, zgodnie z normą „PN-76/E-05125 Elektroenergetyczne i sygnalizacyjne linie kablowe Projektowanie i budowa”. </w:t>
      </w:r>
    </w:p>
    <w:p w14:paraId="0E3578A6" w14:textId="1FC7F9C4" w:rsidR="00CC3087" w:rsidRPr="00EA51B6" w:rsidRDefault="00C03840" w:rsidP="00E97F9E">
      <w:pPr>
        <w:suppressAutoHyphens w:val="0"/>
        <w:spacing w:after="0" w:line="360" w:lineRule="auto"/>
        <w:rPr>
          <w:rFonts w:ascii="Times New Roman" w:eastAsia="Times New Roman" w:hAnsi="Times New Roman" w:cs="Times New Roman"/>
          <w:color w:val="auto"/>
          <w:kern w:val="0"/>
          <w:szCs w:val="24"/>
          <w:lang w:eastAsia="pl-PL" w:bidi="ar-SA"/>
        </w:rPr>
      </w:pPr>
      <w:r w:rsidRPr="00EA51B6">
        <w:rPr>
          <w:rFonts w:ascii="Times New Roman" w:hAnsi="Times New Roman" w:cs="Arial"/>
          <w:bCs/>
          <w:i/>
          <w:color w:val="auto"/>
          <w:kern w:val="3"/>
          <w:sz w:val="22"/>
          <w:szCs w:val="22"/>
        </w:rPr>
        <w:t>W celu dokładnego zlokalizowania istniejących kabli energetycznych należy przed przystąpieniem do robót wykonać przekopy kontrolne</w:t>
      </w:r>
      <w:r w:rsidR="00C8205F" w:rsidRPr="00EA51B6">
        <w:rPr>
          <w:rFonts w:ascii="Times New Roman" w:hAnsi="Times New Roman" w:cs="Arial"/>
          <w:bCs/>
          <w:i/>
          <w:color w:val="auto"/>
          <w:kern w:val="3"/>
          <w:sz w:val="22"/>
          <w:szCs w:val="22"/>
        </w:rPr>
        <w:t>.</w:t>
      </w:r>
      <w:r w:rsidR="00CC3087" w:rsidRPr="00EA51B6">
        <w:rPr>
          <w:rFonts w:ascii="Times New Roman" w:eastAsia="Times New Roman" w:hAnsi="Times New Roman" w:cs="Times New Roman"/>
          <w:color w:val="auto"/>
          <w:kern w:val="0"/>
          <w:szCs w:val="24"/>
          <w:lang w:eastAsia="pl-PL" w:bidi="ar-SA"/>
        </w:rPr>
        <w:tab/>
      </w:r>
    </w:p>
    <w:p w14:paraId="106D61BB" w14:textId="77777777" w:rsidR="00C03840" w:rsidRPr="00EA51B6" w:rsidRDefault="00C03840"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p>
    <w:p w14:paraId="09E95063" w14:textId="3359F58A" w:rsidR="00C03840" w:rsidRPr="00EA51B6" w:rsidRDefault="00C03840" w:rsidP="00C416FA">
      <w:pPr>
        <w:pStyle w:val="Akapitzlist"/>
        <w:numPr>
          <w:ilvl w:val="0"/>
          <w:numId w:val="46"/>
        </w:numPr>
        <w:tabs>
          <w:tab w:val="left" w:pos="851"/>
        </w:tabs>
        <w:suppressAutoHyphens w:val="0"/>
        <w:spacing w:after="0" w:line="360" w:lineRule="auto"/>
        <w:ind w:left="426" w:hanging="426"/>
        <w:rPr>
          <w:rFonts w:ascii="Times New Roman" w:eastAsia="Times New Roman" w:hAnsi="Times New Roman" w:cs="Times New Roman"/>
          <w:b/>
          <w:i/>
          <w:color w:val="auto"/>
          <w:kern w:val="0"/>
          <w:sz w:val="22"/>
          <w:szCs w:val="22"/>
          <w:u w:val="single"/>
          <w:lang w:eastAsia="pl-PL" w:bidi="ar-SA"/>
        </w:rPr>
      </w:pPr>
      <w:r w:rsidRPr="00EA51B6">
        <w:rPr>
          <w:rFonts w:ascii="Times New Roman" w:eastAsia="Times New Roman" w:hAnsi="Times New Roman" w:cs="Times New Roman"/>
          <w:b/>
          <w:color w:val="auto"/>
          <w:kern w:val="0"/>
          <w:sz w:val="22"/>
          <w:szCs w:val="22"/>
          <w:lang w:eastAsia="pl-PL" w:bidi="ar-SA"/>
        </w:rPr>
        <w:t>INSTALACJA ZEWNĘTRZNA KANALIZACJI DESZCZOWEJ</w:t>
      </w:r>
    </w:p>
    <w:p w14:paraId="18A3DC94" w14:textId="74DBA402" w:rsidR="000E4789" w:rsidRPr="00EA51B6" w:rsidRDefault="000E4789" w:rsidP="00E97F9E">
      <w:pPr>
        <w:tabs>
          <w:tab w:val="left" w:pos="851"/>
        </w:tabs>
        <w:suppressAutoHyphens w:val="0"/>
        <w:spacing w:after="0" w:line="360" w:lineRule="auto"/>
        <w:rPr>
          <w:rFonts w:ascii="Times New Roman" w:eastAsia="Times New Roman" w:hAnsi="Times New Roman" w:cs="Times New Roman"/>
          <w:b/>
          <w:i/>
          <w:color w:val="auto"/>
          <w:kern w:val="0"/>
          <w:sz w:val="22"/>
          <w:szCs w:val="22"/>
          <w:u w:val="single"/>
          <w:lang w:eastAsia="pl-PL" w:bidi="ar-SA"/>
        </w:rPr>
      </w:pPr>
      <w:r w:rsidRPr="00EA51B6">
        <w:rPr>
          <w:rFonts w:ascii="Times New Roman" w:eastAsia="Times New Roman" w:hAnsi="Times New Roman" w:cs="Times New Roman"/>
          <w:color w:val="auto"/>
          <w:kern w:val="0"/>
          <w:sz w:val="22"/>
          <w:szCs w:val="22"/>
          <w:lang w:eastAsia="pl-PL" w:bidi="ar-SA"/>
        </w:rPr>
        <w:t xml:space="preserve">Projekt ujmuje odprowadzenie wód opadowych dachu </w:t>
      </w:r>
      <w:r w:rsidR="00354DCB" w:rsidRPr="00EA51B6">
        <w:rPr>
          <w:rFonts w:ascii="Times New Roman" w:eastAsia="Times New Roman" w:hAnsi="Times New Roman" w:cs="Times New Roman"/>
          <w:color w:val="auto"/>
          <w:kern w:val="0"/>
          <w:sz w:val="22"/>
          <w:szCs w:val="22"/>
          <w:lang w:eastAsia="pl-PL" w:bidi="ar-SA"/>
        </w:rPr>
        <w:t xml:space="preserve">z części istniejących oraz rozbudowywanych </w:t>
      </w:r>
      <w:r w:rsidRPr="00EA51B6">
        <w:rPr>
          <w:rFonts w:ascii="Times New Roman" w:eastAsia="Times New Roman" w:hAnsi="Times New Roman" w:cs="Times New Roman"/>
          <w:color w:val="auto"/>
          <w:kern w:val="0"/>
          <w:sz w:val="22"/>
          <w:szCs w:val="22"/>
          <w:lang w:eastAsia="pl-PL" w:bidi="ar-SA"/>
        </w:rPr>
        <w:t>budynku.</w:t>
      </w:r>
    </w:p>
    <w:p w14:paraId="6151C66C" w14:textId="0261546E" w:rsidR="000E4789" w:rsidRPr="00EA51B6" w:rsidRDefault="000E4789"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W stanie istniejącym wody opadowe są odprowadzane istniejąc</w:t>
      </w:r>
      <w:r w:rsidR="00354DCB" w:rsidRPr="00EA51B6">
        <w:rPr>
          <w:rFonts w:ascii="Times New Roman" w:eastAsia="Times New Roman" w:hAnsi="Times New Roman" w:cs="Times New Roman"/>
          <w:color w:val="auto"/>
          <w:kern w:val="0"/>
          <w:sz w:val="22"/>
          <w:szCs w:val="22"/>
          <w:lang w:eastAsia="pl-PL" w:bidi="ar-SA"/>
        </w:rPr>
        <w:t>ymi spustami rynnowymi na tereny zielone</w:t>
      </w:r>
      <w:r w:rsidRPr="00EA51B6">
        <w:rPr>
          <w:rFonts w:ascii="Times New Roman" w:eastAsia="Times New Roman" w:hAnsi="Times New Roman" w:cs="Times New Roman"/>
          <w:color w:val="auto"/>
          <w:kern w:val="0"/>
          <w:sz w:val="22"/>
          <w:szCs w:val="22"/>
          <w:lang w:eastAsia="pl-PL" w:bidi="ar-SA"/>
        </w:rPr>
        <w:t xml:space="preserve">. </w:t>
      </w:r>
      <w:r w:rsidR="00354DCB" w:rsidRPr="00EA51B6">
        <w:rPr>
          <w:rFonts w:ascii="Times New Roman" w:eastAsia="Times New Roman" w:hAnsi="Times New Roman" w:cs="Times New Roman"/>
          <w:color w:val="auto"/>
          <w:kern w:val="0"/>
          <w:sz w:val="22"/>
          <w:szCs w:val="22"/>
          <w:lang w:eastAsia="pl-PL" w:bidi="ar-SA"/>
        </w:rPr>
        <w:t>W związku z rozbudową budynku szkoły na terenach zielonych istnieje potrzeba zagospodarowania</w:t>
      </w:r>
      <w:r w:rsidRPr="00EA51B6">
        <w:rPr>
          <w:rFonts w:ascii="Times New Roman" w:eastAsia="Times New Roman" w:hAnsi="Times New Roman" w:cs="Times New Roman"/>
          <w:color w:val="auto"/>
          <w:kern w:val="0"/>
          <w:sz w:val="22"/>
          <w:szCs w:val="22"/>
          <w:lang w:eastAsia="pl-PL" w:bidi="ar-SA"/>
        </w:rPr>
        <w:t xml:space="preserve"> </w:t>
      </w:r>
      <w:r w:rsidR="00354DCB" w:rsidRPr="00EA51B6">
        <w:rPr>
          <w:rFonts w:ascii="Times New Roman" w:eastAsia="Times New Roman" w:hAnsi="Times New Roman" w:cs="Times New Roman"/>
          <w:color w:val="auto"/>
          <w:kern w:val="0"/>
          <w:sz w:val="22"/>
          <w:szCs w:val="22"/>
          <w:lang w:eastAsia="pl-PL" w:bidi="ar-SA"/>
        </w:rPr>
        <w:t>wód deszczowych.</w:t>
      </w:r>
    </w:p>
    <w:p w14:paraId="193600F7" w14:textId="77777777" w:rsidR="000E4789" w:rsidRPr="00EA51B6" w:rsidRDefault="000E4789"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Niniejsze opracowanie obejmuje:</w:t>
      </w:r>
    </w:p>
    <w:p w14:paraId="47CFD481" w14:textId="65331397" w:rsidR="000E4789" w:rsidRPr="00EA51B6" w:rsidRDefault="000E4789" w:rsidP="00C416FA">
      <w:pPr>
        <w:numPr>
          <w:ilvl w:val="0"/>
          <w:numId w:val="38"/>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projekt instalacji kanalizacji deszczowej odprowadzającej wody opadowe do zbiornika retencyjnego o pojemności 50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zlokalizowanego na terenie </w:t>
      </w:r>
      <w:r w:rsidR="00354DCB" w:rsidRPr="00EA51B6">
        <w:rPr>
          <w:rFonts w:ascii="Times New Roman" w:eastAsia="Times New Roman" w:hAnsi="Times New Roman" w:cs="Times New Roman"/>
          <w:color w:val="auto"/>
          <w:kern w:val="0"/>
          <w:sz w:val="22"/>
          <w:szCs w:val="22"/>
          <w:lang w:eastAsia="pl-PL" w:bidi="ar-SA"/>
        </w:rPr>
        <w:t>boiska szkolnego</w:t>
      </w:r>
      <w:r w:rsidRPr="00EA51B6">
        <w:rPr>
          <w:rFonts w:ascii="Times New Roman" w:eastAsia="Times New Roman" w:hAnsi="Times New Roman" w:cs="Times New Roman"/>
          <w:color w:val="auto"/>
          <w:kern w:val="0"/>
          <w:sz w:val="22"/>
          <w:szCs w:val="22"/>
          <w:lang w:eastAsia="pl-PL" w:bidi="ar-SA"/>
        </w:rPr>
        <w:t xml:space="preserve">. </w:t>
      </w:r>
    </w:p>
    <w:p w14:paraId="394441BD" w14:textId="2CA6744C" w:rsidR="000E4789" w:rsidRPr="00EA51B6" w:rsidRDefault="000E4789" w:rsidP="00C416FA">
      <w:pPr>
        <w:numPr>
          <w:ilvl w:val="0"/>
          <w:numId w:val="38"/>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projekt instalacji wody deszczowej od zbiornika retencyjnego do centrali deszczowej w budynku dla zasilenia spłuczek toalet </w:t>
      </w:r>
      <w:r w:rsidR="00354DCB" w:rsidRPr="00EA51B6">
        <w:rPr>
          <w:rFonts w:ascii="Times New Roman" w:eastAsia="Times New Roman" w:hAnsi="Times New Roman" w:cs="Times New Roman"/>
          <w:color w:val="auto"/>
          <w:kern w:val="0"/>
          <w:sz w:val="22"/>
          <w:szCs w:val="22"/>
          <w:lang w:eastAsia="pl-PL" w:bidi="ar-SA"/>
        </w:rPr>
        <w:t>szkolnych</w:t>
      </w:r>
      <w:r w:rsidR="00CB0125" w:rsidRPr="00EA51B6">
        <w:rPr>
          <w:rFonts w:ascii="Times New Roman" w:eastAsia="Times New Roman" w:hAnsi="Times New Roman" w:cs="Times New Roman"/>
          <w:color w:val="auto"/>
          <w:kern w:val="0"/>
          <w:sz w:val="22"/>
          <w:szCs w:val="22"/>
          <w:lang w:eastAsia="pl-PL" w:bidi="ar-SA"/>
        </w:rPr>
        <w:t xml:space="preserve"> i pisuarów</w:t>
      </w:r>
      <w:r w:rsidR="00354DCB" w:rsidRPr="00EA51B6">
        <w:rPr>
          <w:rFonts w:ascii="Times New Roman" w:eastAsia="Times New Roman" w:hAnsi="Times New Roman" w:cs="Times New Roman"/>
          <w:color w:val="auto"/>
          <w:kern w:val="0"/>
          <w:sz w:val="22"/>
          <w:szCs w:val="22"/>
          <w:lang w:eastAsia="pl-PL" w:bidi="ar-SA"/>
        </w:rPr>
        <w:t>.</w:t>
      </w:r>
    </w:p>
    <w:p w14:paraId="0A9AB6EC" w14:textId="77777777" w:rsidR="000E4789" w:rsidRPr="00EA51B6" w:rsidRDefault="000E4789" w:rsidP="00E97F9E">
      <w:pPr>
        <w:suppressAutoHyphens w:val="0"/>
        <w:autoSpaceDE w:val="0"/>
        <w:autoSpaceDN w:val="0"/>
        <w:adjustRightInd w:val="0"/>
        <w:spacing w:after="0" w:line="360" w:lineRule="auto"/>
        <w:ind w:right="-2"/>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Obliczeniowe natężenie wód opadowych do odprowadzenia </w:t>
      </w:r>
      <w:proofErr w:type="spellStart"/>
      <w:r w:rsidRPr="00EA51B6">
        <w:rPr>
          <w:rFonts w:ascii="Times New Roman" w:eastAsia="Times New Roman" w:hAnsi="Times New Roman" w:cs="Times New Roman"/>
          <w:b/>
          <w:color w:val="auto"/>
          <w:kern w:val="0"/>
          <w:sz w:val="22"/>
          <w:szCs w:val="22"/>
          <w:lang w:eastAsia="pl-PL" w:bidi="ar-SA"/>
        </w:rPr>
        <w:t>Q</w:t>
      </w:r>
      <w:r w:rsidRPr="00EA51B6">
        <w:rPr>
          <w:rFonts w:ascii="Times New Roman" w:eastAsia="Times New Roman" w:hAnsi="Times New Roman" w:cs="Times New Roman"/>
          <w:b/>
          <w:color w:val="auto"/>
          <w:kern w:val="0"/>
          <w:sz w:val="22"/>
          <w:szCs w:val="22"/>
          <w:vertAlign w:val="subscript"/>
          <w:lang w:eastAsia="pl-PL" w:bidi="ar-SA"/>
        </w:rPr>
        <w:t>w</w:t>
      </w:r>
      <w:proofErr w:type="spellEnd"/>
      <w:r w:rsidRPr="00EA51B6">
        <w:rPr>
          <w:rFonts w:ascii="Times New Roman" w:eastAsia="Times New Roman" w:hAnsi="Times New Roman" w:cs="Times New Roman"/>
          <w:b/>
          <w:color w:val="auto"/>
          <w:kern w:val="0"/>
          <w:sz w:val="22"/>
          <w:szCs w:val="22"/>
          <w:lang w:eastAsia="pl-PL" w:bidi="ar-SA"/>
        </w:rPr>
        <w:t xml:space="preserve"> = 33,76 l/s.</w:t>
      </w:r>
    </w:p>
    <w:p w14:paraId="6C68253E" w14:textId="77777777" w:rsidR="000E4789" w:rsidRPr="00EA51B6" w:rsidRDefault="000E4789" w:rsidP="00E97F9E">
      <w:pPr>
        <w:suppressAutoHyphens w:val="0"/>
        <w:autoSpaceDE w:val="0"/>
        <w:autoSpaceDN w:val="0"/>
        <w:adjustRightInd w:val="0"/>
        <w:spacing w:after="0" w:line="360" w:lineRule="auto"/>
        <w:ind w:left="567" w:right="-2" w:hanging="567"/>
        <w:rPr>
          <w:rFonts w:ascii="Times New Roman" w:eastAsia="Times New Roman" w:hAnsi="Times New Roman" w:cs="Times New Roman"/>
          <w:b/>
          <w:color w:val="auto"/>
          <w:kern w:val="0"/>
          <w:sz w:val="22"/>
          <w:szCs w:val="22"/>
          <w:lang w:eastAsia="pl-PL" w:bidi="ar-SA"/>
        </w:rPr>
      </w:pPr>
    </w:p>
    <w:p w14:paraId="7269AD7D" w14:textId="12AA927C" w:rsidR="000E4789" w:rsidRPr="00EA51B6" w:rsidRDefault="000E4789" w:rsidP="00C416FA">
      <w:pPr>
        <w:pStyle w:val="Akapitzlist"/>
        <w:numPr>
          <w:ilvl w:val="0"/>
          <w:numId w:val="53"/>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Rozwiązanie projektowe instalacji kanalizacji deszczowej</w:t>
      </w:r>
    </w:p>
    <w:p w14:paraId="13F78CA3" w14:textId="3345C7AB" w:rsidR="000E4789" w:rsidRPr="00EA51B6" w:rsidRDefault="000E4789" w:rsidP="00E97F9E">
      <w:pPr>
        <w:suppressAutoHyphens w:val="0"/>
        <w:autoSpaceDE w:val="0"/>
        <w:autoSpaceDN w:val="0"/>
        <w:adjustRightInd w:val="0"/>
        <w:spacing w:after="0" w:line="360" w:lineRule="auto"/>
        <w:ind w:right="-2"/>
        <w:rPr>
          <w:rFonts w:ascii="Times New Roman" w:eastAsia="Times New Roman" w:hAnsi="Times New Roman" w:cs="Times New Roman"/>
          <w:color w:val="auto"/>
          <w:kern w:val="0"/>
          <w:sz w:val="22"/>
          <w:szCs w:val="24"/>
          <w:lang w:eastAsia="pl-PL" w:bidi="ar-SA"/>
        </w:rPr>
      </w:pPr>
      <w:r w:rsidRPr="00EA51B6">
        <w:rPr>
          <w:rFonts w:ascii="Times New Roman" w:eastAsia="Times New Roman" w:hAnsi="Times New Roman" w:cs="Times New Roman"/>
          <w:color w:val="auto"/>
          <w:kern w:val="0"/>
          <w:sz w:val="22"/>
          <w:szCs w:val="22"/>
          <w:lang w:eastAsia="pl-PL" w:bidi="ar-SA"/>
        </w:rPr>
        <w:t xml:space="preserve">Całość zewnętrznej instalacji kanalizacji deszczowej zaprojektowano jako układ odprowadzenia wód opadowych i roztopowych z dachu </w:t>
      </w:r>
      <w:r w:rsidR="0095771C" w:rsidRPr="00EA51B6">
        <w:rPr>
          <w:rFonts w:ascii="Times New Roman" w:eastAsia="Times New Roman" w:hAnsi="Times New Roman" w:cs="Times New Roman"/>
          <w:color w:val="auto"/>
          <w:kern w:val="0"/>
          <w:sz w:val="22"/>
          <w:szCs w:val="22"/>
          <w:lang w:eastAsia="pl-PL" w:bidi="ar-SA"/>
        </w:rPr>
        <w:t>budynku szkoły</w:t>
      </w:r>
      <w:r w:rsidRPr="00EA51B6">
        <w:rPr>
          <w:rFonts w:ascii="Times New Roman" w:eastAsia="Times New Roman" w:hAnsi="Times New Roman" w:cs="Times New Roman"/>
          <w:color w:val="auto"/>
          <w:kern w:val="0"/>
          <w:sz w:val="22"/>
          <w:szCs w:val="22"/>
          <w:lang w:eastAsia="pl-PL" w:bidi="ar-SA"/>
        </w:rPr>
        <w:t xml:space="preserve">. </w:t>
      </w:r>
      <w:r w:rsidRPr="00EA51B6">
        <w:rPr>
          <w:rFonts w:ascii="Times New Roman" w:eastAsia="Times New Roman" w:hAnsi="Times New Roman" w:cs="Times New Roman"/>
          <w:color w:val="auto"/>
          <w:kern w:val="0"/>
          <w:sz w:val="22"/>
          <w:szCs w:val="24"/>
          <w:lang w:eastAsia="pl-PL" w:bidi="ar-SA"/>
        </w:rPr>
        <w:br/>
        <w:t xml:space="preserve">Poprzez układ </w:t>
      </w:r>
      <w:r w:rsidR="00A252B7" w:rsidRPr="00EA51B6">
        <w:rPr>
          <w:rFonts w:ascii="Times New Roman" w:eastAsia="Times New Roman" w:hAnsi="Times New Roman" w:cs="Times New Roman"/>
          <w:color w:val="auto"/>
          <w:kern w:val="0"/>
          <w:sz w:val="22"/>
          <w:szCs w:val="24"/>
          <w:lang w:eastAsia="pl-PL" w:bidi="ar-SA"/>
        </w:rPr>
        <w:t xml:space="preserve">rurociągów i </w:t>
      </w:r>
      <w:r w:rsidRPr="00EA51B6">
        <w:rPr>
          <w:rFonts w:ascii="Times New Roman" w:eastAsia="Times New Roman" w:hAnsi="Times New Roman" w:cs="Times New Roman"/>
          <w:color w:val="auto"/>
          <w:kern w:val="0"/>
          <w:sz w:val="22"/>
          <w:szCs w:val="24"/>
          <w:lang w:eastAsia="pl-PL" w:bidi="ar-SA"/>
        </w:rPr>
        <w:t>studni tworzywowych wody opadowe będą sprowadzane grawitacyjnie do zbiornika retencyjnego tworzywowego o pojemności 50m</w:t>
      </w:r>
      <w:r w:rsidRPr="00EA51B6">
        <w:rPr>
          <w:rFonts w:ascii="Times New Roman" w:eastAsia="Times New Roman" w:hAnsi="Times New Roman" w:cs="Times New Roman"/>
          <w:color w:val="auto"/>
          <w:kern w:val="0"/>
          <w:sz w:val="22"/>
          <w:szCs w:val="24"/>
          <w:vertAlign w:val="superscript"/>
          <w:lang w:eastAsia="pl-PL" w:bidi="ar-SA"/>
        </w:rPr>
        <w:t>3</w:t>
      </w:r>
      <w:r w:rsidR="007E0B61" w:rsidRPr="00EA51B6">
        <w:rPr>
          <w:rFonts w:ascii="Times New Roman" w:eastAsia="Times New Roman" w:hAnsi="Times New Roman" w:cs="Times New Roman"/>
          <w:color w:val="auto"/>
          <w:kern w:val="0"/>
          <w:sz w:val="22"/>
          <w:szCs w:val="24"/>
          <w:lang w:eastAsia="pl-PL" w:bidi="ar-SA"/>
        </w:rPr>
        <w:t xml:space="preserve"> – lokalizacja zgodnie z projektem zagospodarowania terenu, rys. nr 01-</w:t>
      </w:r>
      <w:r w:rsidR="00A252B7" w:rsidRPr="00EA51B6">
        <w:rPr>
          <w:rFonts w:ascii="Times New Roman" w:eastAsia="Times New Roman" w:hAnsi="Times New Roman" w:cs="Times New Roman"/>
          <w:color w:val="auto"/>
          <w:kern w:val="0"/>
          <w:sz w:val="22"/>
          <w:szCs w:val="24"/>
          <w:lang w:eastAsia="pl-PL" w:bidi="ar-SA"/>
        </w:rPr>
        <w:t>01</w:t>
      </w:r>
      <w:r w:rsidR="007E0B61" w:rsidRPr="00EA51B6">
        <w:rPr>
          <w:rFonts w:ascii="Times New Roman" w:eastAsia="Times New Roman" w:hAnsi="Times New Roman" w:cs="Times New Roman"/>
          <w:color w:val="auto"/>
          <w:kern w:val="0"/>
          <w:sz w:val="22"/>
          <w:szCs w:val="24"/>
          <w:lang w:eastAsia="pl-PL" w:bidi="ar-SA"/>
        </w:rPr>
        <w:t>/2</w:t>
      </w:r>
      <w:r w:rsidR="00A252B7" w:rsidRPr="00EA51B6">
        <w:rPr>
          <w:rFonts w:ascii="Times New Roman" w:eastAsia="Times New Roman" w:hAnsi="Times New Roman" w:cs="Times New Roman"/>
          <w:color w:val="auto"/>
          <w:kern w:val="0"/>
          <w:sz w:val="22"/>
          <w:szCs w:val="24"/>
          <w:lang w:eastAsia="pl-PL" w:bidi="ar-SA"/>
        </w:rPr>
        <w:t>5</w:t>
      </w:r>
      <w:r w:rsidR="007E0B61" w:rsidRPr="00EA51B6">
        <w:rPr>
          <w:rFonts w:ascii="Times New Roman" w:eastAsia="Times New Roman" w:hAnsi="Times New Roman" w:cs="Times New Roman"/>
          <w:color w:val="auto"/>
          <w:kern w:val="0"/>
          <w:sz w:val="22"/>
          <w:szCs w:val="24"/>
          <w:lang w:eastAsia="pl-PL" w:bidi="ar-SA"/>
        </w:rPr>
        <w:t>/IS</w:t>
      </w:r>
      <w:r w:rsidRPr="00EA51B6">
        <w:rPr>
          <w:rFonts w:ascii="Times New Roman" w:eastAsia="Times New Roman" w:hAnsi="Times New Roman" w:cs="Times New Roman"/>
          <w:color w:val="auto"/>
          <w:kern w:val="0"/>
          <w:sz w:val="22"/>
          <w:szCs w:val="24"/>
          <w:lang w:eastAsia="pl-PL" w:bidi="ar-SA"/>
        </w:rPr>
        <w:t xml:space="preserve">.  Wody opadowe w zbiorniku będą filtrowane </w:t>
      </w:r>
      <w:r w:rsidR="007E0B61" w:rsidRPr="00EA51B6">
        <w:rPr>
          <w:rFonts w:ascii="Times New Roman" w:eastAsia="Times New Roman" w:hAnsi="Times New Roman" w:cs="Times New Roman"/>
          <w:color w:val="auto"/>
          <w:kern w:val="0"/>
          <w:sz w:val="22"/>
          <w:szCs w:val="24"/>
          <w:lang w:eastAsia="pl-PL" w:bidi="ar-SA"/>
        </w:rPr>
        <w:t xml:space="preserve">poprzez system filtrów biologiczno-mechanicznych </w:t>
      </w:r>
      <w:r w:rsidRPr="00EA51B6">
        <w:rPr>
          <w:rFonts w:ascii="Times New Roman" w:eastAsia="Times New Roman" w:hAnsi="Times New Roman" w:cs="Times New Roman"/>
          <w:color w:val="auto"/>
          <w:kern w:val="0"/>
          <w:sz w:val="22"/>
          <w:szCs w:val="24"/>
          <w:lang w:eastAsia="pl-PL" w:bidi="ar-SA"/>
        </w:rPr>
        <w:t xml:space="preserve">i </w:t>
      </w:r>
      <w:r w:rsidR="007E0B61" w:rsidRPr="00EA51B6">
        <w:rPr>
          <w:rFonts w:ascii="Times New Roman" w:eastAsia="Times New Roman" w:hAnsi="Times New Roman" w:cs="Times New Roman"/>
          <w:color w:val="auto"/>
          <w:kern w:val="0"/>
          <w:sz w:val="22"/>
          <w:szCs w:val="24"/>
          <w:lang w:eastAsia="pl-PL" w:bidi="ar-SA"/>
        </w:rPr>
        <w:t xml:space="preserve">za pomocą </w:t>
      </w:r>
      <w:r w:rsidR="00A252B7" w:rsidRPr="00EA51B6">
        <w:rPr>
          <w:rFonts w:ascii="Times New Roman" w:eastAsia="Times New Roman" w:hAnsi="Times New Roman" w:cs="Times New Roman"/>
          <w:color w:val="auto"/>
          <w:kern w:val="0"/>
          <w:sz w:val="22"/>
          <w:szCs w:val="24"/>
          <w:lang w:eastAsia="pl-PL" w:bidi="ar-SA"/>
        </w:rPr>
        <w:t>pompy zatapialnej oraz centrali deszczowej</w:t>
      </w:r>
      <w:r w:rsidR="007E0B61" w:rsidRPr="00EA51B6">
        <w:rPr>
          <w:rFonts w:ascii="Times New Roman" w:eastAsia="Times New Roman" w:hAnsi="Times New Roman" w:cs="Times New Roman"/>
          <w:color w:val="auto"/>
          <w:kern w:val="0"/>
          <w:sz w:val="22"/>
          <w:szCs w:val="24"/>
          <w:lang w:eastAsia="pl-PL" w:bidi="ar-SA"/>
        </w:rPr>
        <w:t xml:space="preserve"> </w:t>
      </w:r>
      <w:r w:rsidRPr="00EA51B6">
        <w:rPr>
          <w:rFonts w:ascii="Times New Roman" w:eastAsia="Times New Roman" w:hAnsi="Times New Roman" w:cs="Times New Roman"/>
          <w:color w:val="auto"/>
          <w:kern w:val="0"/>
          <w:sz w:val="22"/>
          <w:szCs w:val="24"/>
          <w:lang w:eastAsia="pl-PL" w:bidi="ar-SA"/>
        </w:rPr>
        <w:t xml:space="preserve">przepompowywane do instalacji w budynku zasilającej spłuczki toalet. </w:t>
      </w:r>
    </w:p>
    <w:p w14:paraId="69B8AEC4" w14:textId="6DC6510C" w:rsidR="00A252B7" w:rsidRPr="00EA51B6" w:rsidRDefault="00A252B7" w:rsidP="00E97F9E">
      <w:pPr>
        <w:suppressAutoHyphens w:val="0"/>
        <w:autoSpaceDE w:val="0"/>
        <w:autoSpaceDN w:val="0"/>
        <w:adjustRightInd w:val="0"/>
        <w:spacing w:after="0" w:line="360" w:lineRule="auto"/>
        <w:ind w:right="-2"/>
        <w:rPr>
          <w:rFonts w:ascii="Times New Roman" w:eastAsia="Times New Roman" w:hAnsi="Times New Roman" w:cs="Times New Roman"/>
          <w:color w:val="auto"/>
          <w:kern w:val="0"/>
          <w:sz w:val="22"/>
          <w:szCs w:val="24"/>
          <w:lang w:eastAsia="pl-PL" w:bidi="ar-SA"/>
        </w:rPr>
      </w:pPr>
      <w:r w:rsidRPr="00EA51B6">
        <w:rPr>
          <w:rFonts w:ascii="Times New Roman" w:eastAsia="Times New Roman" w:hAnsi="Times New Roman" w:cs="Times New Roman"/>
          <w:color w:val="auto"/>
          <w:kern w:val="0"/>
          <w:sz w:val="22"/>
          <w:szCs w:val="24"/>
          <w:lang w:eastAsia="pl-PL" w:bidi="ar-SA"/>
        </w:rPr>
        <w:t>Centralę deszczową, pompy oraz filtry przewidziano jako kompletny system jednego Producenta</w:t>
      </w:r>
      <w:r w:rsidR="009861C8" w:rsidRPr="00EA51B6">
        <w:rPr>
          <w:rFonts w:ascii="Times New Roman" w:eastAsia="Times New Roman" w:hAnsi="Times New Roman" w:cs="Times New Roman"/>
          <w:color w:val="auto"/>
          <w:kern w:val="0"/>
          <w:sz w:val="22"/>
          <w:szCs w:val="24"/>
          <w:lang w:eastAsia="pl-PL" w:bidi="ar-SA"/>
        </w:rPr>
        <w:t>.</w:t>
      </w:r>
      <w:r w:rsidRPr="00EA51B6">
        <w:rPr>
          <w:rFonts w:ascii="Times New Roman" w:eastAsia="Times New Roman" w:hAnsi="Times New Roman" w:cs="Times New Roman"/>
          <w:color w:val="auto"/>
          <w:kern w:val="0"/>
          <w:sz w:val="22"/>
          <w:szCs w:val="24"/>
          <w:lang w:eastAsia="pl-PL" w:bidi="ar-SA"/>
        </w:rPr>
        <w:t xml:space="preserve"> </w:t>
      </w:r>
      <w:r w:rsidR="009861C8" w:rsidRPr="00EA51B6">
        <w:rPr>
          <w:rFonts w:ascii="Times New Roman" w:eastAsia="Times New Roman" w:hAnsi="Times New Roman" w:cs="Times New Roman"/>
          <w:color w:val="auto"/>
          <w:kern w:val="0"/>
          <w:sz w:val="22"/>
          <w:szCs w:val="24"/>
          <w:lang w:eastAsia="pl-PL" w:bidi="ar-SA"/>
        </w:rPr>
        <w:t>P</w:t>
      </w:r>
      <w:r w:rsidRPr="00EA51B6">
        <w:rPr>
          <w:rFonts w:ascii="Times New Roman" w:eastAsia="Times New Roman" w:hAnsi="Times New Roman" w:cs="Times New Roman"/>
          <w:color w:val="auto"/>
          <w:kern w:val="0"/>
          <w:sz w:val="22"/>
          <w:szCs w:val="24"/>
          <w:lang w:eastAsia="pl-PL" w:bidi="ar-SA"/>
        </w:rPr>
        <w:t>rzed montażem należy potwierdzić u Dostawcy prawidłowość doboru komponentów.</w:t>
      </w:r>
    </w:p>
    <w:p w14:paraId="4AFBD456" w14:textId="616119CA" w:rsidR="00EB264B" w:rsidRPr="00EA51B6" w:rsidRDefault="00EB264B" w:rsidP="00E97F9E">
      <w:pPr>
        <w:autoSpaceDN w:val="0"/>
        <w:spacing w:after="0" w:line="360" w:lineRule="auto"/>
        <w:textAlignment w:val="baseline"/>
        <w:rPr>
          <w:rFonts w:ascii="Times New Roman" w:hAnsi="Times New Roman" w:cs="Arial"/>
          <w:color w:val="auto"/>
          <w:kern w:val="3"/>
          <w:sz w:val="22"/>
          <w:szCs w:val="22"/>
        </w:rPr>
      </w:pPr>
      <w:r w:rsidRPr="00EA51B6">
        <w:rPr>
          <w:rFonts w:ascii="Times New Roman" w:eastAsia="Times New Roman" w:hAnsi="Times New Roman" w:cs="Times New Roman"/>
          <w:color w:val="auto"/>
          <w:kern w:val="0"/>
          <w:sz w:val="22"/>
          <w:szCs w:val="22"/>
          <w:lang w:eastAsia="pl-PL" w:bidi="ar-SA"/>
        </w:rPr>
        <w:t>Instalację odbiorczą wód opadowych  zaprojektowano z rur kanalizacyjnych PVC-U  klasy S (SN8, SDR34) z wydłużonym kielichem, łączonych na uszczelkę gumową w zakresie średnic PVC160 – PVC250</w:t>
      </w:r>
      <w:r w:rsidR="00337CA3" w:rsidRPr="00EA51B6">
        <w:rPr>
          <w:rFonts w:ascii="Times New Roman" w:eastAsia="Times New Roman" w:hAnsi="Times New Roman" w:cs="Times New Roman"/>
          <w:color w:val="auto"/>
          <w:kern w:val="0"/>
          <w:sz w:val="22"/>
          <w:szCs w:val="22"/>
          <w:lang w:eastAsia="pl-PL" w:bidi="ar-SA"/>
        </w:rPr>
        <w:t>.</w:t>
      </w:r>
    </w:p>
    <w:p w14:paraId="3A0DD2D7" w14:textId="59CCF5E5" w:rsidR="00EB264B" w:rsidRPr="00EA51B6" w:rsidRDefault="00EB264B" w:rsidP="00E97F9E">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t xml:space="preserve">Instalacja będzie wykonywana w warunkach wysokiego poziomu wód gruntowych. Zasady </w:t>
      </w:r>
      <w:proofErr w:type="spellStart"/>
      <w:r w:rsidRPr="00EA51B6">
        <w:rPr>
          <w:rFonts w:ascii="Times New Roman" w:hAnsi="Times New Roman" w:cs="Arial"/>
          <w:color w:val="auto"/>
          <w:kern w:val="3"/>
          <w:sz w:val="22"/>
          <w:szCs w:val="22"/>
        </w:rPr>
        <w:t>posadawiania</w:t>
      </w:r>
      <w:proofErr w:type="spellEnd"/>
      <w:r w:rsidRPr="00EA51B6">
        <w:rPr>
          <w:rFonts w:ascii="Times New Roman" w:hAnsi="Times New Roman" w:cs="Arial"/>
          <w:color w:val="auto"/>
          <w:kern w:val="3"/>
          <w:sz w:val="22"/>
          <w:szCs w:val="22"/>
        </w:rPr>
        <w:t xml:space="preserve"> zbiornik</w:t>
      </w:r>
      <w:r w:rsidR="00A252B7" w:rsidRPr="00EA51B6">
        <w:rPr>
          <w:rFonts w:ascii="Times New Roman" w:hAnsi="Times New Roman" w:cs="Arial"/>
          <w:color w:val="auto"/>
          <w:kern w:val="3"/>
          <w:sz w:val="22"/>
          <w:szCs w:val="22"/>
        </w:rPr>
        <w:t>a, studni</w:t>
      </w:r>
      <w:r w:rsidRPr="00EA51B6">
        <w:rPr>
          <w:rFonts w:ascii="Times New Roman" w:hAnsi="Times New Roman" w:cs="Arial"/>
          <w:color w:val="auto"/>
          <w:kern w:val="3"/>
          <w:sz w:val="22"/>
          <w:szCs w:val="22"/>
        </w:rPr>
        <w:t xml:space="preserve"> i rurociągów oraz wykonywania wykopów w punkcie 3.4.</w:t>
      </w:r>
    </w:p>
    <w:p w14:paraId="3F5E55A7" w14:textId="29CE79AF" w:rsidR="00EB264B" w:rsidRPr="00EA51B6" w:rsidRDefault="00EB264B" w:rsidP="00E97F9E">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t>Przebieg projektowanej instalacji pokazano na planie sytuacyjnym – rys. nr 01-</w:t>
      </w:r>
      <w:r w:rsidR="00A252B7" w:rsidRPr="00EA51B6">
        <w:rPr>
          <w:rFonts w:ascii="Times New Roman" w:hAnsi="Times New Roman" w:cs="Arial"/>
          <w:color w:val="auto"/>
          <w:kern w:val="3"/>
          <w:sz w:val="22"/>
          <w:szCs w:val="22"/>
        </w:rPr>
        <w:t>01</w:t>
      </w:r>
      <w:r w:rsidRPr="00EA51B6">
        <w:rPr>
          <w:rFonts w:ascii="Times New Roman" w:hAnsi="Times New Roman" w:cs="Arial"/>
          <w:color w:val="auto"/>
          <w:kern w:val="3"/>
          <w:sz w:val="22"/>
          <w:szCs w:val="22"/>
        </w:rPr>
        <w:t>/2</w:t>
      </w:r>
      <w:r w:rsidR="00A252B7" w:rsidRPr="00EA51B6">
        <w:rPr>
          <w:rFonts w:ascii="Times New Roman" w:hAnsi="Times New Roman" w:cs="Arial"/>
          <w:color w:val="auto"/>
          <w:kern w:val="3"/>
          <w:sz w:val="22"/>
          <w:szCs w:val="22"/>
        </w:rPr>
        <w:t>5</w:t>
      </w:r>
      <w:r w:rsidRPr="00EA51B6">
        <w:rPr>
          <w:rFonts w:ascii="Times New Roman" w:hAnsi="Times New Roman" w:cs="Arial"/>
          <w:color w:val="auto"/>
          <w:kern w:val="3"/>
          <w:sz w:val="22"/>
          <w:szCs w:val="22"/>
        </w:rPr>
        <w:t>/IS, a usytuowanie wysokościowe na profilu podłużnym – rys. nr 03-</w:t>
      </w:r>
      <w:r w:rsidR="00A252B7" w:rsidRPr="00EA51B6">
        <w:rPr>
          <w:rFonts w:ascii="Times New Roman" w:hAnsi="Times New Roman" w:cs="Arial"/>
          <w:color w:val="auto"/>
          <w:kern w:val="3"/>
          <w:sz w:val="22"/>
          <w:szCs w:val="22"/>
        </w:rPr>
        <w:t>01</w:t>
      </w:r>
      <w:r w:rsidRPr="00EA51B6">
        <w:rPr>
          <w:rFonts w:ascii="Times New Roman" w:hAnsi="Times New Roman" w:cs="Arial"/>
          <w:color w:val="auto"/>
          <w:kern w:val="3"/>
          <w:sz w:val="22"/>
          <w:szCs w:val="22"/>
        </w:rPr>
        <w:t>/2</w:t>
      </w:r>
      <w:r w:rsidR="00A252B7" w:rsidRPr="00EA51B6">
        <w:rPr>
          <w:rFonts w:ascii="Times New Roman" w:hAnsi="Times New Roman" w:cs="Arial"/>
          <w:color w:val="auto"/>
          <w:kern w:val="3"/>
          <w:sz w:val="22"/>
          <w:szCs w:val="22"/>
        </w:rPr>
        <w:t>5</w:t>
      </w:r>
      <w:r w:rsidRPr="00EA51B6">
        <w:rPr>
          <w:rFonts w:ascii="Times New Roman" w:hAnsi="Times New Roman" w:cs="Arial"/>
          <w:color w:val="auto"/>
          <w:kern w:val="3"/>
          <w:sz w:val="22"/>
          <w:szCs w:val="22"/>
        </w:rPr>
        <w:t xml:space="preserve">/IS. </w:t>
      </w:r>
    </w:p>
    <w:p w14:paraId="1A1CB4EE" w14:textId="2108AF74" w:rsidR="00EB264B" w:rsidRPr="00EA51B6" w:rsidRDefault="00EB264B" w:rsidP="00E97F9E">
      <w:pPr>
        <w:suppressAutoHyphens w:val="0"/>
        <w:autoSpaceDE w:val="0"/>
        <w:autoSpaceDN w:val="0"/>
        <w:adjustRightInd w:val="0"/>
        <w:spacing w:after="0" w:line="360" w:lineRule="auto"/>
        <w:ind w:right="-2"/>
        <w:rPr>
          <w:rFonts w:ascii="Times New Roman" w:eastAsia="Times New Roman" w:hAnsi="Times New Roman" w:cs="Times New Roman"/>
          <w:color w:val="auto"/>
          <w:kern w:val="0"/>
          <w:sz w:val="22"/>
          <w:szCs w:val="22"/>
          <w:lang w:eastAsia="pl-PL" w:bidi="ar-SA"/>
        </w:rPr>
      </w:pPr>
    </w:p>
    <w:p w14:paraId="566EC2CA" w14:textId="34DD0715" w:rsidR="0095771C" w:rsidRPr="00EA51B6" w:rsidRDefault="0095771C" w:rsidP="00C416FA">
      <w:pPr>
        <w:pStyle w:val="Akapitzlist"/>
        <w:numPr>
          <w:ilvl w:val="0"/>
          <w:numId w:val="53"/>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Studnie</w:t>
      </w:r>
    </w:p>
    <w:p w14:paraId="39558B3A" w14:textId="77777777" w:rsidR="0095771C" w:rsidRPr="00EA51B6" w:rsidRDefault="0095771C" w:rsidP="00E97F9E">
      <w:pPr>
        <w:suppressAutoHyphens w:val="0"/>
        <w:autoSpaceDE w:val="0"/>
        <w:autoSpaceDN w:val="0"/>
        <w:adjustRightInd w:val="0"/>
        <w:spacing w:after="0" w:line="360" w:lineRule="auto"/>
        <w:ind w:right="-2"/>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Na całej długości projektowanej instalacji kanalizacji przewidziano zabudowę studni kanalizacyjnych tworzywowych. Włączenia do studzienek na wysokości powyżej 0,6 m wykonać jako kaskadowe, z zastosowaniem odpowiednich kształtek. Studnie powinny posiadać dopuszczenie do stosowania przy wysokim poziomie wód gruntowych. Studnie należy zabezpieczyć przed wypłynięciem pierścieniem obciążającym.</w:t>
      </w:r>
    </w:p>
    <w:p w14:paraId="21CB07AA" w14:textId="77777777" w:rsidR="0095771C" w:rsidRPr="00EA51B6" w:rsidRDefault="0095771C" w:rsidP="00E97F9E">
      <w:pPr>
        <w:spacing w:after="0" w:line="360" w:lineRule="auto"/>
        <w:rPr>
          <w:rFonts w:ascii="Times New Roman" w:eastAsia="Times New Roman" w:hAnsi="Times New Roman" w:cs="Times New Roman"/>
          <w:b/>
          <w:color w:val="auto"/>
          <w:kern w:val="0"/>
          <w:sz w:val="22"/>
          <w:szCs w:val="22"/>
          <w:u w:val="single"/>
          <w:lang w:eastAsia="pl-PL" w:bidi="ar-SA"/>
        </w:rPr>
      </w:pPr>
      <w:bookmarkStart w:id="1" w:name="_Hlk194184578"/>
      <w:r w:rsidRPr="00EA51B6">
        <w:rPr>
          <w:rFonts w:ascii="Times New Roman" w:eastAsia="Times New Roman" w:hAnsi="Times New Roman" w:cs="Times New Roman"/>
          <w:b/>
          <w:color w:val="auto"/>
          <w:kern w:val="0"/>
          <w:sz w:val="22"/>
          <w:szCs w:val="22"/>
          <w:u w:val="single"/>
          <w:lang w:eastAsia="pl-PL" w:bidi="ar-SA"/>
        </w:rPr>
        <w:t xml:space="preserve">Prefabrykowane studnie tworzywowe PP DN600 i DN1000. </w:t>
      </w:r>
    </w:p>
    <w:p w14:paraId="04F1C533" w14:textId="77777777" w:rsidR="0095771C" w:rsidRPr="00EA51B6" w:rsidRDefault="0095771C" w:rsidP="00E97F9E">
      <w:pPr>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Studnie kanalizacyjne muszą spełniać warunki określone w normach: PN-EN 13598-2.</w:t>
      </w:r>
    </w:p>
    <w:p w14:paraId="4A26F118" w14:textId="77777777" w:rsidR="0095771C" w:rsidRPr="00EA51B6" w:rsidRDefault="0095771C" w:rsidP="00E97F9E">
      <w:pPr>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Konstrukcja studni składa się z trzech podstawowych elementów wykonanych z polietylenu:</w:t>
      </w:r>
    </w:p>
    <w:p w14:paraId="52FC0F11" w14:textId="77777777" w:rsidR="0095771C" w:rsidRPr="00EA51B6" w:rsidRDefault="0095771C" w:rsidP="00A35310">
      <w:pPr>
        <w:numPr>
          <w:ilvl w:val="0"/>
          <w:numId w:val="40"/>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kinety, czyli podstawy studni z wyprofilowanym korytem przepływowym, Kinety są produkowane z PP jako elementy monolityczne, należy zastosować kinety z nastawnymi kielichami umożliwiające sferyczne odchylenie włączenia do 7,5</w:t>
      </w:r>
      <w:r w:rsidRPr="00EA51B6">
        <w:rPr>
          <w:rFonts w:ascii="Times New Roman" w:eastAsia="Times New Roman" w:hAnsi="Times New Roman" w:cs="Times New Roman"/>
          <w:color w:val="auto"/>
          <w:kern w:val="0"/>
          <w:sz w:val="22"/>
          <w:szCs w:val="22"/>
          <w:vertAlign w:val="superscript"/>
          <w:lang w:eastAsia="pl-PL" w:bidi="ar-SA"/>
        </w:rPr>
        <w:t>o</w:t>
      </w:r>
      <w:r w:rsidRPr="00EA51B6">
        <w:rPr>
          <w:rFonts w:ascii="Times New Roman" w:eastAsia="Times New Roman" w:hAnsi="Times New Roman" w:cs="Times New Roman"/>
          <w:color w:val="auto"/>
          <w:kern w:val="0"/>
          <w:sz w:val="22"/>
          <w:szCs w:val="22"/>
          <w:lang w:eastAsia="pl-PL" w:bidi="ar-SA"/>
        </w:rPr>
        <w:t>. Istnieje możliwość wykonania dodatkowych połączeń powyżej kinety po przez tzw. wkładki ‘in situ” o średnicach do 200 mm. W przypadkach powyżej 200 mm należy stosować redukcje za wlotem będące w ofercie producenta rur.</w:t>
      </w:r>
    </w:p>
    <w:p w14:paraId="2ADAE7DA" w14:textId="77777777" w:rsidR="0095771C" w:rsidRPr="00EA51B6" w:rsidRDefault="0095771C" w:rsidP="00A35310">
      <w:pPr>
        <w:numPr>
          <w:ilvl w:val="0"/>
          <w:numId w:val="40"/>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Trzon studzienki w postaci rury karbowanej o specjalnej strukturze karbu o sztywności obwodowej powyżej 2 </w:t>
      </w:r>
      <w:proofErr w:type="spellStart"/>
      <w:r w:rsidRPr="00EA51B6">
        <w:rPr>
          <w:rFonts w:ascii="Times New Roman" w:eastAsia="Times New Roman" w:hAnsi="Times New Roman" w:cs="Times New Roman"/>
          <w:color w:val="auto"/>
          <w:kern w:val="0"/>
          <w:sz w:val="22"/>
          <w:szCs w:val="22"/>
          <w:lang w:eastAsia="pl-PL" w:bidi="ar-SA"/>
        </w:rPr>
        <w:t>kN</w:t>
      </w:r>
      <w:proofErr w:type="spellEnd"/>
      <w:r w:rsidRPr="00EA51B6">
        <w:rPr>
          <w:rFonts w:ascii="Times New Roman" w:eastAsia="Times New Roman" w:hAnsi="Times New Roman" w:cs="Times New Roman"/>
          <w:color w:val="auto"/>
          <w:kern w:val="0"/>
          <w:sz w:val="22"/>
          <w:szCs w:val="22"/>
          <w:lang w:eastAsia="pl-PL" w:bidi="ar-SA"/>
        </w:rPr>
        <w:t>/m</w:t>
      </w:r>
      <w:r w:rsidRPr="00EA51B6">
        <w:rPr>
          <w:rFonts w:ascii="Times New Roman" w:eastAsia="Times New Roman" w:hAnsi="Times New Roman" w:cs="Times New Roman"/>
          <w:color w:val="auto"/>
          <w:kern w:val="0"/>
          <w:sz w:val="22"/>
          <w:szCs w:val="22"/>
          <w:vertAlign w:val="superscript"/>
          <w:lang w:eastAsia="pl-PL" w:bidi="ar-SA"/>
        </w:rPr>
        <w:t>2</w:t>
      </w:r>
      <w:r w:rsidRPr="00EA51B6">
        <w:rPr>
          <w:rFonts w:ascii="Times New Roman" w:eastAsia="Times New Roman" w:hAnsi="Times New Roman" w:cs="Times New Roman"/>
          <w:color w:val="auto"/>
          <w:kern w:val="0"/>
          <w:sz w:val="22"/>
          <w:szCs w:val="22"/>
          <w:lang w:eastAsia="pl-PL" w:bidi="ar-SA"/>
        </w:rPr>
        <w:t xml:space="preserve"> (rzeczywista sztywność obwodowa 3 </w:t>
      </w:r>
      <w:proofErr w:type="spellStart"/>
      <w:r w:rsidRPr="00EA51B6">
        <w:rPr>
          <w:rFonts w:ascii="Times New Roman" w:eastAsia="Times New Roman" w:hAnsi="Times New Roman" w:cs="Times New Roman"/>
          <w:color w:val="auto"/>
          <w:kern w:val="0"/>
          <w:sz w:val="22"/>
          <w:szCs w:val="22"/>
          <w:lang w:eastAsia="pl-PL" w:bidi="ar-SA"/>
        </w:rPr>
        <w:t>kN</w:t>
      </w:r>
      <w:proofErr w:type="spellEnd"/>
      <w:r w:rsidRPr="00EA51B6">
        <w:rPr>
          <w:rFonts w:ascii="Times New Roman" w:eastAsia="Times New Roman" w:hAnsi="Times New Roman" w:cs="Times New Roman"/>
          <w:color w:val="auto"/>
          <w:kern w:val="0"/>
          <w:sz w:val="22"/>
          <w:szCs w:val="22"/>
          <w:lang w:eastAsia="pl-PL" w:bidi="ar-SA"/>
        </w:rPr>
        <w:t>/m</w:t>
      </w:r>
      <w:r w:rsidRPr="00EA51B6">
        <w:rPr>
          <w:rFonts w:ascii="Times New Roman" w:eastAsia="Times New Roman" w:hAnsi="Times New Roman" w:cs="Times New Roman"/>
          <w:color w:val="auto"/>
          <w:kern w:val="0"/>
          <w:sz w:val="22"/>
          <w:szCs w:val="22"/>
          <w:vertAlign w:val="superscript"/>
          <w:lang w:eastAsia="pl-PL" w:bidi="ar-SA"/>
        </w:rPr>
        <w:t>2</w:t>
      </w:r>
      <w:r w:rsidRPr="00EA51B6">
        <w:rPr>
          <w:rFonts w:ascii="Times New Roman" w:eastAsia="Times New Roman" w:hAnsi="Times New Roman" w:cs="Times New Roman"/>
          <w:color w:val="auto"/>
          <w:kern w:val="0"/>
          <w:sz w:val="22"/>
          <w:szCs w:val="22"/>
          <w:lang w:eastAsia="pl-PL" w:bidi="ar-SA"/>
        </w:rPr>
        <w:t xml:space="preserve">; na życzenie możliwe podwyższenie sztywności do 4 </w:t>
      </w:r>
      <w:proofErr w:type="spellStart"/>
      <w:r w:rsidRPr="00EA51B6">
        <w:rPr>
          <w:rFonts w:ascii="Times New Roman" w:eastAsia="Times New Roman" w:hAnsi="Times New Roman" w:cs="Times New Roman"/>
          <w:color w:val="auto"/>
          <w:kern w:val="0"/>
          <w:sz w:val="22"/>
          <w:szCs w:val="22"/>
          <w:lang w:eastAsia="pl-PL" w:bidi="ar-SA"/>
        </w:rPr>
        <w:t>kN</w:t>
      </w:r>
      <w:proofErr w:type="spellEnd"/>
      <w:r w:rsidRPr="00EA51B6">
        <w:rPr>
          <w:rFonts w:ascii="Times New Roman" w:eastAsia="Times New Roman" w:hAnsi="Times New Roman" w:cs="Times New Roman"/>
          <w:color w:val="auto"/>
          <w:kern w:val="0"/>
          <w:sz w:val="22"/>
          <w:szCs w:val="22"/>
          <w:lang w:eastAsia="pl-PL" w:bidi="ar-SA"/>
        </w:rPr>
        <w:t>/m</w:t>
      </w:r>
      <w:r w:rsidRPr="00EA51B6">
        <w:rPr>
          <w:rFonts w:ascii="Times New Roman" w:eastAsia="Times New Roman" w:hAnsi="Times New Roman" w:cs="Times New Roman"/>
          <w:color w:val="auto"/>
          <w:kern w:val="0"/>
          <w:sz w:val="22"/>
          <w:szCs w:val="22"/>
          <w:vertAlign w:val="superscript"/>
          <w:lang w:eastAsia="pl-PL" w:bidi="ar-SA"/>
        </w:rPr>
        <w:t>2</w:t>
      </w:r>
      <w:r w:rsidRPr="00EA51B6">
        <w:rPr>
          <w:rFonts w:ascii="Times New Roman" w:eastAsia="Times New Roman" w:hAnsi="Times New Roman" w:cs="Times New Roman"/>
          <w:color w:val="auto"/>
          <w:kern w:val="0"/>
          <w:sz w:val="22"/>
          <w:szCs w:val="22"/>
          <w:lang w:eastAsia="pl-PL" w:bidi="ar-SA"/>
        </w:rPr>
        <w:t xml:space="preserve">), który wykazuje elastyczne zachowanie w gruncie w dostosowaniu do zmian warunków gruntowych charakterystycznych dla klimatu umiarkowanego - inwestycja znajduje się w obszarze Polski o głębokości przemarzania 1,0 m (w pobliżu strefy przemarzania 1,2 m). Konstrukcja rury trzonowej dostosowana jest do zabudowy w pionie - łatwo wchodzi w interakcję z gruntem podczas wypełniania wykopu nie pozostawiając wolnych przestrzeni i zapewniając zmienną wysokość studzienki podczas całego życia produktu. </w:t>
      </w:r>
    </w:p>
    <w:p w14:paraId="2AFD6685" w14:textId="36F388D6" w:rsidR="0095771C" w:rsidRPr="00EA51B6" w:rsidRDefault="0095771C" w:rsidP="00A35310">
      <w:pPr>
        <w:numPr>
          <w:ilvl w:val="0"/>
          <w:numId w:val="39"/>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 skład zwieńczenia wchodzi pokrywa lub właz żeliwny A15, rozwiązania odpowiadają normie PN-EN 124 i są zawarte w ofercie producenta studzienek.</w:t>
      </w:r>
    </w:p>
    <w:p w14:paraId="5652CB5D" w14:textId="77777777" w:rsidR="0095771C" w:rsidRPr="00EA51B6" w:rsidRDefault="0095771C" w:rsidP="00E97F9E">
      <w:pPr>
        <w:suppressAutoHyphens w:val="0"/>
        <w:spacing w:after="0" w:line="360" w:lineRule="auto"/>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Studzienki jako konstrukcje pionowe powinny mieć na połączeniu z rurami kanalizacyjnymi króćce zapewniające elastyczne połączenie z łączonymi rurami. Zakres elastyczności na jednym króćcu min +/-7,5</w:t>
      </w:r>
      <w:r w:rsidRPr="00EA51B6">
        <w:rPr>
          <w:rFonts w:ascii="Times New Roman" w:eastAsia="Times New Roman" w:hAnsi="Times New Roman" w:cs="Times New Roman"/>
          <w:color w:val="auto"/>
          <w:kern w:val="0"/>
          <w:sz w:val="22"/>
          <w:szCs w:val="22"/>
          <w:vertAlign w:val="superscript"/>
          <w:lang w:eastAsia="pl-PL" w:bidi="ar-SA"/>
        </w:rPr>
        <w:t xml:space="preserve">o </w:t>
      </w:r>
      <w:r w:rsidRPr="00EA51B6">
        <w:rPr>
          <w:rFonts w:ascii="Times New Roman" w:eastAsia="Times New Roman" w:hAnsi="Times New Roman" w:cs="Times New Roman"/>
          <w:color w:val="auto"/>
          <w:kern w:val="0"/>
          <w:sz w:val="22"/>
          <w:szCs w:val="22"/>
          <w:lang w:eastAsia="pl-PL" w:bidi="ar-SA"/>
        </w:rPr>
        <w:t>(sumarycznie na wlocie i wylocie max. 15</w:t>
      </w:r>
      <w:r w:rsidRPr="00EA51B6">
        <w:rPr>
          <w:rFonts w:ascii="Times New Roman" w:eastAsia="Times New Roman" w:hAnsi="Times New Roman" w:cs="Times New Roman"/>
          <w:color w:val="auto"/>
          <w:kern w:val="0"/>
          <w:sz w:val="22"/>
          <w:szCs w:val="22"/>
          <w:vertAlign w:val="superscript"/>
          <w:lang w:eastAsia="pl-PL" w:bidi="ar-SA"/>
        </w:rPr>
        <w:t>o</w:t>
      </w:r>
      <w:r w:rsidRPr="00EA51B6">
        <w:rPr>
          <w:rFonts w:ascii="Times New Roman" w:eastAsia="Times New Roman" w:hAnsi="Times New Roman" w:cs="Times New Roman"/>
          <w:color w:val="auto"/>
          <w:kern w:val="0"/>
          <w:sz w:val="22"/>
          <w:szCs w:val="22"/>
          <w:lang w:eastAsia="pl-PL" w:bidi="ar-SA"/>
        </w:rPr>
        <w:t xml:space="preserve">), co zapewnia zachowanie szczelności przy łączeniu rur kanalizacyjnych przy liniowych odchyleniach i przy łączeniu rur układanych z większymi spadkami do 17,8%. </w:t>
      </w:r>
    </w:p>
    <w:p w14:paraId="4150A0D4" w14:textId="77777777" w:rsidR="0095771C" w:rsidRPr="00EA51B6" w:rsidRDefault="0095771C" w:rsidP="00E97F9E">
      <w:pPr>
        <w:spacing w:after="0" w:line="360" w:lineRule="auto"/>
        <w:rPr>
          <w:rFonts w:ascii="Times New Roman" w:eastAsia="Times New Roman" w:hAnsi="Times New Roman" w:cs="Times New Roman"/>
          <w:b/>
          <w:color w:val="auto"/>
          <w:kern w:val="0"/>
          <w:sz w:val="22"/>
          <w:szCs w:val="22"/>
          <w:u w:val="single"/>
          <w:lang w:eastAsia="pl-PL" w:bidi="ar-SA"/>
        </w:rPr>
      </w:pPr>
      <w:r w:rsidRPr="00EA51B6">
        <w:rPr>
          <w:rFonts w:ascii="Times New Roman" w:eastAsia="Times New Roman" w:hAnsi="Times New Roman" w:cs="Times New Roman"/>
          <w:b/>
          <w:color w:val="auto"/>
          <w:kern w:val="0"/>
          <w:sz w:val="22"/>
          <w:szCs w:val="22"/>
          <w:u w:val="single"/>
          <w:lang w:eastAsia="pl-PL" w:bidi="ar-SA"/>
        </w:rPr>
        <w:t>Prefabrykowane studnie tworzywowe PP DN425.</w:t>
      </w:r>
    </w:p>
    <w:p w14:paraId="4D36AA06" w14:textId="77777777" w:rsidR="0095771C" w:rsidRPr="00EA51B6" w:rsidRDefault="0095771C" w:rsidP="00E97F9E">
      <w:pPr>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Studnie kanalizacyjne muszą spełniać warunki określone w normach: PN-EN 13598-2. </w:t>
      </w:r>
    </w:p>
    <w:p w14:paraId="45258D2F" w14:textId="77777777" w:rsidR="0095771C" w:rsidRPr="00EA51B6" w:rsidRDefault="0095771C" w:rsidP="00E97F9E">
      <w:pPr>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Konstrukcja składa się z trzech podstawowych elementów wykonanych z polietylenu:</w:t>
      </w:r>
    </w:p>
    <w:p w14:paraId="4CA61838" w14:textId="77777777" w:rsidR="0095771C" w:rsidRPr="00EA51B6" w:rsidRDefault="0095771C" w:rsidP="00C416FA">
      <w:pPr>
        <w:numPr>
          <w:ilvl w:val="0"/>
          <w:numId w:val="40"/>
        </w:num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kinety, czyli podstawy studni z wyprofilowanym korytem przepływowym, Kinety są produkowane z PP jako elementy monolityczne, należy zastosować kinety z nastawnymi kielichami umożliwiające sferyczne odchylenie włączenia do 7,5</w:t>
      </w:r>
      <w:r w:rsidRPr="00EA51B6">
        <w:rPr>
          <w:rFonts w:ascii="Times New Roman" w:eastAsia="Times New Roman" w:hAnsi="Times New Roman" w:cs="Times New Roman"/>
          <w:color w:val="auto"/>
          <w:kern w:val="0"/>
          <w:sz w:val="22"/>
          <w:szCs w:val="22"/>
          <w:vertAlign w:val="superscript"/>
          <w:lang w:eastAsia="pl-PL" w:bidi="ar-SA"/>
        </w:rPr>
        <w:t>o</w:t>
      </w:r>
      <w:r w:rsidRPr="00EA51B6">
        <w:rPr>
          <w:rFonts w:ascii="Times New Roman" w:eastAsia="Times New Roman" w:hAnsi="Times New Roman" w:cs="Times New Roman"/>
          <w:color w:val="auto"/>
          <w:kern w:val="0"/>
          <w:sz w:val="22"/>
          <w:szCs w:val="22"/>
          <w:lang w:eastAsia="pl-PL" w:bidi="ar-SA"/>
        </w:rPr>
        <w:t>. Istnieje możliwość wykonania dodatkowych połączeń powyżej kinety tzw. wkładki ‘in situ” średnicach do 200 mm. W przypadkach powyżej 200 mm należy stosować redukcje za wlotem będące w ofercie producenta rur.</w:t>
      </w:r>
    </w:p>
    <w:p w14:paraId="1AFBF583" w14:textId="77777777" w:rsidR="0095771C" w:rsidRPr="00EA51B6" w:rsidRDefault="0095771C" w:rsidP="00C416FA">
      <w:pPr>
        <w:numPr>
          <w:ilvl w:val="0"/>
          <w:numId w:val="40"/>
        </w:num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Trzon studzienki w postaci rury karbowanej o specjalnej strukturze karbu o sztywności obwodowej powyżej 2 </w:t>
      </w:r>
      <w:proofErr w:type="spellStart"/>
      <w:r w:rsidRPr="00EA51B6">
        <w:rPr>
          <w:rFonts w:ascii="Times New Roman" w:eastAsia="Times New Roman" w:hAnsi="Times New Roman" w:cs="Times New Roman"/>
          <w:color w:val="auto"/>
          <w:kern w:val="0"/>
          <w:sz w:val="22"/>
          <w:szCs w:val="22"/>
          <w:lang w:eastAsia="pl-PL" w:bidi="ar-SA"/>
        </w:rPr>
        <w:t>kN</w:t>
      </w:r>
      <w:proofErr w:type="spellEnd"/>
      <w:r w:rsidRPr="00EA51B6">
        <w:rPr>
          <w:rFonts w:ascii="Times New Roman" w:eastAsia="Times New Roman" w:hAnsi="Times New Roman" w:cs="Times New Roman"/>
          <w:color w:val="auto"/>
          <w:kern w:val="0"/>
          <w:sz w:val="22"/>
          <w:szCs w:val="22"/>
          <w:lang w:eastAsia="pl-PL" w:bidi="ar-SA"/>
        </w:rPr>
        <w:t>/m</w:t>
      </w:r>
      <w:r w:rsidRPr="00EA51B6">
        <w:rPr>
          <w:rFonts w:ascii="Times New Roman" w:eastAsia="Times New Roman" w:hAnsi="Times New Roman" w:cs="Times New Roman"/>
          <w:color w:val="auto"/>
          <w:kern w:val="0"/>
          <w:sz w:val="22"/>
          <w:szCs w:val="22"/>
          <w:vertAlign w:val="superscript"/>
          <w:lang w:eastAsia="pl-PL" w:bidi="ar-SA"/>
        </w:rPr>
        <w:t>2</w:t>
      </w:r>
      <w:r w:rsidRPr="00EA51B6">
        <w:rPr>
          <w:rFonts w:ascii="Times New Roman" w:eastAsia="Times New Roman" w:hAnsi="Times New Roman" w:cs="Times New Roman"/>
          <w:color w:val="auto"/>
          <w:kern w:val="0"/>
          <w:sz w:val="22"/>
          <w:szCs w:val="22"/>
          <w:lang w:eastAsia="pl-PL" w:bidi="ar-SA"/>
        </w:rPr>
        <w:t xml:space="preserve"> (rzeczywista sztywność obwodowa 3 </w:t>
      </w:r>
      <w:proofErr w:type="spellStart"/>
      <w:r w:rsidRPr="00EA51B6">
        <w:rPr>
          <w:rFonts w:ascii="Times New Roman" w:eastAsia="Times New Roman" w:hAnsi="Times New Roman" w:cs="Times New Roman"/>
          <w:color w:val="auto"/>
          <w:kern w:val="0"/>
          <w:sz w:val="22"/>
          <w:szCs w:val="22"/>
          <w:lang w:eastAsia="pl-PL" w:bidi="ar-SA"/>
        </w:rPr>
        <w:t>kN</w:t>
      </w:r>
      <w:proofErr w:type="spellEnd"/>
      <w:r w:rsidRPr="00EA51B6">
        <w:rPr>
          <w:rFonts w:ascii="Times New Roman" w:eastAsia="Times New Roman" w:hAnsi="Times New Roman" w:cs="Times New Roman"/>
          <w:color w:val="auto"/>
          <w:kern w:val="0"/>
          <w:sz w:val="22"/>
          <w:szCs w:val="22"/>
          <w:lang w:eastAsia="pl-PL" w:bidi="ar-SA"/>
        </w:rPr>
        <w:t>/m</w:t>
      </w:r>
      <w:r w:rsidRPr="00EA51B6">
        <w:rPr>
          <w:rFonts w:ascii="Times New Roman" w:eastAsia="Times New Roman" w:hAnsi="Times New Roman" w:cs="Times New Roman"/>
          <w:color w:val="auto"/>
          <w:kern w:val="0"/>
          <w:sz w:val="22"/>
          <w:szCs w:val="22"/>
          <w:vertAlign w:val="superscript"/>
          <w:lang w:eastAsia="pl-PL" w:bidi="ar-SA"/>
        </w:rPr>
        <w:t>2</w:t>
      </w:r>
      <w:r w:rsidRPr="00EA51B6">
        <w:rPr>
          <w:rFonts w:ascii="Times New Roman" w:eastAsia="Times New Roman" w:hAnsi="Times New Roman" w:cs="Times New Roman"/>
          <w:color w:val="auto"/>
          <w:kern w:val="0"/>
          <w:sz w:val="22"/>
          <w:szCs w:val="22"/>
          <w:lang w:eastAsia="pl-PL" w:bidi="ar-SA"/>
        </w:rPr>
        <w:t xml:space="preserve">; na życzenie możliwe podwyższenie sztywności do 4 </w:t>
      </w:r>
      <w:proofErr w:type="spellStart"/>
      <w:r w:rsidRPr="00EA51B6">
        <w:rPr>
          <w:rFonts w:ascii="Times New Roman" w:eastAsia="Times New Roman" w:hAnsi="Times New Roman" w:cs="Times New Roman"/>
          <w:color w:val="auto"/>
          <w:kern w:val="0"/>
          <w:sz w:val="22"/>
          <w:szCs w:val="22"/>
          <w:lang w:eastAsia="pl-PL" w:bidi="ar-SA"/>
        </w:rPr>
        <w:t>kN</w:t>
      </w:r>
      <w:proofErr w:type="spellEnd"/>
      <w:r w:rsidRPr="00EA51B6">
        <w:rPr>
          <w:rFonts w:ascii="Times New Roman" w:eastAsia="Times New Roman" w:hAnsi="Times New Roman" w:cs="Times New Roman"/>
          <w:color w:val="auto"/>
          <w:kern w:val="0"/>
          <w:sz w:val="22"/>
          <w:szCs w:val="22"/>
          <w:lang w:eastAsia="pl-PL" w:bidi="ar-SA"/>
        </w:rPr>
        <w:t>/m</w:t>
      </w:r>
      <w:r w:rsidRPr="00EA51B6">
        <w:rPr>
          <w:rFonts w:ascii="Times New Roman" w:eastAsia="Times New Roman" w:hAnsi="Times New Roman" w:cs="Times New Roman"/>
          <w:color w:val="auto"/>
          <w:kern w:val="0"/>
          <w:sz w:val="22"/>
          <w:szCs w:val="22"/>
          <w:vertAlign w:val="superscript"/>
          <w:lang w:eastAsia="pl-PL" w:bidi="ar-SA"/>
        </w:rPr>
        <w:t>2</w:t>
      </w:r>
      <w:r w:rsidRPr="00EA51B6">
        <w:rPr>
          <w:rFonts w:ascii="Times New Roman" w:eastAsia="Times New Roman" w:hAnsi="Times New Roman" w:cs="Times New Roman"/>
          <w:color w:val="auto"/>
          <w:kern w:val="0"/>
          <w:sz w:val="22"/>
          <w:szCs w:val="22"/>
          <w:lang w:eastAsia="pl-PL" w:bidi="ar-SA"/>
        </w:rPr>
        <w:t xml:space="preserve">), który wykazuje elastyczne zachowanie w gruncie w dostosowaniu do zmian warunków gruntowych charakterystycznych dla klimatu umiarkowanego - inwestycja znajduje się z obszarze Polski o głębokości przemarzania 1,0 m (w pobliżu strefy przemarzania 1,2 m). Konstrukcja rury trzonowej dostosowana jest do zabudowy w pionie - łatwo wchodzi w interakcję z gruntem podczas wypełniania wykopu nie pozostawiając wolnych przestrzeni i zapewniając zmienna wysokość studzienki podczas całego życia produktu. </w:t>
      </w:r>
    </w:p>
    <w:p w14:paraId="4F065BE9" w14:textId="6535C5F5" w:rsidR="0095771C" w:rsidRPr="00EA51B6" w:rsidRDefault="0095771C" w:rsidP="00C416FA">
      <w:pPr>
        <w:numPr>
          <w:ilvl w:val="0"/>
          <w:numId w:val="39"/>
        </w:num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w skład zwieńczenia wchodzi rura teleskopowa 425 do rury karbowanej z uszczelką z pokrywą PP lub żeliwną A15, rozwiązania odpowiadają normie PN-EN 124: 2000 i są zawarte w ofercie producenta studzienek.</w:t>
      </w:r>
    </w:p>
    <w:p w14:paraId="4200D1C3" w14:textId="77777777" w:rsidR="0095771C" w:rsidRPr="00EA51B6" w:rsidRDefault="0095771C"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Studzienki jako konstrukcje pionowe powinny mieć na połączeniu z rurami kanalizacyjnymi króćce zapewniające elastyczne połączenie z łączonymi rurami. Zakres elastyczności na jednym króćcu min +/-7,5 st. (sumarycznie na wlocie i wylocie min 15 st.), co zapewnia zachowanie szczelności przy łączeniu rur kanalizacyjnych przy liniowych odchyleniach i przy łączeniu rur układanych z większymi spadkami do 17,8%. </w:t>
      </w:r>
    </w:p>
    <w:bookmarkEnd w:id="1"/>
    <w:p w14:paraId="57FA26BD" w14:textId="77777777" w:rsidR="000E4789" w:rsidRPr="00EA51B6" w:rsidRDefault="000E4789" w:rsidP="000E4789">
      <w:pPr>
        <w:suppressAutoHyphens w:val="0"/>
        <w:spacing w:after="0" w:line="360" w:lineRule="auto"/>
        <w:rPr>
          <w:rFonts w:ascii="Times New Roman" w:eastAsia="Times New Roman" w:hAnsi="Times New Roman" w:cs="Times New Roman"/>
          <w:bCs/>
          <w:color w:val="auto"/>
          <w:kern w:val="0"/>
          <w:sz w:val="22"/>
          <w:szCs w:val="24"/>
          <w:lang w:eastAsia="pl-PL" w:bidi="ar-SA"/>
        </w:rPr>
      </w:pPr>
    </w:p>
    <w:p w14:paraId="32ACFF4C" w14:textId="45645D48" w:rsidR="000E4789" w:rsidRPr="00EA51B6" w:rsidRDefault="000E4789" w:rsidP="00C416FA">
      <w:pPr>
        <w:pStyle w:val="Akapitzlist"/>
        <w:numPr>
          <w:ilvl w:val="0"/>
          <w:numId w:val="53"/>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Zbiornik retencyjny</w:t>
      </w:r>
    </w:p>
    <w:p w14:paraId="4BB03460" w14:textId="7906AC76" w:rsidR="000E4789" w:rsidRPr="00EA51B6" w:rsidRDefault="000E4789" w:rsidP="000E4789">
      <w:pPr>
        <w:suppressAutoHyphens w:val="0"/>
        <w:spacing w:after="1" w:line="360" w:lineRule="auto"/>
        <w:ind w:right="11"/>
        <w:jc w:val="both"/>
        <w:rPr>
          <w:rFonts w:ascii="Times New Roman" w:eastAsia="Times New Roman" w:hAnsi="Times New Roman" w:cs="Times New Roman"/>
          <w:color w:val="auto"/>
          <w:kern w:val="0"/>
          <w:sz w:val="22"/>
          <w:szCs w:val="24"/>
          <w:lang w:eastAsia="pl-PL" w:bidi="ar-SA"/>
        </w:rPr>
      </w:pPr>
      <w:r w:rsidRPr="00EA51B6">
        <w:rPr>
          <w:rFonts w:ascii="Times New Roman" w:eastAsia="Times New Roman" w:hAnsi="Times New Roman" w:cs="Times New Roman"/>
          <w:color w:val="auto"/>
          <w:kern w:val="0"/>
          <w:sz w:val="22"/>
          <w:szCs w:val="24"/>
          <w:lang w:eastAsia="pl-PL" w:bidi="ar-SA"/>
        </w:rPr>
        <w:t>Dla gromadzenia wody deszczowej przyjęto zbiornik o pojemności 50 m</w:t>
      </w:r>
      <w:r w:rsidRPr="00EA51B6">
        <w:rPr>
          <w:rFonts w:ascii="Times New Roman" w:eastAsia="Times New Roman" w:hAnsi="Times New Roman" w:cs="Times New Roman"/>
          <w:color w:val="auto"/>
          <w:kern w:val="0"/>
          <w:sz w:val="22"/>
          <w:szCs w:val="24"/>
          <w:vertAlign w:val="superscript"/>
          <w:lang w:eastAsia="pl-PL" w:bidi="ar-SA"/>
        </w:rPr>
        <w:t>3</w:t>
      </w:r>
      <w:r w:rsidRPr="00EA51B6">
        <w:rPr>
          <w:rFonts w:ascii="Times New Roman" w:eastAsia="Times New Roman" w:hAnsi="Times New Roman" w:cs="Times New Roman"/>
          <w:color w:val="auto"/>
          <w:kern w:val="0"/>
          <w:szCs w:val="24"/>
          <w:lang w:eastAsia="pl-PL" w:bidi="ar-SA"/>
        </w:rPr>
        <w:t xml:space="preserve"> wykonany z polietylenu wysokiej gęstości, jednokomorowy, dwupłaszczowy</w:t>
      </w:r>
      <w:r w:rsidR="007E0B61" w:rsidRPr="00EA51B6">
        <w:rPr>
          <w:rFonts w:ascii="Times New Roman" w:eastAsia="Times New Roman" w:hAnsi="Times New Roman" w:cs="Times New Roman"/>
          <w:color w:val="auto"/>
          <w:kern w:val="0"/>
          <w:szCs w:val="24"/>
          <w:lang w:eastAsia="pl-PL" w:bidi="ar-SA"/>
        </w:rPr>
        <w:t xml:space="preserve">. Zbiornik będzie wyposażony </w:t>
      </w:r>
      <w:r w:rsidR="00585769" w:rsidRPr="00EA51B6">
        <w:rPr>
          <w:rFonts w:ascii="Times New Roman" w:eastAsia="Times New Roman" w:hAnsi="Times New Roman" w:cs="Times New Roman"/>
          <w:color w:val="auto"/>
          <w:kern w:val="0"/>
          <w:szCs w:val="24"/>
          <w:lang w:eastAsia="pl-PL" w:bidi="ar-SA"/>
        </w:rPr>
        <w:t xml:space="preserve">system filtrów biologiczno-mechanicznych zamontowanych na króćcu wlotowym do zbiornika. </w:t>
      </w:r>
      <w:r w:rsidR="005978C0" w:rsidRPr="00EA51B6">
        <w:rPr>
          <w:rFonts w:ascii="Times New Roman" w:eastAsia="Times New Roman" w:hAnsi="Times New Roman" w:cs="Times New Roman"/>
          <w:color w:val="auto"/>
          <w:kern w:val="0"/>
          <w:szCs w:val="24"/>
          <w:lang w:eastAsia="pl-PL" w:bidi="ar-SA"/>
        </w:rPr>
        <w:t xml:space="preserve">Filtry powinny mieć minimalną wydajność równą natężeniu przepływu wód deszczowych – Q = </w:t>
      </w:r>
      <w:r w:rsidR="00E87B9A" w:rsidRPr="00EA51B6">
        <w:rPr>
          <w:rFonts w:ascii="Times New Roman" w:eastAsia="Times New Roman" w:hAnsi="Times New Roman" w:cs="Times New Roman"/>
          <w:color w:val="auto"/>
          <w:kern w:val="0"/>
          <w:szCs w:val="24"/>
          <w:lang w:eastAsia="pl-PL" w:bidi="ar-SA"/>
        </w:rPr>
        <w:t>33,76</w:t>
      </w:r>
      <w:r w:rsidR="005978C0" w:rsidRPr="00EA51B6">
        <w:rPr>
          <w:rFonts w:ascii="Times New Roman" w:eastAsia="Times New Roman" w:hAnsi="Times New Roman" w:cs="Times New Roman"/>
          <w:color w:val="auto"/>
          <w:kern w:val="0"/>
          <w:szCs w:val="24"/>
          <w:lang w:eastAsia="pl-PL" w:bidi="ar-SA"/>
        </w:rPr>
        <w:t xml:space="preserve"> l/s. </w:t>
      </w:r>
      <w:r w:rsidR="00585769" w:rsidRPr="00EA51B6">
        <w:rPr>
          <w:rFonts w:ascii="Times New Roman" w:eastAsia="Times New Roman" w:hAnsi="Times New Roman" w:cs="Times New Roman"/>
          <w:color w:val="auto"/>
          <w:kern w:val="0"/>
          <w:szCs w:val="24"/>
          <w:lang w:eastAsia="pl-PL" w:bidi="ar-SA"/>
        </w:rPr>
        <w:t>Retencjonowana woda za pomocą pompy zatapialnej będzie zasilała wewnętrzną instalację wody zasilającej spłuczki toalet w szkole.</w:t>
      </w:r>
      <w:r w:rsidR="005978C0" w:rsidRPr="00EA51B6">
        <w:rPr>
          <w:rFonts w:ascii="Times New Roman" w:eastAsia="Times New Roman" w:hAnsi="Times New Roman" w:cs="Times New Roman"/>
          <w:color w:val="auto"/>
          <w:kern w:val="0"/>
          <w:szCs w:val="24"/>
          <w:lang w:eastAsia="pl-PL" w:bidi="ar-SA"/>
        </w:rPr>
        <w:t xml:space="preserve"> Pomp</w:t>
      </w:r>
      <w:r w:rsidR="00A252B7" w:rsidRPr="00EA51B6">
        <w:rPr>
          <w:rFonts w:ascii="Times New Roman" w:eastAsia="Times New Roman" w:hAnsi="Times New Roman" w:cs="Times New Roman"/>
          <w:color w:val="auto"/>
          <w:kern w:val="0"/>
          <w:szCs w:val="24"/>
          <w:lang w:eastAsia="pl-PL" w:bidi="ar-SA"/>
        </w:rPr>
        <w:t>a</w:t>
      </w:r>
      <w:r w:rsidR="005978C0" w:rsidRPr="00EA51B6">
        <w:rPr>
          <w:rFonts w:ascii="Times New Roman" w:eastAsia="Times New Roman" w:hAnsi="Times New Roman" w:cs="Times New Roman"/>
          <w:color w:val="auto"/>
          <w:kern w:val="0"/>
          <w:szCs w:val="24"/>
          <w:lang w:eastAsia="pl-PL" w:bidi="ar-SA"/>
        </w:rPr>
        <w:t xml:space="preserve"> powinn</w:t>
      </w:r>
      <w:r w:rsidR="00A252B7" w:rsidRPr="00EA51B6">
        <w:rPr>
          <w:rFonts w:ascii="Times New Roman" w:eastAsia="Times New Roman" w:hAnsi="Times New Roman" w:cs="Times New Roman"/>
          <w:color w:val="auto"/>
          <w:kern w:val="0"/>
          <w:szCs w:val="24"/>
          <w:lang w:eastAsia="pl-PL" w:bidi="ar-SA"/>
        </w:rPr>
        <w:t>a</w:t>
      </w:r>
      <w:r w:rsidR="005978C0" w:rsidRPr="00EA51B6">
        <w:rPr>
          <w:rFonts w:ascii="Times New Roman" w:eastAsia="Times New Roman" w:hAnsi="Times New Roman" w:cs="Times New Roman"/>
          <w:color w:val="auto"/>
          <w:kern w:val="0"/>
          <w:szCs w:val="24"/>
          <w:lang w:eastAsia="pl-PL" w:bidi="ar-SA"/>
        </w:rPr>
        <w:t xml:space="preserve"> </w:t>
      </w:r>
      <w:r w:rsidR="00A252B7" w:rsidRPr="00EA51B6">
        <w:rPr>
          <w:rFonts w:ascii="Times New Roman" w:eastAsia="Times New Roman" w:hAnsi="Times New Roman" w:cs="Times New Roman"/>
          <w:color w:val="auto"/>
          <w:kern w:val="0"/>
          <w:szCs w:val="24"/>
          <w:lang w:eastAsia="pl-PL" w:bidi="ar-SA"/>
        </w:rPr>
        <w:t xml:space="preserve">spełniać wymogi hydrauliczne instalacji: </w:t>
      </w:r>
      <w:r w:rsidR="005978C0" w:rsidRPr="00EA51B6">
        <w:rPr>
          <w:rFonts w:ascii="Times New Roman" w:eastAsia="Times New Roman" w:hAnsi="Times New Roman" w:cs="Times New Roman"/>
          <w:color w:val="auto"/>
          <w:kern w:val="0"/>
          <w:szCs w:val="24"/>
          <w:lang w:eastAsia="pl-PL" w:bidi="ar-SA"/>
        </w:rPr>
        <w:t xml:space="preserve">q = </w:t>
      </w:r>
      <w:r w:rsidR="009861C8" w:rsidRPr="00EA51B6">
        <w:rPr>
          <w:rFonts w:ascii="Times New Roman" w:eastAsia="Times New Roman" w:hAnsi="Times New Roman" w:cs="Times New Roman"/>
          <w:color w:val="auto"/>
          <w:kern w:val="0"/>
          <w:szCs w:val="24"/>
          <w:lang w:eastAsia="pl-PL" w:bidi="ar-SA"/>
        </w:rPr>
        <w:t>6,7</w:t>
      </w:r>
      <w:r w:rsidR="005978C0" w:rsidRPr="00EA51B6">
        <w:rPr>
          <w:rFonts w:ascii="Times New Roman" w:eastAsia="Times New Roman" w:hAnsi="Times New Roman" w:cs="Times New Roman"/>
          <w:color w:val="auto"/>
          <w:kern w:val="0"/>
          <w:szCs w:val="24"/>
          <w:lang w:eastAsia="pl-PL" w:bidi="ar-SA"/>
        </w:rPr>
        <w:t xml:space="preserve"> l/s oraz ∆p = </w:t>
      </w:r>
      <w:r w:rsidR="009861C8" w:rsidRPr="00EA51B6">
        <w:rPr>
          <w:rFonts w:ascii="Times New Roman" w:eastAsia="Times New Roman" w:hAnsi="Times New Roman" w:cs="Times New Roman"/>
          <w:color w:val="auto"/>
          <w:kern w:val="0"/>
          <w:szCs w:val="24"/>
          <w:lang w:eastAsia="pl-PL" w:bidi="ar-SA"/>
        </w:rPr>
        <w:t>2,7 bar</w:t>
      </w:r>
      <w:r w:rsidR="005978C0" w:rsidRPr="00EA51B6">
        <w:rPr>
          <w:rFonts w:ascii="Times New Roman" w:eastAsia="Times New Roman" w:hAnsi="Times New Roman" w:cs="Times New Roman"/>
          <w:color w:val="auto"/>
          <w:kern w:val="0"/>
          <w:szCs w:val="24"/>
          <w:lang w:eastAsia="pl-PL" w:bidi="ar-SA"/>
        </w:rPr>
        <w:t>.</w:t>
      </w:r>
    </w:p>
    <w:p w14:paraId="41D62D14" w14:textId="35B0056A" w:rsidR="000E4789" w:rsidRPr="00EA51B6" w:rsidRDefault="000E4789" w:rsidP="000E4789">
      <w:pPr>
        <w:suppressAutoHyphens w:val="0"/>
        <w:spacing w:after="1" w:line="360" w:lineRule="auto"/>
        <w:ind w:right="11"/>
        <w:jc w:val="both"/>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b/>
          <w:color w:val="auto"/>
          <w:kern w:val="0"/>
          <w:sz w:val="22"/>
          <w:szCs w:val="24"/>
          <w:u w:val="single" w:color="000000"/>
          <w:lang w:eastAsia="pl-PL" w:bidi="ar-SA"/>
        </w:rPr>
        <w:t>Posadowienie zbiornika w terenach o wysokim lub bardzo wysokim poziomie wód</w:t>
      </w:r>
      <w:r w:rsidRPr="00EA51B6">
        <w:rPr>
          <w:rFonts w:ascii="Times New Roman" w:eastAsia="Times New Roman" w:hAnsi="Times New Roman" w:cs="Times New Roman"/>
          <w:b/>
          <w:color w:val="auto"/>
          <w:kern w:val="0"/>
          <w:sz w:val="22"/>
          <w:szCs w:val="24"/>
          <w:lang w:eastAsia="pl-PL" w:bidi="ar-SA"/>
        </w:rPr>
        <w:t xml:space="preserve"> </w:t>
      </w:r>
      <w:r w:rsidRPr="00EA51B6">
        <w:rPr>
          <w:rFonts w:ascii="Times New Roman" w:eastAsia="Times New Roman" w:hAnsi="Times New Roman" w:cs="Times New Roman"/>
          <w:b/>
          <w:color w:val="auto"/>
          <w:kern w:val="0"/>
          <w:sz w:val="22"/>
          <w:szCs w:val="24"/>
          <w:u w:val="single" w:color="000000"/>
          <w:lang w:eastAsia="pl-PL" w:bidi="ar-SA"/>
        </w:rPr>
        <w:t xml:space="preserve">gruntowych oraz w terenach gliniastych i ilastych </w:t>
      </w:r>
      <w:r w:rsidR="00DA09B3" w:rsidRPr="00EA51B6">
        <w:rPr>
          <w:rFonts w:ascii="Times New Roman" w:eastAsia="Times New Roman" w:hAnsi="Times New Roman" w:cs="Times New Roman"/>
          <w:b/>
          <w:color w:val="auto"/>
          <w:kern w:val="0"/>
          <w:sz w:val="22"/>
          <w:szCs w:val="24"/>
          <w:u w:val="single" w:color="000000"/>
          <w:lang w:eastAsia="pl-PL" w:bidi="ar-SA"/>
        </w:rPr>
        <w:t>wykonać zgodnie z projektem konstrukcyjnym, przy czym minimalny wymagany zakres prac opisano poniżej.</w:t>
      </w:r>
    </w:p>
    <w:p w14:paraId="508C28D0" w14:textId="2D28CC30" w:rsidR="000E4789" w:rsidRPr="00EA51B6" w:rsidRDefault="000E4789" w:rsidP="000E4789">
      <w:pPr>
        <w:suppressAutoHyphens w:val="0"/>
        <w:spacing w:after="0" w:line="360" w:lineRule="auto"/>
        <w:ind w:left="-15" w:right="13"/>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Wykonać wykop tak, aby pomiędzy zbiornikiem a ścianami wykopu pozostała wolna przestrzeń 0,5m  z każdej strony z ewentualnym dodatkowym marginesem na konieczne szalowania. </w:t>
      </w:r>
      <w:r w:rsidR="00DA09B3" w:rsidRPr="00EA51B6">
        <w:rPr>
          <w:rFonts w:ascii="Times New Roman" w:eastAsia="Times New Roman" w:hAnsi="Times New Roman" w:cs="Times New Roman"/>
          <w:color w:val="auto"/>
          <w:kern w:val="0"/>
          <w:szCs w:val="24"/>
          <w:lang w:eastAsia="pl-PL" w:bidi="ar-SA"/>
        </w:rPr>
        <w:t>W związku z</w:t>
      </w:r>
      <w:r w:rsidRPr="00EA51B6">
        <w:rPr>
          <w:rFonts w:ascii="Times New Roman" w:eastAsia="Times New Roman" w:hAnsi="Times New Roman" w:cs="Times New Roman"/>
          <w:color w:val="auto"/>
          <w:kern w:val="0"/>
          <w:szCs w:val="24"/>
          <w:lang w:eastAsia="pl-PL" w:bidi="ar-SA"/>
        </w:rPr>
        <w:t xml:space="preserve"> występ</w:t>
      </w:r>
      <w:r w:rsidR="00DA09B3" w:rsidRPr="00EA51B6">
        <w:rPr>
          <w:rFonts w:ascii="Times New Roman" w:eastAsia="Times New Roman" w:hAnsi="Times New Roman" w:cs="Times New Roman"/>
          <w:color w:val="auto"/>
          <w:kern w:val="0"/>
          <w:szCs w:val="24"/>
          <w:lang w:eastAsia="pl-PL" w:bidi="ar-SA"/>
        </w:rPr>
        <w:t>owaniem</w:t>
      </w:r>
      <w:r w:rsidRPr="00EA51B6">
        <w:rPr>
          <w:rFonts w:ascii="Times New Roman" w:eastAsia="Times New Roman" w:hAnsi="Times New Roman" w:cs="Times New Roman"/>
          <w:color w:val="auto"/>
          <w:kern w:val="0"/>
          <w:szCs w:val="24"/>
          <w:lang w:eastAsia="pl-PL" w:bidi="ar-SA"/>
        </w:rPr>
        <w:t xml:space="preserve"> wysoki</w:t>
      </w:r>
      <w:r w:rsidR="00DA09B3" w:rsidRPr="00EA51B6">
        <w:rPr>
          <w:rFonts w:ascii="Times New Roman" w:eastAsia="Times New Roman" w:hAnsi="Times New Roman" w:cs="Times New Roman"/>
          <w:color w:val="auto"/>
          <w:kern w:val="0"/>
          <w:szCs w:val="24"/>
          <w:lang w:eastAsia="pl-PL" w:bidi="ar-SA"/>
        </w:rPr>
        <w:t>ego</w:t>
      </w:r>
      <w:r w:rsidRPr="00EA51B6">
        <w:rPr>
          <w:rFonts w:ascii="Times New Roman" w:eastAsia="Times New Roman" w:hAnsi="Times New Roman" w:cs="Times New Roman"/>
          <w:color w:val="auto"/>
          <w:kern w:val="0"/>
          <w:szCs w:val="24"/>
          <w:lang w:eastAsia="pl-PL" w:bidi="ar-SA"/>
        </w:rPr>
        <w:t xml:space="preserve"> poziom</w:t>
      </w:r>
      <w:r w:rsidR="00DA09B3" w:rsidRPr="00EA51B6">
        <w:rPr>
          <w:rFonts w:ascii="Times New Roman" w:eastAsia="Times New Roman" w:hAnsi="Times New Roman" w:cs="Times New Roman"/>
          <w:color w:val="auto"/>
          <w:kern w:val="0"/>
          <w:szCs w:val="24"/>
          <w:lang w:eastAsia="pl-PL" w:bidi="ar-SA"/>
        </w:rPr>
        <w:t>u</w:t>
      </w:r>
      <w:r w:rsidRPr="00EA51B6">
        <w:rPr>
          <w:rFonts w:ascii="Times New Roman" w:eastAsia="Times New Roman" w:hAnsi="Times New Roman" w:cs="Times New Roman"/>
          <w:color w:val="auto"/>
          <w:kern w:val="0"/>
          <w:szCs w:val="24"/>
          <w:lang w:eastAsia="pl-PL" w:bidi="ar-SA"/>
        </w:rPr>
        <w:t xml:space="preserve"> wód gruntowych należy na czas montażu obniżyć ich poziom poniżej dna wykopu</w:t>
      </w:r>
      <w:r w:rsidR="00DA09B3" w:rsidRPr="00EA51B6">
        <w:rPr>
          <w:rFonts w:ascii="Times New Roman" w:eastAsia="Times New Roman" w:hAnsi="Times New Roman" w:cs="Times New Roman"/>
          <w:color w:val="auto"/>
          <w:kern w:val="0"/>
          <w:szCs w:val="24"/>
          <w:lang w:eastAsia="pl-PL" w:bidi="ar-SA"/>
        </w:rPr>
        <w:t xml:space="preserve"> zgodnie z opisem prowadzenia prac w projekcie konstrukcyjnym</w:t>
      </w:r>
      <w:r w:rsidRPr="00EA51B6">
        <w:rPr>
          <w:rFonts w:ascii="Times New Roman" w:eastAsia="Times New Roman" w:hAnsi="Times New Roman" w:cs="Times New Roman"/>
          <w:color w:val="auto"/>
          <w:kern w:val="0"/>
          <w:szCs w:val="24"/>
          <w:lang w:eastAsia="pl-PL" w:bidi="ar-SA"/>
        </w:rPr>
        <w:t xml:space="preserve">. Następnie należy przygotować mieszankę cementu „350” ze żwirem frakcji 1-3mm, w stosunku 1:3 lub zamówić beton gotowy. Częścią betonu wypełnić dno całego wykopu (nie tylko pod zbiornik) na wysokość 15cm. Pozostałą częścią betonu wypełniamy wykop warstwami o grubości 25cm, aż do przekroczenia górnego płaszcza zbiornika. Dodatkowo można zastosować </w:t>
      </w:r>
      <w:proofErr w:type="spellStart"/>
      <w:r w:rsidRPr="00EA51B6">
        <w:rPr>
          <w:rFonts w:ascii="Times New Roman" w:eastAsia="Times New Roman" w:hAnsi="Times New Roman" w:cs="Times New Roman"/>
          <w:color w:val="auto"/>
          <w:kern w:val="0"/>
          <w:szCs w:val="24"/>
          <w:lang w:eastAsia="pl-PL" w:bidi="ar-SA"/>
        </w:rPr>
        <w:t>kotwienie</w:t>
      </w:r>
      <w:proofErr w:type="spellEnd"/>
      <w:r w:rsidRPr="00EA51B6">
        <w:rPr>
          <w:rFonts w:ascii="Times New Roman" w:eastAsia="Times New Roman" w:hAnsi="Times New Roman" w:cs="Times New Roman"/>
          <w:color w:val="auto"/>
          <w:kern w:val="0"/>
          <w:szCs w:val="24"/>
          <w:lang w:eastAsia="pl-PL" w:bidi="ar-SA"/>
        </w:rPr>
        <w:t xml:space="preserve"> przy użyciu geowłókniny. W trakcie montażu zbiornik zalewamy wodą w taki sposób, aby poziom wody wlewanej do zbiornika był wyższy od poziomu wypełnienia wykopu. W przypadku, gdy stosujemy suchy beton i występuje problem z zagęszczeniem obsypki lub instalator nie jest pewien czy zrobił to dobrze, należy rozpocząć polewanie </w:t>
      </w:r>
      <w:proofErr w:type="spellStart"/>
      <w:r w:rsidRPr="00EA51B6">
        <w:rPr>
          <w:rFonts w:ascii="Times New Roman" w:eastAsia="Times New Roman" w:hAnsi="Times New Roman" w:cs="Times New Roman"/>
          <w:color w:val="auto"/>
          <w:kern w:val="0"/>
          <w:szCs w:val="24"/>
          <w:lang w:eastAsia="pl-PL" w:bidi="ar-SA"/>
        </w:rPr>
        <w:t>obsybki</w:t>
      </w:r>
      <w:proofErr w:type="spellEnd"/>
      <w:r w:rsidRPr="00EA51B6">
        <w:rPr>
          <w:rFonts w:ascii="Times New Roman" w:eastAsia="Times New Roman" w:hAnsi="Times New Roman" w:cs="Times New Roman"/>
          <w:color w:val="auto"/>
          <w:kern w:val="0"/>
          <w:szCs w:val="24"/>
          <w:lang w:eastAsia="pl-PL" w:bidi="ar-SA"/>
        </w:rPr>
        <w:t xml:space="preserve"> wodą z węża, przy czym woda  w zbiorniku musi mieć zawsze wyższy poziom od wody w wykopie. W przypadku, gdy stosujemy gotowy beton, wykonanie wylewki rozpoczynamy przed stwardnieniem podstawy i wykonujemy ją w sposób ciągły warstwami, co około 25cm, tak, aby zbiornik posiadał betonowy płaszcz bez żadnych spojeń. Należy wyeliminować wszystkie wolne przestrzenie w betonie. Nie należy używać ubijaków </w:t>
      </w:r>
      <w:r w:rsidRPr="00EA51B6">
        <w:rPr>
          <w:rFonts w:ascii="Times New Roman" w:eastAsia="Times New Roman" w:hAnsi="Times New Roman" w:cs="Times New Roman"/>
          <w:color w:val="auto"/>
          <w:kern w:val="0"/>
          <w:szCs w:val="24"/>
          <w:lang w:eastAsia="pl-PL" w:bidi="ar-SA"/>
        </w:rPr>
        <w:lastRenderedPageBreak/>
        <w:t xml:space="preserve">pneumatycznych, wibratorów,  ani wylewać betonu bezpośrednio na zbiornik. Upewnić się, że beton nie jest zbyt mokry i że został ubity wokół zbiornika. </w:t>
      </w:r>
    </w:p>
    <w:p w14:paraId="2C069785" w14:textId="77777777" w:rsidR="000E4789" w:rsidRPr="00EA51B6" w:rsidRDefault="000E4789" w:rsidP="000E4789">
      <w:pPr>
        <w:suppressAutoHyphens w:val="0"/>
        <w:spacing w:after="3" w:line="360" w:lineRule="auto"/>
        <w:ind w:right="13"/>
        <w:jc w:val="both"/>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W przypadku konieczności użycia betonu należy zastosować beton minimum klasy B20. Gotowa mieszanka betonu powinna być dostarczona wraz z odpowiednim dokumentem dostawy zgodnie z normą PN EN 12350-1.  </w:t>
      </w:r>
    </w:p>
    <w:p w14:paraId="13EF88A2" w14:textId="77777777" w:rsidR="000E4789" w:rsidRPr="00EA51B6" w:rsidRDefault="000E4789" w:rsidP="000E4789">
      <w:pPr>
        <w:suppressAutoHyphens w:val="0"/>
        <w:spacing w:after="0" w:line="360" w:lineRule="auto"/>
        <w:ind w:right="13"/>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Montaż powinien być wykonywany z zachowaniem wszelkich zasad i przepisów BHP.</w:t>
      </w:r>
      <w:r w:rsidRPr="00EA51B6">
        <w:rPr>
          <w:rFonts w:ascii="Times New Roman" w:eastAsia="Times New Roman" w:hAnsi="Times New Roman" w:cs="Times New Roman"/>
          <w:color w:val="auto"/>
          <w:kern w:val="0"/>
          <w:sz w:val="18"/>
          <w:szCs w:val="24"/>
          <w:lang w:eastAsia="pl-PL" w:bidi="ar-SA"/>
        </w:rPr>
        <w:t xml:space="preserve">  </w:t>
      </w:r>
    </w:p>
    <w:p w14:paraId="675974FB" w14:textId="77777777" w:rsidR="000E4789" w:rsidRPr="00EA51B6" w:rsidRDefault="000E4789" w:rsidP="000E4789">
      <w:pPr>
        <w:suppressAutoHyphens w:val="0"/>
        <w:spacing w:after="0" w:line="36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noProof/>
          <w:color w:val="auto"/>
          <w:kern w:val="0"/>
          <w:szCs w:val="24"/>
          <w:lang w:eastAsia="pl-PL" w:bidi="ar-SA"/>
        </w:rPr>
        <w:drawing>
          <wp:inline distT="0" distB="0" distL="0" distR="0" wp14:anchorId="1EF75FE3" wp14:editId="13263938">
            <wp:extent cx="4462780" cy="2847340"/>
            <wp:effectExtent l="0" t="0" r="0" b="0"/>
            <wp:docPr id="156996170" name="Obraz 156996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2780" cy="2847340"/>
                    </a:xfrm>
                    <a:prstGeom prst="rect">
                      <a:avLst/>
                    </a:prstGeom>
                    <a:noFill/>
                  </pic:spPr>
                </pic:pic>
              </a:graphicData>
            </a:graphic>
          </wp:inline>
        </w:drawing>
      </w:r>
    </w:p>
    <w:p w14:paraId="6DE9C1FC" w14:textId="019D0249" w:rsidR="000E4789" w:rsidRPr="00EA51B6" w:rsidRDefault="000E4789" w:rsidP="000E4789">
      <w:pPr>
        <w:suppressAutoHyphens w:val="0"/>
        <w:spacing w:after="0" w:line="36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Włazy do zbiorników należy zabezpieczyć szczelnym zamknięciem z zamkiem zabezpieczającym przed otwarciem przez dziecko. Wszelkie ewentualne prace przy otwartych zbiornikach prowadzić przy wyłączonym z użytku </w:t>
      </w:r>
      <w:r w:rsidR="005978C0" w:rsidRPr="00EA51B6">
        <w:rPr>
          <w:rFonts w:ascii="Times New Roman" w:eastAsia="Times New Roman" w:hAnsi="Times New Roman" w:cs="Times New Roman"/>
          <w:color w:val="auto"/>
          <w:kern w:val="0"/>
          <w:szCs w:val="24"/>
          <w:lang w:eastAsia="pl-PL" w:bidi="ar-SA"/>
        </w:rPr>
        <w:t>boisku,</w:t>
      </w:r>
      <w:r w:rsidRPr="00EA51B6">
        <w:rPr>
          <w:rFonts w:ascii="Times New Roman" w:eastAsia="Times New Roman" w:hAnsi="Times New Roman" w:cs="Times New Roman"/>
          <w:color w:val="auto"/>
          <w:kern w:val="0"/>
          <w:szCs w:val="24"/>
          <w:lang w:eastAsia="pl-PL" w:bidi="ar-SA"/>
        </w:rPr>
        <w:t xml:space="preserve"> a prawidłowość zabezpieczenia włazów po zakończeniu prac musi być potwierdzona dodatkowo przez wyznaczony nadzór techniczny placówki (</w:t>
      </w:r>
      <w:r w:rsidR="005978C0" w:rsidRPr="00EA51B6">
        <w:rPr>
          <w:rFonts w:ascii="Times New Roman" w:eastAsia="Times New Roman" w:hAnsi="Times New Roman" w:cs="Times New Roman"/>
          <w:color w:val="auto"/>
          <w:kern w:val="0"/>
          <w:szCs w:val="24"/>
          <w:lang w:eastAsia="pl-PL" w:bidi="ar-SA"/>
        </w:rPr>
        <w:t>szkoły</w:t>
      </w:r>
      <w:r w:rsidRPr="00EA51B6">
        <w:rPr>
          <w:rFonts w:ascii="Times New Roman" w:eastAsia="Times New Roman" w:hAnsi="Times New Roman" w:cs="Times New Roman"/>
          <w:color w:val="auto"/>
          <w:kern w:val="0"/>
          <w:szCs w:val="24"/>
          <w:lang w:eastAsia="pl-PL" w:bidi="ar-SA"/>
        </w:rPr>
        <w:t>). Kominki wentylacyjne zbiorników wyprowadzić przy</w:t>
      </w:r>
      <w:r w:rsidR="005978C0" w:rsidRPr="00EA51B6">
        <w:rPr>
          <w:rFonts w:ascii="Times New Roman" w:eastAsia="Times New Roman" w:hAnsi="Times New Roman" w:cs="Times New Roman"/>
          <w:color w:val="auto"/>
          <w:kern w:val="0"/>
          <w:szCs w:val="24"/>
          <w:lang w:eastAsia="pl-PL" w:bidi="ar-SA"/>
        </w:rPr>
        <w:t xml:space="preserve"> </w:t>
      </w:r>
      <w:proofErr w:type="spellStart"/>
      <w:r w:rsidR="005978C0" w:rsidRPr="00EA51B6">
        <w:rPr>
          <w:rFonts w:ascii="Times New Roman" w:eastAsia="Times New Roman" w:hAnsi="Times New Roman" w:cs="Times New Roman"/>
          <w:color w:val="auto"/>
          <w:kern w:val="0"/>
          <w:szCs w:val="24"/>
          <w:lang w:eastAsia="pl-PL" w:bidi="ar-SA"/>
        </w:rPr>
        <w:t>piłkochwycie</w:t>
      </w:r>
      <w:proofErr w:type="spellEnd"/>
      <w:r w:rsidRPr="00EA51B6">
        <w:rPr>
          <w:rFonts w:ascii="Times New Roman" w:eastAsia="Times New Roman" w:hAnsi="Times New Roman" w:cs="Times New Roman"/>
          <w:color w:val="auto"/>
          <w:kern w:val="0"/>
          <w:szCs w:val="24"/>
          <w:lang w:eastAsia="pl-PL" w:bidi="ar-SA"/>
        </w:rPr>
        <w:t>.</w:t>
      </w:r>
    </w:p>
    <w:p w14:paraId="26DD6951" w14:textId="77777777" w:rsidR="000E4789" w:rsidRPr="00EA51B6" w:rsidRDefault="000E4789" w:rsidP="00EB264B">
      <w:pPr>
        <w:suppressAutoHyphens w:val="0"/>
        <w:autoSpaceDE w:val="0"/>
        <w:adjustRightInd w:val="0"/>
        <w:spacing w:after="0" w:line="360" w:lineRule="auto"/>
        <w:ind w:right="-2"/>
        <w:rPr>
          <w:rFonts w:ascii="Times New Roman" w:eastAsia="Times New Roman" w:hAnsi="Times New Roman" w:cs="Times New Roman"/>
          <w:color w:val="auto"/>
          <w:kern w:val="0"/>
          <w:sz w:val="22"/>
          <w:szCs w:val="22"/>
          <w:lang w:eastAsia="pl-PL" w:bidi="ar-SA"/>
        </w:rPr>
      </w:pPr>
    </w:p>
    <w:p w14:paraId="171E0AE4" w14:textId="7256F2E8" w:rsidR="000E4789" w:rsidRPr="00EA51B6" w:rsidRDefault="000E4789" w:rsidP="00C416FA">
      <w:pPr>
        <w:pStyle w:val="Akapitzlist"/>
        <w:numPr>
          <w:ilvl w:val="0"/>
          <w:numId w:val="53"/>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 xml:space="preserve">Warunki i sposób posadowienia </w:t>
      </w:r>
      <w:r w:rsidR="005978C0" w:rsidRPr="00EA51B6">
        <w:rPr>
          <w:rFonts w:ascii="Times New Roman" w:eastAsia="Times New Roman" w:hAnsi="Times New Roman" w:cs="Times New Roman"/>
          <w:b/>
          <w:color w:val="auto"/>
          <w:kern w:val="0"/>
          <w:sz w:val="22"/>
          <w:szCs w:val="22"/>
          <w:lang w:eastAsia="pl-PL" w:bidi="ar-SA"/>
        </w:rPr>
        <w:t>w gruncie</w:t>
      </w:r>
    </w:p>
    <w:p w14:paraId="769484B9" w14:textId="77777777" w:rsidR="000E4789" w:rsidRPr="00EA51B6" w:rsidRDefault="000E4789" w:rsidP="000E4789">
      <w:pPr>
        <w:suppressAutoHyphens w:val="0"/>
        <w:autoSpaceDE w:val="0"/>
        <w:adjustRightInd w:val="0"/>
        <w:spacing w:after="0" w:line="360" w:lineRule="auto"/>
        <w:ind w:right="-2"/>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Przed rozpoczęciem robót ziemnych trasę projektowanych rurociągów należy wytyczyć geodezyjnie.</w:t>
      </w:r>
    </w:p>
    <w:p w14:paraId="68895CAA" w14:textId="77777777" w:rsidR="00EB264B" w:rsidRPr="00EA51B6" w:rsidRDefault="00EB264B" w:rsidP="00EB264B">
      <w:pPr>
        <w:autoSpaceDN w:val="0"/>
        <w:spacing w:after="0" w:line="360" w:lineRule="auto"/>
        <w:textAlignment w:val="baseline"/>
        <w:rPr>
          <w:rFonts w:ascii="Times New Roman" w:hAnsi="Times New Roman" w:cs="Arial"/>
          <w:color w:val="auto"/>
          <w:kern w:val="3"/>
          <w:sz w:val="22"/>
          <w:szCs w:val="22"/>
          <w:u w:val="single"/>
        </w:rPr>
      </w:pPr>
      <w:r w:rsidRPr="00EA51B6">
        <w:rPr>
          <w:rFonts w:ascii="Times New Roman" w:hAnsi="Times New Roman" w:cs="Arial"/>
          <w:color w:val="auto"/>
          <w:kern w:val="3"/>
          <w:sz w:val="22"/>
          <w:szCs w:val="22"/>
          <w:u w:val="single"/>
        </w:rPr>
        <w:t>Wykopy.</w:t>
      </w:r>
    </w:p>
    <w:p w14:paraId="56FDCD88" w14:textId="1019E94B" w:rsidR="00EB264B" w:rsidRPr="00EA51B6" w:rsidRDefault="000E4789" w:rsidP="00EB264B">
      <w:pPr>
        <w:autoSpaceDN w:val="0"/>
        <w:spacing w:after="0" w:line="360" w:lineRule="auto"/>
        <w:textAlignment w:val="baseline"/>
        <w:rPr>
          <w:rFonts w:ascii="Times New Roman" w:hAnsi="Times New Roman" w:cs="Arial"/>
          <w:color w:val="auto"/>
          <w:kern w:val="3"/>
          <w:sz w:val="22"/>
          <w:szCs w:val="22"/>
        </w:rPr>
      </w:pPr>
      <w:r w:rsidRPr="00EA51B6">
        <w:rPr>
          <w:rFonts w:ascii="Times New Roman" w:eastAsia="Times New Roman" w:hAnsi="Times New Roman" w:cs="Times New Roman"/>
          <w:color w:val="auto"/>
          <w:kern w:val="0"/>
          <w:sz w:val="22"/>
          <w:szCs w:val="22"/>
          <w:lang w:eastAsia="pl-PL" w:bidi="ar-SA"/>
        </w:rPr>
        <w:t xml:space="preserve">Projektowana </w:t>
      </w:r>
      <w:r w:rsidR="00EB264B" w:rsidRPr="00EA51B6">
        <w:rPr>
          <w:rFonts w:ascii="Times New Roman" w:eastAsia="Times New Roman" w:hAnsi="Times New Roman" w:cs="Times New Roman"/>
          <w:color w:val="auto"/>
          <w:kern w:val="0"/>
          <w:sz w:val="22"/>
          <w:szCs w:val="22"/>
          <w:lang w:eastAsia="pl-PL" w:bidi="ar-SA"/>
        </w:rPr>
        <w:t xml:space="preserve">instalacja </w:t>
      </w:r>
      <w:r w:rsidRPr="00EA51B6">
        <w:rPr>
          <w:rFonts w:ascii="Times New Roman" w:eastAsia="Times New Roman" w:hAnsi="Times New Roman" w:cs="Times New Roman"/>
          <w:color w:val="auto"/>
          <w:kern w:val="0"/>
          <w:sz w:val="22"/>
          <w:szCs w:val="22"/>
          <w:lang w:eastAsia="pl-PL" w:bidi="ar-SA"/>
        </w:rPr>
        <w:t>kanalizacj</w:t>
      </w:r>
      <w:r w:rsidR="00EB264B" w:rsidRPr="00EA51B6">
        <w:rPr>
          <w:rFonts w:ascii="Times New Roman" w:eastAsia="Times New Roman" w:hAnsi="Times New Roman" w:cs="Times New Roman"/>
          <w:color w:val="auto"/>
          <w:kern w:val="0"/>
          <w:sz w:val="22"/>
          <w:szCs w:val="22"/>
          <w:lang w:eastAsia="pl-PL" w:bidi="ar-SA"/>
        </w:rPr>
        <w:t>i</w:t>
      </w:r>
      <w:r w:rsidRPr="00EA51B6">
        <w:rPr>
          <w:rFonts w:ascii="Times New Roman" w:eastAsia="Times New Roman" w:hAnsi="Times New Roman" w:cs="Times New Roman"/>
          <w:color w:val="auto"/>
          <w:kern w:val="0"/>
          <w:sz w:val="22"/>
          <w:szCs w:val="22"/>
          <w:lang w:eastAsia="pl-PL" w:bidi="ar-SA"/>
        </w:rPr>
        <w:t xml:space="preserve"> deszczow</w:t>
      </w:r>
      <w:r w:rsidR="00EB264B" w:rsidRPr="00EA51B6">
        <w:rPr>
          <w:rFonts w:ascii="Times New Roman" w:eastAsia="Times New Roman" w:hAnsi="Times New Roman" w:cs="Times New Roman"/>
          <w:color w:val="auto"/>
          <w:kern w:val="0"/>
          <w:sz w:val="22"/>
          <w:szCs w:val="22"/>
          <w:lang w:eastAsia="pl-PL" w:bidi="ar-SA"/>
        </w:rPr>
        <w:t>ej</w:t>
      </w:r>
      <w:r w:rsidRPr="00EA51B6">
        <w:rPr>
          <w:rFonts w:ascii="Times New Roman" w:eastAsia="Times New Roman" w:hAnsi="Times New Roman" w:cs="Times New Roman"/>
          <w:color w:val="auto"/>
          <w:kern w:val="0"/>
          <w:sz w:val="22"/>
          <w:szCs w:val="22"/>
          <w:lang w:eastAsia="pl-PL" w:bidi="ar-SA"/>
        </w:rPr>
        <w:t xml:space="preserve"> układana będzie w wykopie otwartym na głębokości ~1,</w:t>
      </w:r>
      <w:r w:rsidR="00EB264B" w:rsidRPr="00EA51B6">
        <w:rPr>
          <w:rFonts w:ascii="Times New Roman" w:eastAsia="Times New Roman" w:hAnsi="Times New Roman" w:cs="Times New Roman"/>
          <w:color w:val="auto"/>
          <w:kern w:val="0"/>
          <w:sz w:val="22"/>
          <w:szCs w:val="22"/>
          <w:lang w:eastAsia="pl-PL" w:bidi="ar-SA"/>
        </w:rPr>
        <w:t>02</w:t>
      </w:r>
      <w:r w:rsidRPr="00EA51B6">
        <w:rPr>
          <w:rFonts w:ascii="Times New Roman" w:eastAsia="Times New Roman" w:hAnsi="Times New Roman" w:cs="Times New Roman"/>
          <w:color w:val="auto"/>
          <w:kern w:val="0"/>
          <w:sz w:val="22"/>
          <w:szCs w:val="22"/>
          <w:lang w:eastAsia="pl-PL" w:bidi="ar-SA"/>
        </w:rPr>
        <w:t>-</w:t>
      </w:r>
      <w:r w:rsidR="00EB264B" w:rsidRPr="00EA51B6">
        <w:rPr>
          <w:rFonts w:ascii="Times New Roman" w:eastAsia="Times New Roman" w:hAnsi="Times New Roman" w:cs="Times New Roman"/>
          <w:color w:val="auto"/>
          <w:kern w:val="0"/>
          <w:sz w:val="22"/>
          <w:szCs w:val="22"/>
          <w:lang w:eastAsia="pl-PL" w:bidi="ar-SA"/>
        </w:rPr>
        <w:t>1,76</w:t>
      </w:r>
      <w:r w:rsidRPr="00EA51B6">
        <w:rPr>
          <w:rFonts w:ascii="Times New Roman" w:eastAsia="Times New Roman" w:hAnsi="Times New Roman" w:cs="Times New Roman"/>
          <w:color w:val="auto"/>
          <w:kern w:val="0"/>
          <w:sz w:val="22"/>
          <w:szCs w:val="22"/>
          <w:lang w:eastAsia="pl-PL" w:bidi="ar-SA"/>
        </w:rPr>
        <w:t xml:space="preserve">m. </w:t>
      </w:r>
      <w:r w:rsidR="00EB264B" w:rsidRPr="00EA51B6">
        <w:rPr>
          <w:rFonts w:ascii="Times New Roman" w:eastAsia="Times New Roman" w:hAnsi="Times New Roman" w:cs="Times New Roman"/>
          <w:color w:val="auto"/>
          <w:kern w:val="0"/>
          <w:sz w:val="22"/>
          <w:szCs w:val="22"/>
          <w:lang w:eastAsia="pl-PL" w:bidi="ar-SA"/>
        </w:rPr>
        <w:t>Z</w:t>
      </w:r>
      <w:r w:rsidR="00EB264B" w:rsidRPr="00EA51B6">
        <w:rPr>
          <w:rFonts w:ascii="Times New Roman" w:hAnsi="Times New Roman" w:cs="Arial"/>
          <w:color w:val="auto"/>
          <w:kern w:val="3"/>
          <w:sz w:val="22"/>
          <w:szCs w:val="22"/>
        </w:rPr>
        <w:t xml:space="preserve">biornik retencyjny będzie </w:t>
      </w:r>
      <w:proofErr w:type="spellStart"/>
      <w:r w:rsidR="00EB264B" w:rsidRPr="00EA51B6">
        <w:rPr>
          <w:rFonts w:ascii="Times New Roman" w:hAnsi="Times New Roman" w:cs="Arial"/>
          <w:color w:val="auto"/>
          <w:kern w:val="3"/>
          <w:sz w:val="22"/>
          <w:szCs w:val="22"/>
        </w:rPr>
        <w:t>posadawiany</w:t>
      </w:r>
      <w:proofErr w:type="spellEnd"/>
      <w:r w:rsidR="00EB264B" w:rsidRPr="00EA51B6">
        <w:rPr>
          <w:rFonts w:ascii="Times New Roman" w:hAnsi="Times New Roman" w:cs="Arial"/>
          <w:color w:val="auto"/>
          <w:kern w:val="3"/>
          <w:sz w:val="22"/>
          <w:szCs w:val="22"/>
        </w:rPr>
        <w:t xml:space="preserve"> na głębokości ok. 3,8 m p.p.t.</w:t>
      </w:r>
      <w:r w:rsidRPr="00EA51B6">
        <w:rPr>
          <w:rFonts w:ascii="Times New Roman" w:eastAsia="Times New Roman" w:hAnsi="Times New Roman" w:cs="Times New Roman"/>
          <w:b/>
          <w:color w:val="auto"/>
          <w:kern w:val="0"/>
          <w:sz w:val="22"/>
          <w:szCs w:val="22"/>
          <w:lang w:eastAsia="pl-PL" w:bidi="ar-SA"/>
        </w:rPr>
        <w:br/>
      </w:r>
      <w:r w:rsidRPr="00EA51B6">
        <w:rPr>
          <w:rFonts w:ascii="Times New Roman" w:eastAsia="Times New Roman" w:hAnsi="Times New Roman" w:cs="Times New Roman"/>
          <w:color w:val="auto"/>
          <w:kern w:val="0"/>
          <w:sz w:val="22"/>
          <w:szCs w:val="22"/>
          <w:lang w:eastAsia="pl-PL" w:bidi="ar-SA"/>
        </w:rPr>
        <w:t xml:space="preserve">Roboty ziemne wykonywać w większości mechanicznie. Wykopy wykonać bez naruszania naturalnej struktury gruntu poniżej podsypki piaskowej. Przewiduje się w większości wykop wąskoprzestrzenny o szerokości dna 1,0 m i nachyleniu skarp 1:0,6 (zgodnie z normą PN-EN-1610:2002). Wykop o ścianach pionowych należy umocnić poprzez szalowanie balami drewnianymi grubości 50 mm lub stalowymi szalunkami skrzynkowymi. W miejscu kolizji z istniejącym uzbrojeniem wykopy wykonywać ręcznie. </w:t>
      </w:r>
      <w:r w:rsidR="00EB264B" w:rsidRPr="00EA51B6">
        <w:rPr>
          <w:rFonts w:ascii="Times New Roman" w:hAnsi="Times New Roman" w:cs="Arial"/>
          <w:color w:val="auto"/>
          <w:kern w:val="3"/>
          <w:sz w:val="22"/>
          <w:szCs w:val="22"/>
        </w:rPr>
        <w:t xml:space="preserve">Urobek z wykopów pod rurociąg należy odkładać wzdłuż wykopów. Nadmiar gruntu należy rozplantować. </w:t>
      </w:r>
    </w:p>
    <w:p w14:paraId="61C2B059" w14:textId="1C6790ED" w:rsidR="00EB264B" w:rsidRPr="00EA51B6" w:rsidRDefault="00EB264B" w:rsidP="00EB264B">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lastRenderedPageBreak/>
        <w:t>W związku z wysokim stanem wód gruntowych (1,3-1,8 m p.p.t.) roboty ziemne powinny być wykonywane z uwzględnieniem odwodnienia wykopu. Wykopy pod rurociągi i studnie o zagłębieniu do 2,5m mogą być odwadniane metodą igłofiltrów lub równoważną dla okresowego obniżenia poziomu wód gruntowych min. 1,0m poniżej dna wykopu. Wykop dla zbiorników o zagłębieniu do 4,0m powinien być odwadniany metodą pozwalającą na okresowe obniżenie poziomu wód gruntowych do 5,5-6,0 m p.p.t., np. przy wykorzystaniu studni depresyjnych.</w:t>
      </w:r>
    </w:p>
    <w:p w14:paraId="04F42D4A" w14:textId="77777777" w:rsidR="00EB264B" w:rsidRPr="00EA51B6" w:rsidRDefault="00EB264B" w:rsidP="00EB264B">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t xml:space="preserve">Rurociągi należy układać na podsypce piaskowej ok. 15 cm oraz z obsypką piaskową 15 cm w zabezpieczeniu geowłókniną. Rurociągi </w:t>
      </w:r>
      <w:proofErr w:type="spellStart"/>
      <w:r w:rsidRPr="00EA51B6">
        <w:rPr>
          <w:rFonts w:ascii="Times New Roman" w:hAnsi="Times New Roman" w:cs="Arial"/>
          <w:color w:val="auto"/>
          <w:kern w:val="3"/>
          <w:sz w:val="22"/>
          <w:szCs w:val="22"/>
        </w:rPr>
        <w:t>posadawiane</w:t>
      </w:r>
      <w:proofErr w:type="spellEnd"/>
      <w:r w:rsidRPr="00EA51B6">
        <w:rPr>
          <w:rFonts w:ascii="Times New Roman" w:hAnsi="Times New Roman" w:cs="Arial"/>
          <w:color w:val="auto"/>
          <w:kern w:val="3"/>
          <w:sz w:val="22"/>
          <w:szCs w:val="22"/>
        </w:rPr>
        <w:t xml:space="preserve"> powyżej poziomu przemarzania należy zabezpieczyć za pomocą obsypki keramzytowej o gr. 30cm.</w:t>
      </w:r>
    </w:p>
    <w:p w14:paraId="267A1307" w14:textId="77777777" w:rsidR="00EB264B" w:rsidRPr="00EA51B6" w:rsidRDefault="00EB264B" w:rsidP="00EB264B">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t xml:space="preserve">Zasypkę wykopu prowadzić warstwami, pierwszą warstwę grubości około 30 cm należy wykonać ręcznie. Materiał zasypki nie może zawierać kamieni, gruzu itp. Następne warstwy można wykonywać mechanicznie. Każda warstwa winna być odpowiednio zagęszczona. </w:t>
      </w:r>
    </w:p>
    <w:p w14:paraId="3438AE4A" w14:textId="374B4120" w:rsidR="00EB264B" w:rsidRPr="00EA51B6" w:rsidRDefault="00EB264B" w:rsidP="00EB264B">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t xml:space="preserve">Przebieg projektowanej kanalizacji </w:t>
      </w:r>
      <w:r w:rsidR="00E87B9A" w:rsidRPr="00EA51B6">
        <w:rPr>
          <w:rFonts w:ascii="Times New Roman" w:hAnsi="Times New Roman" w:cs="Arial"/>
          <w:color w:val="auto"/>
          <w:kern w:val="3"/>
          <w:sz w:val="22"/>
          <w:szCs w:val="22"/>
        </w:rPr>
        <w:t>deszczowej</w:t>
      </w:r>
      <w:r w:rsidRPr="00EA51B6">
        <w:rPr>
          <w:rFonts w:ascii="Times New Roman" w:hAnsi="Times New Roman" w:cs="Arial"/>
          <w:color w:val="auto"/>
          <w:kern w:val="3"/>
          <w:sz w:val="22"/>
          <w:szCs w:val="22"/>
        </w:rPr>
        <w:t xml:space="preserve"> pokazano na rysunku nr 01-</w:t>
      </w:r>
      <w:r w:rsidR="00E87B9A" w:rsidRPr="00EA51B6">
        <w:rPr>
          <w:rFonts w:ascii="Times New Roman" w:hAnsi="Times New Roman" w:cs="Arial"/>
          <w:color w:val="auto"/>
          <w:kern w:val="3"/>
          <w:sz w:val="22"/>
          <w:szCs w:val="22"/>
        </w:rPr>
        <w:t>01</w:t>
      </w:r>
      <w:r w:rsidRPr="00EA51B6">
        <w:rPr>
          <w:rFonts w:ascii="Times New Roman" w:hAnsi="Times New Roman" w:cs="Arial"/>
          <w:color w:val="auto"/>
          <w:kern w:val="3"/>
          <w:sz w:val="22"/>
          <w:szCs w:val="22"/>
        </w:rPr>
        <w:t>/2</w:t>
      </w:r>
      <w:r w:rsidR="00E87B9A" w:rsidRPr="00EA51B6">
        <w:rPr>
          <w:rFonts w:ascii="Times New Roman" w:hAnsi="Times New Roman" w:cs="Arial"/>
          <w:color w:val="auto"/>
          <w:kern w:val="3"/>
          <w:sz w:val="22"/>
          <w:szCs w:val="22"/>
        </w:rPr>
        <w:t>5</w:t>
      </w:r>
      <w:r w:rsidRPr="00EA51B6">
        <w:rPr>
          <w:rFonts w:ascii="Times New Roman" w:hAnsi="Times New Roman" w:cs="Arial"/>
          <w:color w:val="auto"/>
          <w:kern w:val="3"/>
          <w:sz w:val="22"/>
          <w:szCs w:val="22"/>
        </w:rPr>
        <w:t>/IS.</w:t>
      </w:r>
    </w:p>
    <w:p w14:paraId="789B08A9" w14:textId="77777777" w:rsidR="00EB264B" w:rsidRPr="00EA51B6" w:rsidRDefault="00EB264B" w:rsidP="00EB264B">
      <w:pPr>
        <w:autoSpaceDN w:val="0"/>
        <w:spacing w:after="0" w:line="360" w:lineRule="auto"/>
        <w:textAlignment w:val="baseline"/>
        <w:rPr>
          <w:rFonts w:ascii="Times New Roman" w:hAnsi="Times New Roman" w:cs="Arial"/>
          <w:color w:val="auto"/>
          <w:kern w:val="3"/>
          <w:sz w:val="22"/>
          <w:szCs w:val="22"/>
          <w:u w:val="single"/>
        </w:rPr>
      </w:pPr>
      <w:r w:rsidRPr="00EA51B6">
        <w:rPr>
          <w:rFonts w:ascii="Times New Roman" w:hAnsi="Times New Roman" w:cs="Arial"/>
          <w:color w:val="auto"/>
          <w:kern w:val="3"/>
          <w:sz w:val="22"/>
          <w:szCs w:val="22"/>
          <w:u w:val="single"/>
        </w:rPr>
        <w:t>Zabezpieczenie wykopów.</w:t>
      </w:r>
    </w:p>
    <w:p w14:paraId="6EA824D1" w14:textId="77777777" w:rsidR="00EB264B" w:rsidRPr="00EA51B6" w:rsidRDefault="00EB264B" w:rsidP="00EB264B">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t>Miejsce wykonywania robót oznakować i zabezpieczyć taśmą (na okres nocy oświetlić). W trakcie prowadzenia robót ziemnych należy zabezpieczyć istniejące uzbrojenie. Roboty ziemne należy wykonywać zgodnie z normą BN-83/8836-02 – Przewody podziemne. Roboty ziemne. Wymagania i badania przy odbiorze.</w:t>
      </w:r>
    </w:p>
    <w:p w14:paraId="66286E56" w14:textId="77777777" w:rsidR="00EB264B" w:rsidRPr="00EA51B6" w:rsidRDefault="00EB264B" w:rsidP="00EB264B">
      <w:pPr>
        <w:autoSpaceDN w:val="0"/>
        <w:spacing w:after="0" w:line="360" w:lineRule="auto"/>
        <w:textAlignment w:val="baseline"/>
        <w:rPr>
          <w:rFonts w:ascii="Times New Roman" w:hAnsi="Times New Roman" w:cs="Arial"/>
          <w:color w:val="auto"/>
          <w:kern w:val="3"/>
          <w:sz w:val="22"/>
          <w:szCs w:val="22"/>
        </w:rPr>
      </w:pPr>
    </w:p>
    <w:p w14:paraId="1D821059" w14:textId="2C706697" w:rsidR="000E4789" w:rsidRPr="00EA51B6" w:rsidRDefault="000E4789" w:rsidP="00C416FA">
      <w:pPr>
        <w:pStyle w:val="Akapitzlist"/>
        <w:numPr>
          <w:ilvl w:val="0"/>
          <w:numId w:val="53"/>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Próby ciśnieniowe i dezynfekcja.</w:t>
      </w:r>
    </w:p>
    <w:p w14:paraId="2E5E2D3B" w14:textId="08E267A4" w:rsidR="00337CA3" w:rsidRPr="00EA51B6" w:rsidRDefault="00337CA3" w:rsidP="00337CA3">
      <w:pPr>
        <w:autoSpaceDN w:val="0"/>
        <w:spacing w:after="0" w:line="360" w:lineRule="auto"/>
        <w:textAlignment w:val="baseline"/>
        <w:rPr>
          <w:rFonts w:ascii="Times New Roman" w:hAnsi="Times New Roman" w:cs="Arial"/>
          <w:bCs/>
          <w:color w:val="auto"/>
          <w:kern w:val="3"/>
          <w:sz w:val="22"/>
          <w:szCs w:val="22"/>
        </w:rPr>
      </w:pPr>
      <w:r w:rsidRPr="00EA51B6">
        <w:rPr>
          <w:rFonts w:ascii="Times New Roman" w:hAnsi="Times New Roman" w:cs="Arial"/>
          <w:bCs/>
          <w:color w:val="auto"/>
          <w:kern w:val="3"/>
          <w:sz w:val="22"/>
          <w:szCs w:val="22"/>
        </w:rPr>
        <w:t xml:space="preserve">Przed przystąpieniem do próby szczelności projektowanej instalacji kanalizacji deszczowej należy usunąć wewnętrzne zanieczyszczenia, dokonać odbioru tj. głębokości ułożenia, liniowości i prawidłowości wykonanego podłoża pod przewody oraz zabezpieczyć rurociągi przed przemieszczaniem. </w:t>
      </w:r>
    </w:p>
    <w:p w14:paraId="6DF9F2E4" w14:textId="77777777" w:rsidR="00337CA3" w:rsidRPr="00EA51B6" w:rsidRDefault="00337CA3" w:rsidP="00337CA3">
      <w:pPr>
        <w:autoSpaceDN w:val="0"/>
        <w:spacing w:after="0" w:line="360" w:lineRule="auto"/>
        <w:textAlignment w:val="baseline"/>
        <w:rPr>
          <w:rFonts w:ascii="Times New Roman" w:hAnsi="Times New Roman" w:cs="Arial"/>
          <w:bCs/>
          <w:color w:val="auto"/>
          <w:kern w:val="3"/>
          <w:sz w:val="22"/>
          <w:szCs w:val="22"/>
        </w:rPr>
      </w:pPr>
      <w:r w:rsidRPr="00EA51B6">
        <w:rPr>
          <w:rFonts w:ascii="Times New Roman" w:hAnsi="Times New Roman" w:cs="Arial"/>
          <w:bCs/>
          <w:color w:val="auto"/>
          <w:kern w:val="3"/>
          <w:sz w:val="22"/>
          <w:szCs w:val="22"/>
        </w:rPr>
        <w:t>Odbiory techniczne robót i próby szczelności instalacji należy przeprowadzić w oparciu o ustalenia:</w:t>
      </w:r>
    </w:p>
    <w:p w14:paraId="28E81974" w14:textId="77777777" w:rsidR="00337CA3" w:rsidRPr="00EA51B6" w:rsidRDefault="00337CA3" w:rsidP="00337CA3">
      <w:pPr>
        <w:tabs>
          <w:tab w:val="left" w:pos="567"/>
        </w:tabs>
        <w:autoSpaceDN w:val="0"/>
        <w:spacing w:after="0" w:line="360" w:lineRule="auto"/>
        <w:textAlignment w:val="baseline"/>
        <w:rPr>
          <w:rFonts w:ascii="Times New Roman" w:hAnsi="Times New Roman" w:cs="Arial"/>
          <w:bCs/>
          <w:color w:val="auto"/>
          <w:kern w:val="3"/>
          <w:sz w:val="22"/>
          <w:szCs w:val="22"/>
        </w:rPr>
      </w:pPr>
      <w:r w:rsidRPr="00EA51B6">
        <w:rPr>
          <w:rFonts w:ascii="Times New Roman" w:hAnsi="Times New Roman" w:cs="Arial"/>
          <w:bCs/>
          <w:color w:val="auto"/>
          <w:kern w:val="3"/>
          <w:sz w:val="22"/>
          <w:szCs w:val="22"/>
        </w:rPr>
        <w:t>•</w:t>
      </w:r>
      <w:r w:rsidRPr="00EA51B6">
        <w:rPr>
          <w:rFonts w:ascii="Times New Roman" w:hAnsi="Times New Roman" w:cs="Arial"/>
          <w:bCs/>
          <w:color w:val="auto"/>
          <w:kern w:val="3"/>
          <w:sz w:val="22"/>
          <w:szCs w:val="22"/>
        </w:rPr>
        <w:tab/>
        <w:t>PN-83/8836-02 „Przewody podziemne. Roboty ziemne. Wymagania i badania przy odbiorze.”,</w:t>
      </w:r>
    </w:p>
    <w:p w14:paraId="6B253E18" w14:textId="77777777" w:rsidR="00337CA3" w:rsidRPr="00EA51B6" w:rsidRDefault="00337CA3" w:rsidP="00337CA3">
      <w:pPr>
        <w:tabs>
          <w:tab w:val="left" w:pos="567"/>
        </w:tabs>
        <w:autoSpaceDN w:val="0"/>
        <w:spacing w:after="0" w:line="360" w:lineRule="auto"/>
        <w:textAlignment w:val="baseline"/>
        <w:rPr>
          <w:rFonts w:ascii="Times New Roman" w:hAnsi="Times New Roman" w:cs="Arial"/>
          <w:bCs/>
          <w:color w:val="auto"/>
          <w:kern w:val="3"/>
          <w:sz w:val="22"/>
          <w:szCs w:val="22"/>
        </w:rPr>
      </w:pPr>
      <w:r w:rsidRPr="00EA51B6">
        <w:rPr>
          <w:rFonts w:ascii="Times New Roman" w:hAnsi="Times New Roman" w:cs="Arial"/>
          <w:bCs/>
          <w:color w:val="auto"/>
          <w:kern w:val="3"/>
          <w:sz w:val="22"/>
          <w:szCs w:val="22"/>
        </w:rPr>
        <w:t>•</w:t>
      </w:r>
      <w:r w:rsidRPr="00EA51B6">
        <w:rPr>
          <w:rFonts w:ascii="Times New Roman" w:hAnsi="Times New Roman" w:cs="Arial"/>
          <w:bCs/>
          <w:color w:val="auto"/>
          <w:kern w:val="3"/>
          <w:sz w:val="22"/>
          <w:szCs w:val="22"/>
        </w:rPr>
        <w:tab/>
        <w:t>PN-EN 1610:2002 „Kanalizacja. Przewody kanalizacyjne. Wymagania i badania przy odbiorze.”,</w:t>
      </w:r>
    </w:p>
    <w:p w14:paraId="0ECC1F73" w14:textId="77777777" w:rsidR="00337CA3" w:rsidRPr="00EA51B6" w:rsidRDefault="00337CA3" w:rsidP="00337CA3">
      <w:pPr>
        <w:tabs>
          <w:tab w:val="left" w:pos="567"/>
        </w:tabs>
        <w:autoSpaceDN w:val="0"/>
        <w:spacing w:after="0" w:line="360" w:lineRule="auto"/>
        <w:textAlignment w:val="baseline"/>
        <w:rPr>
          <w:rFonts w:ascii="Times New Roman" w:hAnsi="Times New Roman" w:cs="Arial"/>
          <w:bCs/>
          <w:color w:val="auto"/>
          <w:kern w:val="3"/>
          <w:sz w:val="22"/>
          <w:szCs w:val="22"/>
        </w:rPr>
      </w:pPr>
      <w:r w:rsidRPr="00EA51B6">
        <w:rPr>
          <w:rFonts w:ascii="Times New Roman" w:hAnsi="Times New Roman" w:cs="Arial"/>
          <w:bCs/>
          <w:color w:val="auto"/>
          <w:kern w:val="3"/>
          <w:sz w:val="22"/>
          <w:szCs w:val="22"/>
        </w:rPr>
        <w:t>•</w:t>
      </w:r>
      <w:r w:rsidRPr="00EA51B6">
        <w:rPr>
          <w:rFonts w:ascii="Times New Roman" w:hAnsi="Times New Roman" w:cs="Arial"/>
          <w:bCs/>
          <w:color w:val="auto"/>
          <w:kern w:val="3"/>
          <w:sz w:val="22"/>
          <w:szCs w:val="22"/>
        </w:rPr>
        <w:tab/>
        <w:t>PN-EN 1610:2015-10 „Budowa i badania przewodów kanalizacyjnych”</w:t>
      </w:r>
    </w:p>
    <w:p w14:paraId="47DF34A7" w14:textId="565B2CD3" w:rsidR="00337CA3" w:rsidRPr="00EA51B6" w:rsidRDefault="00337CA3" w:rsidP="00337CA3">
      <w:pPr>
        <w:autoSpaceDN w:val="0"/>
        <w:spacing w:after="0" w:line="360" w:lineRule="auto"/>
        <w:textAlignment w:val="baseline"/>
        <w:rPr>
          <w:rFonts w:ascii="Times New Roman" w:hAnsi="Times New Roman" w:cs="Arial"/>
          <w:bCs/>
          <w:color w:val="auto"/>
          <w:kern w:val="3"/>
          <w:sz w:val="22"/>
          <w:szCs w:val="22"/>
        </w:rPr>
      </w:pPr>
      <w:r w:rsidRPr="00EA51B6">
        <w:rPr>
          <w:rFonts w:ascii="Times New Roman" w:hAnsi="Times New Roman" w:cs="Arial"/>
          <w:bCs/>
          <w:color w:val="auto"/>
          <w:kern w:val="3"/>
          <w:sz w:val="22"/>
          <w:szCs w:val="22"/>
        </w:rPr>
        <w:t xml:space="preserve">Próby szczelności </w:t>
      </w:r>
      <w:r w:rsidR="00E87B9A" w:rsidRPr="00EA51B6">
        <w:rPr>
          <w:rFonts w:ascii="Times New Roman" w:hAnsi="Times New Roman" w:cs="Arial"/>
          <w:bCs/>
          <w:color w:val="auto"/>
          <w:kern w:val="3"/>
          <w:sz w:val="22"/>
          <w:szCs w:val="22"/>
        </w:rPr>
        <w:t>rur</w:t>
      </w:r>
      <w:r w:rsidRPr="00EA51B6">
        <w:rPr>
          <w:rFonts w:ascii="Times New Roman" w:hAnsi="Times New Roman" w:cs="Arial"/>
          <w:bCs/>
          <w:color w:val="auto"/>
          <w:kern w:val="3"/>
          <w:sz w:val="22"/>
          <w:szCs w:val="22"/>
        </w:rPr>
        <w:t xml:space="preserve"> kanalizacyjnych i studzienek należy przeprowadzić w zakresie sprawdzenia szczelności na </w:t>
      </w:r>
      <w:proofErr w:type="spellStart"/>
      <w:r w:rsidRPr="00EA51B6">
        <w:rPr>
          <w:rFonts w:ascii="Times New Roman" w:hAnsi="Times New Roman" w:cs="Arial"/>
          <w:bCs/>
          <w:color w:val="auto"/>
          <w:kern w:val="3"/>
          <w:sz w:val="22"/>
          <w:szCs w:val="22"/>
        </w:rPr>
        <w:t>eksfiltrację</w:t>
      </w:r>
      <w:proofErr w:type="spellEnd"/>
      <w:r w:rsidRPr="00EA51B6">
        <w:rPr>
          <w:rFonts w:ascii="Times New Roman" w:hAnsi="Times New Roman" w:cs="Arial"/>
          <w:bCs/>
          <w:color w:val="auto"/>
          <w:kern w:val="3"/>
          <w:sz w:val="22"/>
          <w:szCs w:val="22"/>
        </w:rPr>
        <w:t xml:space="preserve"> ścieków do gruntu, oraz infiltrację wód gruntowych do przewodu i studzienki. Próby szczelności na </w:t>
      </w:r>
      <w:proofErr w:type="spellStart"/>
      <w:r w:rsidRPr="00EA51B6">
        <w:rPr>
          <w:rFonts w:ascii="Times New Roman" w:hAnsi="Times New Roman" w:cs="Arial"/>
          <w:bCs/>
          <w:color w:val="auto"/>
          <w:kern w:val="3"/>
          <w:sz w:val="22"/>
          <w:szCs w:val="22"/>
        </w:rPr>
        <w:t>eksfiltrację</w:t>
      </w:r>
      <w:proofErr w:type="spellEnd"/>
      <w:r w:rsidRPr="00EA51B6">
        <w:rPr>
          <w:rFonts w:ascii="Times New Roman" w:hAnsi="Times New Roman" w:cs="Arial"/>
          <w:bCs/>
          <w:color w:val="auto"/>
          <w:kern w:val="3"/>
          <w:sz w:val="22"/>
          <w:szCs w:val="22"/>
        </w:rPr>
        <w:t xml:space="preserve"> należy przeprowadzić przy użyciu wody z zastosowaniem ciśnienia statycznego nie wyższego niż 0,5 bar ze względu na wytrzymałość studzienek i nie mniejszym niż 0,1 bar licząc od górnej tworzącej rury. Dopuszczalny ubytek wody nie wyższy niż 0,20 dm</w:t>
      </w:r>
      <w:r w:rsidRPr="00EA51B6">
        <w:rPr>
          <w:rFonts w:ascii="Times New Roman" w:hAnsi="Times New Roman" w:cs="Arial"/>
          <w:bCs/>
          <w:color w:val="auto"/>
          <w:kern w:val="3"/>
          <w:sz w:val="22"/>
          <w:szCs w:val="22"/>
          <w:vertAlign w:val="superscript"/>
        </w:rPr>
        <w:t>3</w:t>
      </w:r>
      <w:r w:rsidRPr="00EA51B6">
        <w:rPr>
          <w:rFonts w:ascii="Times New Roman" w:hAnsi="Times New Roman" w:cs="Arial"/>
          <w:bCs/>
          <w:color w:val="auto"/>
          <w:kern w:val="3"/>
          <w:sz w:val="22"/>
          <w:szCs w:val="22"/>
        </w:rPr>
        <w:t>/m</w:t>
      </w:r>
      <w:r w:rsidRPr="00EA51B6">
        <w:rPr>
          <w:rFonts w:ascii="Times New Roman" w:hAnsi="Times New Roman" w:cs="Arial"/>
          <w:bCs/>
          <w:color w:val="auto"/>
          <w:kern w:val="3"/>
          <w:sz w:val="22"/>
          <w:szCs w:val="22"/>
          <w:vertAlign w:val="superscript"/>
        </w:rPr>
        <w:t>2</w:t>
      </w:r>
      <w:r w:rsidRPr="00EA51B6">
        <w:rPr>
          <w:rFonts w:ascii="Times New Roman" w:hAnsi="Times New Roman" w:cs="Arial"/>
          <w:bCs/>
          <w:color w:val="auto"/>
          <w:kern w:val="3"/>
          <w:sz w:val="22"/>
          <w:szCs w:val="22"/>
        </w:rPr>
        <w:t xml:space="preserve"> powierzchni zwilżonej, przy czasie trwania próby 30min. Pozytywna próba szczelności na </w:t>
      </w:r>
      <w:proofErr w:type="spellStart"/>
      <w:r w:rsidRPr="00EA51B6">
        <w:rPr>
          <w:rFonts w:ascii="Times New Roman" w:hAnsi="Times New Roman" w:cs="Arial"/>
          <w:bCs/>
          <w:color w:val="auto"/>
          <w:kern w:val="3"/>
          <w:sz w:val="22"/>
          <w:szCs w:val="22"/>
        </w:rPr>
        <w:t>eksfiltrację</w:t>
      </w:r>
      <w:proofErr w:type="spellEnd"/>
      <w:r w:rsidRPr="00EA51B6">
        <w:rPr>
          <w:rFonts w:ascii="Times New Roman" w:hAnsi="Times New Roman" w:cs="Arial"/>
          <w:bCs/>
          <w:color w:val="auto"/>
          <w:kern w:val="3"/>
          <w:sz w:val="22"/>
          <w:szCs w:val="22"/>
        </w:rPr>
        <w:t xml:space="preserve"> wskazuje, że przewód zachowuje szczelność również na infiltrację, wobec czego wykonywanie próby na infiltrację może zostać zaniechane.</w:t>
      </w:r>
    </w:p>
    <w:p w14:paraId="58F3B525" w14:textId="0AA75B1D" w:rsidR="00337CA3" w:rsidRPr="00EA51B6" w:rsidRDefault="00337CA3" w:rsidP="00337CA3">
      <w:pPr>
        <w:autoSpaceDN w:val="0"/>
        <w:spacing w:after="0" w:line="360" w:lineRule="auto"/>
        <w:textAlignment w:val="baseline"/>
        <w:rPr>
          <w:rFonts w:ascii="Times New Roman" w:hAnsi="Times New Roman" w:cs="Arial"/>
          <w:b/>
          <w:bCs/>
          <w:i/>
          <w:iCs/>
          <w:color w:val="auto"/>
          <w:kern w:val="3"/>
          <w:sz w:val="22"/>
          <w:szCs w:val="24"/>
        </w:rPr>
      </w:pPr>
      <w:r w:rsidRPr="00EA51B6">
        <w:rPr>
          <w:rFonts w:ascii="Times New Roman" w:hAnsi="Times New Roman" w:cs="Arial"/>
          <w:b/>
          <w:bCs/>
          <w:i/>
          <w:iCs/>
          <w:color w:val="auto"/>
          <w:kern w:val="3"/>
          <w:sz w:val="22"/>
          <w:szCs w:val="24"/>
        </w:rPr>
        <w:lastRenderedPageBreak/>
        <w:t xml:space="preserve">Przed przystąpieniem do układania instalacji kanalizacji zewnętrznej należy sprawdzić czy założone zagłębienie odejść ze spustów rynnowych w istniejącej części budynku nie koliduje z fundamentami, a ewentualne rozbieżności </w:t>
      </w:r>
      <w:r w:rsidR="00CA655A" w:rsidRPr="00EA51B6">
        <w:rPr>
          <w:rFonts w:ascii="Times New Roman" w:hAnsi="Times New Roman" w:cs="Arial"/>
          <w:b/>
          <w:bCs/>
          <w:i/>
          <w:iCs/>
          <w:color w:val="auto"/>
          <w:kern w:val="3"/>
          <w:sz w:val="22"/>
          <w:szCs w:val="24"/>
        </w:rPr>
        <w:t xml:space="preserve">uzgodnić z </w:t>
      </w:r>
      <w:r w:rsidRPr="00EA51B6">
        <w:rPr>
          <w:rFonts w:ascii="Times New Roman" w:hAnsi="Times New Roman" w:cs="Arial"/>
          <w:b/>
          <w:bCs/>
          <w:i/>
          <w:iCs/>
          <w:color w:val="auto"/>
          <w:kern w:val="3"/>
          <w:sz w:val="22"/>
          <w:szCs w:val="24"/>
        </w:rPr>
        <w:t>Projektant</w:t>
      </w:r>
      <w:r w:rsidR="00CA655A" w:rsidRPr="00EA51B6">
        <w:rPr>
          <w:rFonts w:ascii="Times New Roman" w:hAnsi="Times New Roman" w:cs="Arial"/>
          <w:b/>
          <w:bCs/>
          <w:i/>
          <w:iCs/>
          <w:color w:val="auto"/>
          <w:kern w:val="3"/>
          <w:sz w:val="22"/>
          <w:szCs w:val="24"/>
        </w:rPr>
        <w:t>em</w:t>
      </w:r>
      <w:r w:rsidRPr="00EA51B6">
        <w:rPr>
          <w:rFonts w:ascii="Times New Roman" w:hAnsi="Times New Roman" w:cs="Arial"/>
          <w:b/>
          <w:bCs/>
          <w:i/>
          <w:iCs/>
          <w:color w:val="auto"/>
          <w:kern w:val="3"/>
          <w:sz w:val="22"/>
          <w:szCs w:val="24"/>
        </w:rPr>
        <w:t>.</w:t>
      </w:r>
    </w:p>
    <w:p w14:paraId="3A73F985" w14:textId="0A37BCD8" w:rsidR="000E4789" w:rsidRPr="00EA51B6" w:rsidRDefault="000E4789" w:rsidP="00C416FA">
      <w:pPr>
        <w:pStyle w:val="Akapitzlist"/>
        <w:numPr>
          <w:ilvl w:val="0"/>
          <w:numId w:val="53"/>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Kolizje</w:t>
      </w:r>
    </w:p>
    <w:p w14:paraId="0E383165" w14:textId="77777777" w:rsidR="000E4789" w:rsidRPr="00EA51B6" w:rsidRDefault="000E4789" w:rsidP="000E4789">
      <w:pPr>
        <w:suppressAutoHyphens w:val="0"/>
        <w:spacing w:after="0" w:line="360" w:lineRule="auto"/>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Cs/>
          <w:i/>
          <w:color w:val="auto"/>
          <w:kern w:val="0"/>
          <w:sz w:val="22"/>
          <w:szCs w:val="22"/>
          <w:lang w:eastAsia="pl-PL" w:bidi="ar-SA"/>
        </w:rPr>
        <w:t xml:space="preserve">W miejscu ewentualnego skrzyżowania projektowanego instalacji kan. deszczowej z istniejącymi lub projektowanymi kablami teletechnicznymi i energetycznymi należy wykonać zabezpieczenia kabli poprzez ułożenie na nich osłon rurowych, dwudzielnych typu „Arot” o długości po 0,5m z każdej strony poza obrys instalacji, zgodnie z normą „PN-76/E-05125 Elektroenergetyczne i sygnalizacyjne linie kablowe Projektowanie i budowa”. </w:t>
      </w:r>
    </w:p>
    <w:p w14:paraId="1CCBAD82" w14:textId="77777777" w:rsidR="000E4789" w:rsidRPr="00EA51B6" w:rsidRDefault="000E4789" w:rsidP="000E4789">
      <w:pPr>
        <w:suppressAutoHyphens w:val="0"/>
        <w:spacing w:after="0" w:line="360" w:lineRule="auto"/>
        <w:rPr>
          <w:rFonts w:ascii="Times New Roman" w:eastAsia="Times New Roman" w:hAnsi="Times New Roman" w:cs="Times New Roman"/>
          <w:bCs/>
          <w:i/>
          <w:iCs/>
          <w:color w:val="auto"/>
          <w:kern w:val="0"/>
          <w:sz w:val="22"/>
          <w:szCs w:val="22"/>
          <w:lang w:eastAsia="pl-PL" w:bidi="ar-SA"/>
        </w:rPr>
      </w:pPr>
      <w:r w:rsidRPr="00EA51B6">
        <w:rPr>
          <w:rFonts w:ascii="Times New Roman" w:eastAsia="Times New Roman" w:hAnsi="Times New Roman" w:cs="Times New Roman"/>
          <w:bCs/>
          <w:i/>
          <w:color w:val="auto"/>
          <w:kern w:val="0"/>
          <w:sz w:val="22"/>
          <w:szCs w:val="22"/>
          <w:lang w:eastAsia="pl-PL" w:bidi="ar-SA"/>
        </w:rPr>
        <w:t xml:space="preserve">W celu dokładnego zlokalizowania istniejących kabli energetycznych należy przed przystąpieniem do robót wykonać przekopy kontrolne. </w:t>
      </w:r>
      <w:r w:rsidRPr="00EA51B6">
        <w:rPr>
          <w:rFonts w:ascii="Times New Roman" w:eastAsia="Times New Roman" w:hAnsi="Times New Roman" w:cs="Times New Roman"/>
          <w:bCs/>
          <w:color w:val="auto"/>
          <w:kern w:val="0"/>
          <w:sz w:val="22"/>
          <w:szCs w:val="22"/>
          <w:lang w:eastAsia="pl-PL" w:bidi="ar-SA"/>
        </w:rPr>
        <w:t xml:space="preserve">  </w:t>
      </w:r>
    </w:p>
    <w:p w14:paraId="4CCC2872" w14:textId="77777777" w:rsidR="000E4789" w:rsidRPr="00EA51B6" w:rsidRDefault="000E4789" w:rsidP="000E4789">
      <w:pPr>
        <w:suppressAutoHyphens w:val="0"/>
        <w:spacing w:after="0" w:line="360" w:lineRule="auto"/>
        <w:rPr>
          <w:rFonts w:ascii="Times New Roman" w:eastAsia="Times New Roman" w:hAnsi="Times New Roman" w:cs="Times New Roman"/>
          <w:bCs/>
          <w:color w:val="auto"/>
          <w:kern w:val="0"/>
          <w:sz w:val="22"/>
          <w:szCs w:val="22"/>
          <w:lang w:eastAsia="pl-PL" w:bidi="ar-SA"/>
        </w:rPr>
      </w:pPr>
    </w:p>
    <w:p w14:paraId="4F387D8C" w14:textId="5732C345" w:rsidR="000E4789" w:rsidRPr="00EA51B6" w:rsidRDefault="000E4789" w:rsidP="00C416FA">
      <w:pPr>
        <w:pStyle w:val="Akapitzlist"/>
        <w:numPr>
          <w:ilvl w:val="0"/>
          <w:numId w:val="53"/>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Obliczenia</w:t>
      </w:r>
    </w:p>
    <w:p w14:paraId="26CEEABA" w14:textId="6D423770" w:rsidR="000E4789" w:rsidRPr="00EA51B6" w:rsidRDefault="000E4789" w:rsidP="00B81893">
      <w:pPr>
        <w:autoSpaceDN w:val="0"/>
        <w:spacing w:after="0" w:line="360" w:lineRule="auto"/>
        <w:textAlignment w:val="baseline"/>
        <w:rPr>
          <w:rFonts w:ascii="Times New Roman" w:hAnsi="Times New Roman" w:cs="Arial"/>
          <w:b/>
          <w:bCs/>
          <w:color w:val="auto"/>
          <w:kern w:val="3"/>
          <w:sz w:val="22"/>
          <w:szCs w:val="22"/>
        </w:rPr>
      </w:pPr>
      <w:r w:rsidRPr="00EA51B6">
        <w:rPr>
          <w:rFonts w:ascii="Times New Roman" w:hAnsi="Times New Roman" w:cs="Arial"/>
          <w:b/>
          <w:bCs/>
          <w:color w:val="auto"/>
          <w:kern w:val="3"/>
          <w:sz w:val="22"/>
          <w:szCs w:val="22"/>
        </w:rPr>
        <w:t xml:space="preserve">Dane wyjściowe: </w:t>
      </w:r>
    </w:p>
    <w:p w14:paraId="6B0FA8E6" w14:textId="6AA73E66" w:rsidR="000E4789" w:rsidRPr="00EA51B6" w:rsidRDefault="000E4789" w:rsidP="00C416FA">
      <w:pPr>
        <w:numPr>
          <w:ilvl w:val="0"/>
          <w:numId w:val="35"/>
        </w:numPr>
        <w:suppressAutoHyphens w:val="0"/>
        <w:spacing w:after="0" w:line="240" w:lineRule="auto"/>
        <w:ind w:left="851" w:hanging="284"/>
        <w:contextualSpacing/>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F</w:t>
      </w:r>
      <w:r w:rsidRPr="00EA51B6">
        <w:rPr>
          <w:rFonts w:ascii="Times New Roman" w:eastAsia="Times New Roman" w:hAnsi="Times New Roman" w:cs="Times New Roman"/>
          <w:color w:val="auto"/>
          <w:kern w:val="0"/>
          <w:sz w:val="22"/>
          <w:szCs w:val="22"/>
          <w:vertAlign w:val="subscript"/>
          <w:lang w:eastAsia="pl-PL" w:bidi="ar-SA"/>
        </w:rPr>
        <w:t>p</w:t>
      </w:r>
      <w:proofErr w:type="spellEnd"/>
      <w:r w:rsidRPr="00EA51B6">
        <w:rPr>
          <w:rFonts w:ascii="Times New Roman" w:eastAsia="Times New Roman" w:hAnsi="Times New Roman" w:cs="Times New Roman"/>
          <w:color w:val="auto"/>
          <w:kern w:val="0"/>
          <w:sz w:val="22"/>
          <w:szCs w:val="22"/>
          <w:lang w:eastAsia="pl-PL" w:bidi="ar-SA"/>
        </w:rPr>
        <w:t xml:space="preserve"> (dach)</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001221FD" w:rsidRPr="00EA51B6">
        <w:rPr>
          <w:rFonts w:ascii="Times New Roman" w:eastAsia="Times New Roman" w:hAnsi="Times New Roman" w:cs="Times New Roman"/>
          <w:color w:val="auto"/>
          <w:kern w:val="0"/>
          <w:sz w:val="22"/>
          <w:szCs w:val="22"/>
          <w:lang w:eastAsia="pl-PL" w:bidi="ar-SA"/>
        </w:rPr>
        <w:tab/>
      </w:r>
      <w:r w:rsidR="001221FD"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 xml:space="preserve">- </w:t>
      </w:r>
      <w:r w:rsidR="003315C8" w:rsidRPr="00EA51B6">
        <w:rPr>
          <w:rFonts w:ascii="Times New Roman" w:eastAsia="Times New Roman" w:hAnsi="Times New Roman" w:cs="Times New Roman"/>
          <w:color w:val="auto"/>
          <w:kern w:val="0"/>
          <w:sz w:val="22"/>
          <w:szCs w:val="22"/>
          <w:lang w:eastAsia="pl-PL" w:bidi="ar-SA"/>
        </w:rPr>
        <w:t>2210</w:t>
      </w:r>
      <w:r w:rsidRPr="00EA51B6">
        <w:rPr>
          <w:rFonts w:ascii="Times New Roman" w:eastAsia="Times New Roman" w:hAnsi="Times New Roman" w:cs="Times New Roman"/>
          <w:color w:val="auto"/>
          <w:kern w:val="0"/>
          <w:sz w:val="22"/>
          <w:szCs w:val="22"/>
          <w:lang w:eastAsia="pl-PL" w:bidi="ar-SA"/>
        </w:rPr>
        <w:t xml:space="preserve"> m</w:t>
      </w:r>
      <w:r w:rsidRPr="00EA51B6">
        <w:rPr>
          <w:rFonts w:ascii="Times New Roman" w:eastAsia="Times New Roman" w:hAnsi="Times New Roman" w:cs="Times New Roman"/>
          <w:color w:val="auto"/>
          <w:kern w:val="0"/>
          <w:sz w:val="22"/>
          <w:szCs w:val="22"/>
          <w:vertAlign w:val="superscript"/>
          <w:lang w:eastAsia="pl-PL" w:bidi="ar-SA"/>
        </w:rPr>
        <w:t>2</w:t>
      </w:r>
    </w:p>
    <w:p w14:paraId="52CF7CC2" w14:textId="595FED99" w:rsidR="000E4789" w:rsidRPr="00EA51B6" w:rsidRDefault="000E4789" w:rsidP="00C416FA">
      <w:pPr>
        <w:numPr>
          <w:ilvl w:val="0"/>
          <w:numId w:val="35"/>
        </w:numPr>
        <w:suppressAutoHyphens w:val="0"/>
        <w:spacing w:after="0" w:line="240" w:lineRule="auto"/>
        <w:ind w:left="851" w:hanging="284"/>
        <w:contextualSpacing/>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F</w:t>
      </w:r>
      <w:r w:rsidRPr="00EA51B6">
        <w:rPr>
          <w:rFonts w:ascii="Times New Roman" w:eastAsia="Times New Roman" w:hAnsi="Times New Roman" w:cs="Times New Roman"/>
          <w:color w:val="auto"/>
          <w:kern w:val="0"/>
          <w:sz w:val="22"/>
          <w:szCs w:val="22"/>
          <w:vertAlign w:val="subscript"/>
          <w:lang w:eastAsia="pl-PL" w:bidi="ar-SA"/>
        </w:rPr>
        <w:t>zr</w:t>
      </w:r>
      <w:proofErr w:type="spellEnd"/>
      <w:r w:rsidRPr="00EA51B6">
        <w:rPr>
          <w:rFonts w:ascii="Times New Roman" w:eastAsia="Times New Roman" w:hAnsi="Times New Roman" w:cs="Times New Roman"/>
          <w:color w:val="auto"/>
          <w:kern w:val="0"/>
          <w:sz w:val="22"/>
          <w:szCs w:val="22"/>
          <w:lang w:eastAsia="pl-PL" w:bidi="ar-SA"/>
        </w:rPr>
        <w:t xml:space="preserve"> (powierzchnia zredukowana)</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 xml:space="preserve">- </w:t>
      </w:r>
      <w:r w:rsidR="003315C8" w:rsidRPr="00EA51B6">
        <w:rPr>
          <w:rFonts w:ascii="Times New Roman" w:eastAsia="Times New Roman" w:hAnsi="Times New Roman" w:cs="Times New Roman"/>
          <w:color w:val="auto"/>
          <w:kern w:val="0"/>
          <w:sz w:val="22"/>
          <w:szCs w:val="22"/>
          <w:lang w:eastAsia="pl-PL" w:bidi="ar-SA"/>
        </w:rPr>
        <w:t>2210</w:t>
      </w:r>
      <w:r w:rsidRPr="00EA51B6">
        <w:rPr>
          <w:rFonts w:ascii="Times New Roman" w:eastAsia="Times New Roman" w:hAnsi="Times New Roman" w:cs="Times New Roman"/>
          <w:color w:val="auto"/>
          <w:kern w:val="0"/>
          <w:sz w:val="22"/>
          <w:szCs w:val="22"/>
          <w:lang w:eastAsia="pl-PL" w:bidi="ar-SA"/>
        </w:rPr>
        <w:t xml:space="preserve"> m</w:t>
      </w:r>
      <w:r w:rsidRPr="00EA51B6">
        <w:rPr>
          <w:rFonts w:ascii="Times New Roman" w:eastAsia="Times New Roman" w:hAnsi="Times New Roman" w:cs="Times New Roman"/>
          <w:color w:val="auto"/>
          <w:kern w:val="0"/>
          <w:sz w:val="22"/>
          <w:szCs w:val="22"/>
          <w:vertAlign w:val="superscript"/>
          <w:lang w:eastAsia="pl-PL" w:bidi="ar-SA"/>
        </w:rPr>
        <w:t xml:space="preserve">2 </w:t>
      </w:r>
      <w:r w:rsidRPr="00EA51B6">
        <w:rPr>
          <w:rFonts w:ascii="Times New Roman" w:eastAsia="Times New Roman" w:hAnsi="Times New Roman" w:cs="Times New Roman"/>
          <w:color w:val="auto"/>
          <w:kern w:val="0"/>
          <w:sz w:val="22"/>
          <w:szCs w:val="22"/>
          <w:lang w:eastAsia="pl-PL" w:bidi="ar-SA"/>
        </w:rPr>
        <w:t xml:space="preserve">x 0.9 ≈ </w:t>
      </w:r>
      <w:r w:rsidR="003315C8" w:rsidRPr="00EA51B6">
        <w:rPr>
          <w:rFonts w:ascii="Times New Roman" w:eastAsia="Times New Roman" w:hAnsi="Times New Roman" w:cs="Times New Roman"/>
          <w:color w:val="auto"/>
          <w:kern w:val="0"/>
          <w:sz w:val="22"/>
          <w:szCs w:val="22"/>
          <w:lang w:eastAsia="pl-PL" w:bidi="ar-SA"/>
        </w:rPr>
        <w:t>1989</w:t>
      </w:r>
      <w:r w:rsidRPr="00EA51B6">
        <w:rPr>
          <w:rFonts w:ascii="Times New Roman" w:eastAsia="Times New Roman" w:hAnsi="Times New Roman" w:cs="Times New Roman"/>
          <w:color w:val="auto"/>
          <w:kern w:val="0"/>
          <w:sz w:val="22"/>
          <w:szCs w:val="22"/>
          <w:lang w:eastAsia="pl-PL" w:bidi="ar-SA"/>
        </w:rPr>
        <w:t xml:space="preserve"> m</w:t>
      </w:r>
      <w:r w:rsidRPr="00EA51B6">
        <w:rPr>
          <w:rFonts w:ascii="Times New Roman" w:eastAsia="Times New Roman" w:hAnsi="Times New Roman" w:cs="Times New Roman"/>
          <w:color w:val="auto"/>
          <w:kern w:val="0"/>
          <w:sz w:val="22"/>
          <w:szCs w:val="22"/>
          <w:vertAlign w:val="superscript"/>
          <w:lang w:eastAsia="pl-PL" w:bidi="ar-SA"/>
        </w:rPr>
        <w:t xml:space="preserve">2 </w:t>
      </w:r>
      <w:r w:rsidRPr="00EA51B6">
        <w:rPr>
          <w:rFonts w:ascii="Times New Roman" w:eastAsia="Times New Roman" w:hAnsi="Times New Roman" w:cs="Times New Roman"/>
          <w:color w:val="auto"/>
          <w:kern w:val="0"/>
          <w:sz w:val="22"/>
          <w:szCs w:val="22"/>
          <w:lang w:eastAsia="pl-PL" w:bidi="ar-SA"/>
        </w:rPr>
        <w:t>≈ 0,</w:t>
      </w:r>
      <w:r w:rsidR="003315C8" w:rsidRPr="00EA51B6">
        <w:rPr>
          <w:rFonts w:ascii="Times New Roman" w:eastAsia="Times New Roman" w:hAnsi="Times New Roman" w:cs="Times New Roman"/>
          <w:color w:val="auto"/>
          <w:kern w:val="0"/>
          <w:sz w:val="22"/>
          <w:szCs w:val="22"/>
          <w:lang w:eastAsia="pl-PL" w:bidi="ar-SA"/>
        </w:rPr>
        <w:t xml:space="preserve">2 </w:t>
      </w:r>
      <w:r w:rsidRPr="00EA51B6">
        <w:rPr>
          <w:rFonts w:ascii="Times New Roman" w:eastAsia="Times New Roman" w:hAnsi="Times New Roman" w:cs="Times New Roman"/>
          <w:color w:val="auto"/>
          <w:kern w:val="0"/>
          <w:sz w:val="22"/>
          <w:szCs w:val="22"/>
          <w:lang w:eastAsia="pl-PL" w:bidi="ar-SA"/>
        </w:rPr>
        <w:t>ha</w:t>
      </w:r>
    </w:p>
    <w:p w14:paraId="7CF20C65" w14:textId="780E8A54" w:rsidR="000E4789" w:rsidRPr="00EA51B6" w:rsidRDefault="000E4789" w:rsidP="00C416FA">
      <w:pPr>
        <w:numPr>
          <w:ilvl w:val="0"/>
          <w:numId w:val="35"/>
        </w:numPr>
        <w:suppressAutoHyphens w:val="0"/>
        <w:spacing w:after="0" w:line="240" w:lineRule="auto"/>
        <w:ind w:left="851" w:hanging="284"/>
        <w:contextualSpacing/>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q (natężenie opadów dla </w:t>
      </w:r>
      <w:r w:rsidR="00987EAC" w:rsidRPr="00EA51B6">
        <w:rPr>
          <w:rFonts w:ascii="Times New Roman" w:eastAsia="Times New Roman" w:hAnsi="Times New Roman" w:cs="Times New Roman"/>
          <w:color w:val="auto"/>
          <w:kern w:val="0"/>
          <w:sz w:val="22"/>
          <w:szCs w:val="22"/>
          <w:lang w:eastAsia="pl-PL" w:bidi="ar-SA"/>
        </w:rPr>
        <w:t>Starej Błotnicy</w:t>
      </w:r>
      <w:r w:rsidRPr="00EA51B6">
        <w:rPr>
          <w:rFonts w:ascii="Times New Roman" w:eastAsia="Times New Roman" w:hAnsi="Times New Roman" w:cs="Times New Roman"/>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- 211 l/(</w:t>
      </w:r>
      <w:proofErr w:type="spellStart"/>
      <w:r w:rsidRPr="00EA51B6">
        <w:rPr>
          <w:rFonts w:ascii="Times New Roman" w:eastAsia="Times New Roman" w:hAnsi="Times New Roman" w:cs="Times New Roman"/>
          <w:color w:val="auto"/>
          <w:kern w:val="0"/>
          <w:sz w:val="22"/>
          <w:szCs w:val="22"/>
          <w:lang w:eastAsia="pl-PL" w:bidi="ar-SA"/>
        </w:rPr>
        <w:t>s·ha</w:t>
      </w:r>
      <w:proofErr w:type="spellEnd"/>
      <w:r w:rsidRPr="00EA51B6">
        <w:rPr>
          <w:rFonts w:ascii="Times New Roman" w:eastAsia="Times New Roman" w:hAnsi="Times New Roman" w:cs="Times New Roman"/>
          <w:color w:val="auto"/>
          <w:kern w:val="0"/>
          <w:sz w:val="22"/>
          <w:szCs w:val="22"/>
          <w:lang w:eastAsia="pl-PL" w:bidi="ar-SA"/>
        </w:rPr>
        <w:t xml:space="preserve">) </w:t>
      </w:r>
    </w:p>
    <w:p w14:paraId="5F4A2C51" w14:textId="77777777" w:rsidR="000E4789" w:rsidRPr="00EA51B6" w:rsidRDefault="000E4789" w:rsidP="00C416FA">
      <w:pPr>
        <w:numPr>
          <w:ilvl w:val="0"/>
          <w:numId w:val="35"/>
        </w:numPr>
        <w:suppressAutoHyphens w:val="0"/>
        <w:spacing w:after="0" w:line="240" w:lineRule="auto"/>
        <w:ind w:left="851" w:hanging="284"/>
        <w:contextualSpacing/>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φ (współczynnik opóźnienia dla małych zlewni)</w:t>
      </w:r>
      <w:r w:rsidRPr="00EA51B6">
        <w:rPr>
          <w:rFonts w:ascii="Times New Roman" w:eastAsia="Times New Roman" w:hAnsi="Times New Roman" w:cs="Times New Roman"/>
          <w:color w:val="auto"/>
          <w:kern w:val="0"/>
          <w:sz w:val="22"/>
          <w:szCs w:val="22"/>
          <w:lang w:eastAsia="pl-PL" w:bidi="ar-SA"/>
        </w:rPr>
        <w:tab/>
        <w:t>- 1</w:t>
      </w:r>
    </w:p>
    <w:p w14:paraId="3B931357" w14:textId="77777777" w:rsidR="000E4789" w:rsidRPr="00EA51B6" w:rsidRDefault="000E4789" w:rsidP="00C416FA">
      <w:pPr>
        <w:numPr>
          <w:ilvl w:val="0"/>
          <w:numId w:val="35"/>
        </w:numPr>
        <w:suppressAutoHyphens w:val="0"/>
        <w:spacing w:after="0" w:line="240" w:lineRule="auto"/>
        <w:ind w:left="851" w:hanging="284"/>
        <w:contextualSpacing/>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Ψ – współczynnik szczelności zlewni</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- 0,9</w:t>
      </w:r>
    </w:p>
    <w:p w14:paraId="1459CA5F" w14:textId="77777777" w:rsidR="000E4789" w:rsidRPr="00EA51B6" w:rsidRDefault="000E4789" w:rsidP="00C416FA">
      <w:pPr>
        <w:numPr>
          <w:ilvl w:val="0"/>
          <w:numId w:val="35"/>
        </w:numPr>
        <w:suppressAutoHyphens w:val="0"/>
        <w:spacing w:after="0" w:line="240" w:lineRule="auto"/>
        <w:ind w:left="851" w:hanging="284"/>
        <w:contextualSpacing/>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T</w:t>
      </w:r>
      <w:r w:rsidRPr="00EA51B6">
        <w:rPr>
          <w:rFonts w:ascii="Times New Roman" w:eastAsia="Times New Roman" w:hAnsi="Times New Roman" w:cs="Times New Roman"/>
          <w:color w:val="auto"/>
          <w:kern w:val="0"/>
          <w:sz w:val="22"/>
          <w:szCs w:val="22"/>
          <w:vertAlign w:val="subscript"/>
          <w:lang w:eastAsia="pl-PL" w:bidi="ar-SA"/>
        </w:rPr>
        <w:t>m</w:t>
      </w:r>
      <w:r w:rsidRPr="00EA51B6">
        <w:rPr>
          <w:rFonts w:ascii="Times New Roman" w:eastAsia="Times New Roman" w:hAnsi="Times New Roman" w:cs="Times New Roman"/>
          <w:color w:val="auto"/>
          <w:kern w:val="0"/>
          <w:sz w:val="22"/>
          <w:szCs w:val="22"/>
          <w:lang w:eastAsia="pl-PL" w:bidi="ar-SA"/>
        </w:rPr>
        <w:t xml:space="preserve"> – czas deszczu miarodajnego </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- 15min = 900s</w:t>
      </w:r>
    </w:p>
    <w:p w14:paraId="6AFFB5DF" w14:textId="77777777" w:rsidR="001221FD" w:rsidRPr="00EA51B6" w:rsidRDefault="001221FD" w:rsidP="001221FD">
      <w:pPr>
        <w:suppressAutoHyphens w:val="0"/>
        <w:spacing w:after="0"/>
        <w:rPr>
          <w:rFonts w:ascii="Times New Roman" w:eastAsia="Times New Roman" w:hAnsi="Times New Roman" w:cs="Times New Roman"/>
          <w:color w:val="auto"/>
          <w:kern w:val="0"/>
          <w:sz w:val="22"/>
          <w:szCs w:val="22"/>
          <w:lang w:eastAsia="pl-PL" w:bidi="ar-SA"/>
        </w:rPr>
      </w:pPr>
    </w:p>
    <w:p w14:paraId="53B56937" w14:textId="6197B6A4" w:rsidR="000E4789" w:rsidRPr="00EA51B6" w:rsidRDefault="000E4789" w:rsidP="001221FD">
      <w:pPr>
        <w:suppressAutoHyphens w:val="0"/>
        <w:spacing w:after="0"/>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Q</w:t>
      </w:r>
      <w:r w:rsidRPr="00EA51B6">
        <w:rPr>
          <w:rFonts w:ascii="Times New Roman" w:eastAsia="Times New Roman" w:hAnsi="Times New Roman" w:cs="Times New Roman"/>
          <w:color w:val="auto"/>
          <w:kern w:val="0"/>
          <w:sz w:val="22"/>
          <w:szCs w:val="22"/>
          <w:vertAlign w:val="subscript"/>
          <w:lang w:eastAsia="pl-PL" w:bidi="ar-SA"/>
        </w:rPr>
        <w:t>w</w:t>
      </w:r>
      <w:proofErr w:type="spellEnd"/>
      <w:r w:rsidRPr="00EA51B6">
        <w:rPr>
          <w:rFonts w:ascii="Times New Roman" w:eastAsia="Times New Roman" w:hAnsi="Times New Roman" w:cs="Times New Roman"/>
          <w:color w:val="auto"/>
          <w:kern w:val="0"/>
          <w:sz w:val="22"/>
          <w:szCs w:val="22"/>
          <w:lang w:eastAsia="pl-PL" w:bidi="ar-SA"/>
        </w:rPr>
        <w:t xml:space="preserve"> = </w:t>
      </w:r>
      <w:proofErr w:type="spellStart"/>
      <w:r w:rsidRPr="00EA51B6">
        <w:rPr>
          <w:rFonts w:ascii="Times New Roman" w:eastAsia="Times New Roman" w:hAnsi="Times New Roman" w:cs="Times New Roman"/>
          <w:color w:val="auto"/>
          <w:kern w:val="0"/>
          <w:sz w:val="22"/>
          <w:szCs w:val="22"/>
          <w:lang w:eastAsia="pl-PL" w:bidi="ar-SA"/>
        </w:rPr>
        <w:t>F</w:t>
      </w:r>
      <w:r w:rsidRPr="00EA51B6">
        <w:rPr>
          <w:rFonts w:ascii="Times New Roman" w:eastAsia="Times New Roman" w:hAnsi="Times New Roman" w:cs="Times New Roman"/>
          <w:color w:val="auto"/>
          <w:kern w:val="0"/>
          <w:sz w:val="22"/>
          <w:szCs w:val="22"/>
          <w:vertAlign w:val="subscript"/>
          <w:lang w:eastAsia="pl-PL" w:bidi="ar-SA"/>
        </w:rPr>
        <w:t>zr</w:t>
      </w:r>
      <w:proofErr w:type="spellEnd"/>
      <w:r w:rsidRPr="00EA51B6">
        <w:rPr>
          <w:rFonts w:ascii="Times New Roman" w:eastAsia="Times New Roman" w:hAnsi="Times New Roman" w:cs="Times New Roman"/>
          <w:color w:val="auto"/>
          <w:kern w:val="0"/>
          <w:sz w:val="22"/>
          <w:szCs w:val="22"/>
          <w:lang w:eastAsia="pl-PL" w:bidi="ar-SA"/>
        </w:rPr>
        <w:t xml:space="preserve"> ·q</w:t>
      </w:r>
      <w:r w:rsidRPr="00EA51B6">
        <w:rPr>
          <w:rFonts w:ascii="Times New Roman" w:eastAsia="Times New Roman" w:hAnsi="Times New Roman" w:cs="Times New Roman"/>
          <w:color w:val="auto"/>
          <w:kern w:val="0"/>
          <w:sz w:val="22"/>
          <w:szCs w:val="22"/>
          <w:vertAlign w:val="subscript"/>
          <w:lang w:eastAsia="pl-PL" w:bidi="ar-SA"/>
        </w:rPr>
        <w:t xml:space="preserve"> </w:t>
      </w:r>
      <w:r w:rsidRPr="00EA51B6">
        <w:rPr>
          <w:rFonts w:ascii="Times New Roman" w:eastAsia="Times New Roman" w:hAnsi="Times New Roman" w:cs="Times New Roman"/>
          <w:color w:val="auto"/>
          <w:kern w:val="0"/>
          <w:sz w:val="22"/>
          <w:szCs w:val="22"/>
          <w:lang w:eastAsia="pl-PL" w:bidi="ar-SA"/>
        </w:rPr>
        <w:t xml:space="preserve"> = 0</w:t>
      </w:r>
      <w:r w:rsidR="003315C8" w:rsidRPr="00EA51B6">
        <w:rPr>
          <w:rFonts w:ascii="Times New Roman" w:eastAsia="Times New Roman" w:hAnsi="Times New Roman" w:cs="Times New Roman"/>
          <w:color w:val="auto"/>
          <w:kern w:val="0"/>
          <w:sz w:val="22"/>
          <w:szCs w:val="22"/>
          <w:lang w:eastAsia="pl-PL" w:bidi="ar-SA"/>
        </w:rPr>
        <w:t>,2</w:t>
      </w:r>
      <w:r w:rsidRPr="00EA51B6">
        <w:rPr>
          <w:rFonts w:ascii="Times New Roman" w:eastAsia="Times New Roman" w:hAnsi="Times New Roman" w:cs="Times New Roman"/>
          <w:color w:val="auto"/>
          <w:kern w:val="0"/>
          <w:sz w:val="22"/>
          <w:szCs w:val="22"/>
          <w:lang w:eastAsia="pl-PL" w:bidi="ar-SA"/>
        </w:rPr>
        <w:t xml:space="preserve"> ha · 211 l/(</w:t>
      </w:r>
      <w:proofErr w:type="spellStart"/>
      <w:r w:rsidRPr="00EA51B6">
        <w:rPr>
          <w:rFonts w:ascii="Times New Roman" w:eastAsia="Times New Roman" w:hAnsi="Times New Roman" w:cs="Times New Roman"/>
          <w:color w:val="auto"/>
          <w:kern w:val="0"/>
          <w:sz w:val="22"/>
          <w:szCs w:val="22"/>
          <w:lang w:eastAsia="pl-PL" w:bidi="ar-SA"/>
        </w:rPr>
        <w:t>s·ha</w:t>
      </w:r>
      <w:proofErr w:type="spellEnd"/>
      <w:r w:rsidRPr="00EA51B6">
        <w:rPr>
          <w:rFonts w:ascii="Times New Roman" w:eastAsia="Times New Roman" w:hAnsi="Times New Roman" w:cs="Times New Roman"/>
          <w:color w:val="auto"/>
          <w:kern w:val="0"/>
          <w:sz w:val="22"/>
          <w:szCs w:val="22"/>
          <w:lang w:eastAsia="pl-PL" w:bidi="ar-SA"/>
        </w:rPr>
        <w:t>) = 33,76 l/s – wymagane natężenie zrzutu wód opadowych.</w:t>
      </w:r>
    </w:p>
    <w:p w14:paraId="30072788" w14:textId="77777777" w:rsidR="001221FD" w:rsidRPr="00EA51B6" w:rsidRDefault="001221FD" w:rsidP="001221FD">
      <w:pPr>
        <w:suppressAutoHyphens w:val="0"/>
        <w:spacing w:after="0"/>
        <w:rPr>
          <w:rFonts w:ascii="Times New Roman" w:eastAsia="Times New Roman" w:hAnsi="Times New Roman" w:cs="Times New Roman"/>
          <w:b/>
          <w:color w:val="auto"/>
          <w:kern w:val="0"/>
          <w:sz w:val="22"/>
          <w:szCs w:val="22"/>
          <w:lang w:eastAsia="pl-PL" w:bidi="ar-SA"/>
        </w:rPr>
      </w:pPr>
    </w:p>
    <w:p w14:paraId="12C0EFA1" w14:textId="6EF10985" w:rsidR="000E4789" w:rsidRPr="00EA51B6" w:rsidRDefault="000E4789" w:rsidP="001221FD">
      <w:pPr>
        <w:suppressAutoHyphens w:val="0"/>
        <w:spacing w:after="0"/>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Dobór zbiorników:</w:t>
      </w:r>
    </w:p>
    <w:p w14:paraId="0EB59C7A" w14:textId="77777777" w:rsidR="000E4789" w:rsidRPr="00EA51B6" w:rsidRDefault="000E4789" w:rsidP="001221FD">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V(retencji) = </w:t>
      </w:r>
      <w:proofErr w:type="spellStart"/>
      <w:r w:rsidRPr="00EA51B6">
        <w:rPr>
          <w:rFonts w:ascii="Times New Roman" w:eastAsia="Times New Roman" w:hAnsi="Times New Roman" w:cs="Times New Roman"/>
          <w:color w:val="auto"/>
          <w:kern w:val="0"/>
          <w:sz w:val="22"/>
          <w:szCs w:val="22"/>
          <w:lang w:eastAsia="pl-PL" w:bidi="ar-SA"/>
        </w:rPr>
        <w:t>Q</w:t>
      </w:r>
      <w:r w:rsidRPr="00EA51B6">
        <w:rPr>
          <w:rFonts w:ascii="Times New Roman" w:eastAsia="Times New Roman" w:hAnsi="Times New Roman" w:cs="Times New Roman"/>
          <w:color w:val="auto"/>
          <w:kern w:val="0"/>
          <w:sz w:val="22"/>
          <w:szCs w:val="22"/>
          <w:vertAlign w:val="subscript"/>
          <w:lang w:eastAsia="pl-PL" w:bidi="ar-SA"/>
        </w:rPr>
        <w:t>w</w:t>
      </w:r>
      <w:proofErr w:type="spellEnd"/>
      <w:r w:rsidRPr="00EA51B6">
        <w:rPr>
          <w:rFonts w:ascii="Times New Roman" w:eastAsia="Times New Roman" w:hAnsi="Times New Roman" w:cs="Times New Roman"/>
          <w:color w:val="auto"/>
          <w:kern w:val="0"/>
          <w:sz w:val="22"/>
          <w:szCs w:val="22"/>
          <w:lang w:eastAsia="pl-PL" w:bidi="ar-SA"/>
        </w:rPr>
        <w:t xml:space="preserve"> ·</w:t>
      </w:r>
      <w:proofErr w:type="spellStart"/>
      <w:r w:rsidRPr="00EA51B6">
        <w:rPr>
          <w:rFonts w:ascii="Times New Roman" w:eastAsia="Times New Roman" w:hAnsi="Times New Roman" w:cs="Times New Roman"/>
          <w:color w:val="auto"/>
          <w:kern w:val="0"/>
          <w:sz w:val="22"/>
          <w:szCs w:val="22"/>
          <w:lang w:eastAsia="pl-PL" w:bidi="ar-SA"/>
        </w:rPr>
        <w:t>t</w:t>
      </w:r>
      <w:r w:rsidRPr="00EA51B6">
        <w:rPr>
          <w:rFonts w:ascii="Times New Roman" w:eastAsia="Times New Roman" w:hAnsi="Times New Roman" w:cs="Times New Roman"/>
          <w:color w:val="auto"/>
          <w:kern w:val="0"/>
          <w:sz w:val="22"/>
          <w:szCs w:val="22"/>
          <w:vertAlign w:val="subscript"/>
          <w:lang w:eastAsia="pl-PL" w:bidi="ar-SA"/>
        </w:rPr>
        <w:t>m</w:t>
      </w:r>
      <w:proofErr w:type="spellEnd"/>
    </w:p>
    <w:p w14:paraId="6840B581" w14:textId="77777777" w:rsidR="000E4789" w:rsidRPr="00EA51B6" w:rsidRDefault="000E4789" w:rsidP="001221FD">
      <w:pPr>
        <w:suppressAutoHyphens w:val="0"/>
        <w:spacing w:after="0"/>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V(retencji) = 33,76 l/s · 900 s = 30384 l ≈ 31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b/>
          <w:color w:val="auto"/>
          <w:kern w:val="0"/>
          <w:sz w:val="22"/>
          <w:szCs w:val="22"/>
          <w:lang w:eastAsia="pl-PL" w:bidi="ar-SA"/>
        </w:rPr>
        <w:tab/>
      </w:r>
    </w:p>
    <w:p w14:paraId="6E039A09" w14:textId="77777777" w:rsidR="000E4789" w:rsidRPr="00EA51B6" w:rsidRDefault="000E4789" w:rsidP="001221FD">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Przyjęto zbiornik z polipropylenu o poj. 50 000 l – 50m</w:t>
      </w:r>
      <w:r w:rsidRPr="00EA51B6">
        <w:rPr>
          <w:rFonts w:ascii="Times New Roman" w:eastAsia="Times New Roman" w:hAnsi="Times New Roman" w:cs="Times New Roman"/>
          <w:b/>
          <w:color w:val="auto"/>
          <w:kern w:val="0"/>
          <w:sz w:val="22"/>
          <w:szCs w:val="22"/>
          <w:vertAlign w:val="superscript"/>
          <w:lang w:eastAsia="pl-PL" w:bidi="ar-SA"/>
        </w:rPr>
        <w:t xml:space="preserve">3 </w:t>
      </w:r>
      <w:r w:rsidRPr="00EA51B6">
        <w:rPr>
          <w:rFonts w:ascii="Times New Roman" w:eastAsia="Times New Roman" w:hAnsi="Times New Roman" w:cs="Times New Roman"/>
          <w:color w:val="auto"/>
          <w:kern w:val="0"/>
          <w:sz w:val="22"/>
          <w:szCs w:val="22"/>
          <w:lang w:eastAsia="pl-PL" w:bidi="ar-SA"/>
        </w:rPr>
        <w:t>.</w:t>
      </w:r>
    </w:p>
    <w:p w14:paraId="1B3937B1" w14:textId="77777777" w:rsidR="000E4789" w:rsidRPr="00EA51B6" w:rsidRDefault="000E4789" w:rsidP="000E4789">
      <w:pPr>
        <w:autoSpaceDE w:val="0"/>
        <w:autoSpaceDN w:val="0"/>
        <w:adjustRightInd w:val="0"/>
        <w:spacing w:after="0" w:line="360" w:lineRule="auto"/>
        <w:ind w:left="567" w:right="-2" w:hanging="567"/>
        <w:textAlignment w:val="baseline"/>
        <w:rPr>
          <w:rFonts w:ascii="Times New Roman" w:hAnsi="Times New Roman" w:cs="Arial"/>
          <w:b/>
          <w:color w:val="auto"/>
          <w:kern w:val="3"/>
          <w:sz w:val="22"/>
          <w:szCs w:val="22"/>
        </w:rPr>
      </w:pPr>
    </w:p>
    <w:p w14:paraId="021F8464" w14:textId="62381AD4" w:rsidR="00E87B9A" w:rsidRPr="00EA51B6" w:rsidRDefault="009861C8" w:rsidP="00C416FA">
      <w:pPr>
        <w:pStyle w:val="Akapitzlist"/>
        <w:numPr>
          <w:ilvl w:val="0"/>
          <w:numId w:val="46"/>
        </w:numPr>
        <w:tabs>
          <w:tab w:val="left" w:pos="851"/>
        </w:tabs>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PRZYŁĄCZA WODY</w:t>
      </w:r>
    </w:p>
    <w:p w14:paraId="0E26AE72" w14:textId="36DC8E93" w:rsidR="00E87B9A" w:rsidRPr="00EA51B6" w:rsidRDefault="00063604" w:rsidP="00C416FA">
      <w:pPr>
        <w:pStyle w:val="Akapitzlist"/>
        <w:numPr>
          <w:ilvl w:val="0"/>
          <w:numId w:val="54"/>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Przyłącze wody do budynku</w:t>
      </w:r>
      <w:r w:rsidR="00E87B9A" w:rsidRPr="00EA51B6">
        <w:rPr>
          <w:rFonts w:ascii="Times New Roman" w:eastAsia="Times New Roman" w:hAnsi="Times New Roman" w:cs="Times New Roman"/>
          <w:b/>
          <w:color w:val="auto"/>
          <w:kern w:val="0"/>
          <w:sz w:val="22"/>
          <w:szCs w:val="22"/>
          <w:lang w:eastAsia="pl-PL" w:bidi="ar-SA"/>
        </w:rPr>
        <w:t>.</w:t>
      </w:r>
    </w:p>
    <w:p w14:paraId="0543AEFA" w14:textId="77777777" w:rsidR="005F3069" w:rsidRPr="00EA51B6" w:rsidRDefault="005F3069" w:rsidP="005F3069">
      <w:pPr>
        <w:autoSpaceDN w:val="0"/>
        <w:spacing w:after="0" w:line="360" w:lineRule="auto"/>
        <w:textAlignment w:val="baseline"/>
        <w:rPr>
          <w:rFonts w:ascii="Times New Roman" w:hAnsi="Times New Roman" w:cs="Arial"/>
          <w:bCs/>
          <w:color w:val="auto"/>
          <w:kern w:val="3"/>
          <w:sz w:val="22"/>
          <w:szCs w:val="22"/>
        </w:rPr>
      </w:pPr>
      <w:r w:rsidRPr="00EA51B6">
        <w:rPr>
          <w:rFonts w:ascii="Times New Roman" w:hAnsi="Times New Roman" w:cs="Arial"/>
          <w:bCs/>
          <w:color w:val="auto"/>
          <w:kern w:val="3"/>
          <w:sz w:val="22"/>
          <w:szCs w:val="22"/>
        </w:rPr>
        <w:t>Planowana przebudowa i rozbudowa budynku Szkoły Podstawowej wiąże się z poniższym zakresem prac w zakresie uzbrojenia wodociągowego na działce:</w:t>
      </w:r>
    </w:p>
    <w:p w14:paraId="109C6638" w14:textId="77777777" w:rsidR="005F3069" w:rsidRPr="00EA51B6" w:rsidRDefault="005F3069" w:rsidP="005F3069">
      <w:pPr>
        <w:numPr>
          <w:ilvl w:val="0"/>
          <w:numId w:val="34"/>
        </w:numPr>
        <w:suppressAutoHyphens w:val="0"/>
        <w:spacing w:after="0" w:line="360" w:lineRule="auto"/>
        <w:ind w:left="426" w:hanging="426"/>
        <w:contextualSpacing/>
        <w:rPr>
          <w:rFonts w:ascii="Times New Roman" w:eastAsia="Times New Roman" w:hAnsi="Times New Roman" w:cs="Times New Roman"/>
          <w:color w:val="auto"/>
          <w:kern w:val="0"/>
          <w:sz w:val="22"/>
          <w:lang w:eastAsia="pl-PL" w:bidi="ar-SA"/>
        </w:rPr>
      </w:pPr>
      <w:r w:rsidRPr="00EA51B6">
        <w:rPr>
          <w:rFonts w:ascii="Times New Roman" w:eastAsia="Arial" w:hAnsi="Times New Roman" w:cs="Times New Roman"/>
          <w:color w:val="auto"/>
          <w:kern w:val="0"/>
          <w:sz w:val="22"/>
          <w:szCs w:val="22"/>
          <w:lang w:eastAsia="en-US" w:bidi="ar-SA"/>
        </w:rPr>
        <w:t>Likwidacja</w:t>
      </w:r>
      <w:r w:rsidRPr="00EA51B6">
        <w:rPr>
          <w:rFonts w:ascii="Times New Roman" w:eastAsia="Times New Roman" w:hAnsi="Times New Roman" w:cs="Times New Roman"/>
          <w:color w:val="auto"/>
          <w:kern w:val="0"/>
          <w:sz w:val="22"/>
          <w:lang w:eastAsia="pl-PL" w:bidi="ar-SA"/>
        </w:rPr>
        <w:t xml:space="preserve"> istniejącego od strony południowej przyłącza wody łącznie ze studnią wodomierzową. </w:t>
      </w:r>
    </w:p>
    <w:p w14:paraId="5B0A2B10" w14:textId="5B8589A4" w:rsidR="005F3069" w:rsidRPr="00EA51B6" w:rsidRDefault="005F3069" w:rsidP="005F3069">
      <w:pPr>
        <w:numPr>
          <w:ilvl w:val="0"/>
          <w:numId w:val="34"/>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Po trasie zdemontowanego przyłącza przewidziano budowę nowego. Zestaw wodomierzowy będzie znajdował się wewnątrz budynku.</w:t>
      </w:r>
    </w:p>
    <w:p w14:paraId="3022F1E9" w14:textId="77777777" w:rsidR="005F3069" w:rsidRPr="00EA51B6" w:rsidRDefault="005F3069" w:rsidP="005F3069">
      <w:pPr>
        <w:numPr>
          <w:ilvl w:val="0"/>
          <w:numId w:val="34"/>
        </w:numPr>
        <w:suppressAutoHyphens w:val="0"/>
        <w:spacing w:after="0" w:line="360" w:lineRule="auto"/>
        <w:ind w:left="426" w:hanging="426"/>
        <w:contextualSpacing/>
        <w:rPr>
          <w:rFonts w:ascii="Times New Roman" w:eastAsia="Times New Roman" w:hAnsi="Times New Roman" w:cs="Times New Roman"/>
          <w:color w:val="auto"/>
          <w:kern w:val="0"/>
          <w:sz w:val="22"/>
          <w:lang w:eastAsia="pl-PL" w:bidi="ar-SA"/>
        </w:rPr>
      </w:pPr>
      <w:r w:rsidRPr="00EA51B6">
        <w:rPr>
          <w:rFonts w:ascii="Times New Roman" w:eastAsia="Arial" w:hAnsi="Times New Roman" w:cs="Times New Roman"/>
          <w:color w:val="auto"/>
          <w:kern w:val="0"/>
          <w:sz w:val="22"/>
          <w:szCs w:val="22"/>
          <w:lang w:eastAsia="en-US" w:bidi="ar-SA"/>
        </w:rPr>
        <w:t>Przyłącze</w:t>
      </w:r>
      <w:r w:rsidRPr="00EA51B6">
        <w:rPr>
          <w:rFonts w:ascii="Times New Roman" w:eastAsia="Times New Roman" w:hAnsi="Times New Roman" w:cs="Times New Roman"/>
          <w:color w:val="auto"/>
          <w:kern w:val="0"/>
          <w:sz w:val="22"/>
          <w:lang w:eastAsia="pl-PL" w:bidi="ar-SA"/>
        </w:rPr>
        <w:t xml:space="preserve"> z północnej części działki zasila jednocześnie hydrant zewnętrzny na działce Inwestora. W związku z tym należy jedynie zlikwidować zestaw wodomierzowy przeznaczony dla budynku oraz odciąć i zaślepić króciec instalacji zewnętrznej zasilającej budynek.</w:t>
      </w:r>
    </w:p>
    <w:p w14:paraId="669695F3" w14:textId="77777777" w:rsidR="005F3069" w:rsidRPr="00EA51B6" w:rsidRDefault="005F3069" w:rsidP="005F3069">
      <w:pPr>
        <w:spacing w:after="0" w:line="360" w:lineRule="auto"/>
        <w:rPr>
          <w:rFonts w:ascii="Times New Roman" w:eastAsia="Times New Roman" w:hAnsi="Times New Roman" w:cs="Times New Roman"/>
          <w:color w:val="auto"/>
          <w:kern w:val="0"/>
          <w:sz w:val="22"/>
          <w:lang w:eastAsia="pl-PL" w:bidi="ar-SA"/>
        </w:rPr>
      </w:pPr>
    </w:p>
    <w:p w14:paraId="0B8025F4" w14:textId="0860046E" w:rsidR="005F3069" w:rsidRPr="00EA51B6" w:rsidRDefault="005F3069" w:rsidP="005F3069">
      <w:pPr>
        <w:spacing w:after="0" w:line="360" w:lineRule="auto"/>
        <w:rPr>
          <w:rFonts w:ascii="Times New Roman" w:eastAsia="Times New Roman" w:hAnsi="Times New Roman" w:cs="Times New Roman"/>
          <w:color w:val="auto"/>
          <w:kern w:val="0"/>
          <w:sz w:val="22"/>
          <w:lang w:eastAsia="pl-PL" w:bidi="ar-SA"/>
        </w:rPr>
      </w:pPr>
      <w:r w:rsidRPr="00EA51B6">
        <w:rPr>
          <w:rFonts w:ascii="Times New Roman" w:eastAsia="Times New Roman" w:hAnsi="Times New Roman" w:cs="Times New Roman"/>
          <w:color w:val="auto"/>
          <w:kern w:val="0"/>
          <w:sz w:val="22"/>
          <w:lang w:eastAsia="pl-PL" w:bidi="ar-SA"/>
        </w:rPr>
        <w:lastRenderedPageBreak/>
        <w:t xml:space="preserve">Nowe przyłącze wody zaprojektowano z sieci wodociągowej </w:t>
      </w:r>
      <w:r w:rsidRPr="00EA51B6">
        <w:rPr>
          <w:rFonts w:ascii="Cambria Math" w:eastAsia="Arial" w:hAnsi="Cambria Math" w:cs="Cambria Math"/>
          <w:color w:val="auto"/>
          <w:kern w:val="0"/>
          <w:szCs w:val="24"/>
          <w:lang w:eastAsia="en-US" w:bidi="ar-SA"/>
        </w:rPr>
        <w:t>∅</w:t>
      </w:r>
      <w:r w:rsidRPr="00EA51B6">
        <w:rPr>
          <w:rFonts w:ascii="Times New Roman" w:eastAsia="Times New Roman" w:hAnsi="Times New Roman" w:cs="Times New Roman"/>
          <w:color w:val="auto"/>
          <w:kern w:val="0"/>
          <w:sz w:val="22"/>
          <w:lang w:eastAsia="pl-PL" w:bidi="ar-SA"/>
        </w:rPr>
        <w:t>160 zlokalizowanej na działce Inwestora do wyodrębnionego pomieszczenia technicznego w budynku na poziomie przyziemia</w:t>
      </w:r>
      <w:bookmarkStart w:id="2" w:name="_Hlk78058870"/>
      <w:r w:rsidRPr="00EA51B6">
        <w:rPr>
          <w:rFonts w:ascii="Times New Roman" w:eastAsia="Times New Roman" w:hAnsi="Times New Roman" w:cs="Times New Roman"/>
          <w:color w:val="auto"/>
          <w:kern w:val="0"/>
          <w:sz w:val="22"/>
          <w:lang w:eastAsia="pl-PL" w:bidi="ar-SA"/>
        </w:rPr>
        <w:t>.</w:t>
      </w:r>
      <w:r w:rsidRPr="00EA51B6">
        <w:rPr>
          <w:rFonts w:ascii="Times New Roman" w:eastAsia="Times New Roman" w:hAnsi="Times New Roman" w:cs="Times New Roman"/>
          <w:color w:val="auto"/>
          <w:kern w:val="0"/>
          <w:sz w:val="22"/>
          <w:lang w:eastAsia="pl-PL" w:bidi="ar-SA"/>
        </w:rPr>
        <w:br/>
      </w:r>
      <w:bookmarkEnd w:id="2"/>
      <w:r w:rsidRPr="00EA51B6">
        <w:rPr>
          <w:rFonts w:ascii="Times New Roman" w:eastAsia="Times New Roman" w:hAnsi="Times New Roman" w:cs="Times New Roman"/>
          <w:color w:val="auto"/>
          <w:kern w:val="0"/>
          <w:sz w:val="22"/>
          <w:lang w:eastAsia="pl-PL" w:bidi="ar-SA"/>
        </w:rPr>
        <w:t xml:space="preserve">Rurociąg przyłącza wody pitnej </w:t>
      </w:r>
      <w:proofErr w:type="spellStart"/>
      <w:r w:rsidRPr="00EA51B6">
        <w:rPr>
          <w:rFonts w:ascii="Times New Roman" w:eastAsia="Times New Roman" w:hAnsi="Times New Roman" w:cs="Times New Roman"/>
          <w:color w:val="auto"/>
          <w:kern w:val="0"/>
          <w:sz w:val="22"/>
          <w:lang w:eastAsia="pl-PL" w:bidi="ar-SA"/>
        </w:rPr>
        <w:t>Dz</w:t>
      </w:r>
      <w:proofErr w:type="spellEnd"/>
      <w:r w:rsidRPr="00EA51B6">
        <w:rPr>
          <w:rFonts w:ascii="Times New Roman" w:eastAsia="Times New Roman" w:hAnsi="Times New Roman" w:cs="Times New Roman"/>
          <w:color w:val="auto"/>
          <w:kern w:val="0"/>
          <w:sz w:val="22"/>
          <w:lang w:eastAsia="pl-PL" w:bidi="ar-SA"/>
        </w:rPr>
        <w:t xml:space="preserve"> 90x8,2 o długości ok. 15,0 </w:t>
      </w:r>
      <w:proofErr w:type="spellStart"/>
      <w:r w:rsidRPr="00EA51B6">
        <w:rPr>
          <w:rFonts w:ascii="Times New Roman" w:eastAsia="Times New Roman" w:hAnsi="Times New Roman" w:cs="Times New Roman"/>
          <w:color w:val="auto"/>
          <w:kern w:val="0"/>
          <w:sz w:val="22"/>
          <w:lang w:eastAsia="pl-PL" w:bidi="ar-SA"/>
        </w:rPr>
        <w:t>mb</w:t>
      </w:r>
      <w:proofErr w:type="spellEnd"/>
      <w:r w:rsidRPr="00EA51B6">
        <w:rPr>
          <w:rFonts w:ascii="Times New Roman" w:eastAsia="Times New Roman" w:hAnsi="Times New Roman" w:cs="Times New Roman"/>
          <w:color w:val="auto"/>
          <w:kern w:val="0"/>
          <w:sz w:val="22"/>
          <w:lang w:eastAsia="pl-PL" w:bidi="ar-SA"/>
        </w:rPr>
        <w:t xml:space="preserve"> zaprojektowano z rur ciśnieniowych PE 100 SDR11 PN16 ułożonych na zagęszczonej podsypce piaskowej grubości 30 cm i z obsypką piaskową ponad wierzch rury również 30 cm grubości. Nad rurociągiem 30cm ułożyć taśmę ostrzegawczą koloru niebieskiego z wkładką metalową. Podłączenia do sieci należy dokonać za pomocą opaski do nawiercania do rur PE i PVC z odejściem kołnierzowym </w:t>
      </w:r>
      <w:r w:rsidRPr="00EA51B6">
        <w:rPr>
          <w:rFonts w:ascii="Cambria Math" w:eastAsia="Arial" w:hAnsi="Cambria Math" w:cs="Cambria Math"/>
          <w:color w:val="auto"/>
          <w:kern w:val="0"/>
          <w:szCs w:val="24"/>
          <w:lang w:eastAsia="en-US" w:bidi="ar-SA"/>
        </w:rPr>
        <w:t>∅</w:t>
      </w:r>
      <w:r w:rsidRPr="00EA51B6">
        <w:rPr>
          <w:rFonts w:ascii="Times New Roman" w:eastAsia="Arial" w:hAnsi="Times New Roman" w:cs="Times New Roman"/>
          <w:color w:val="auto"/>
          <w:kern w:val="0"/>
          <w:szCs w:val="24"/>
          <w:lang w:eastAsia="en-US" w:bidi="ar-SA"/>
        </w:rPr>
        <w:t>160/DN80.</w:t>
      </w:r>
      <w:r w:rsidRPr="00EA51B6">
        <w:rPr>
          <w:rFonts w:ascii="Times New Roman" w:eastAsia="Times New Roman" w:hAnsi="Times New Roman" w:cs="Times New Roman"/>
          <w:color w:val="auto"/>
          <w:kern w:val="0"/>
          <w:sz w:val="22"/>
          <w:lang w:eastAsia="pl-PL" w:bidi="ar-SA"/>
        </w:rPr>
        <w:br/>
        <w:t xml:space="preserve">Na przyłączu przewidziano zasuwę odcinającą kołnierzową z króćcem PE DN 80 PN 16. </w:t>
      </w:r>
    </w:p>
    <w:p w14:paraId="4E3CC5D3" w14:textId="77777777" w:rsidR="005F3069" w:rsidRPr="00EA51B6" w:rsidRDefault="005F3069" w:rsidP="005F3069">
      <w:pPr>
        <w:spacing w:after="0" w:line="360" w:lineRule="auto"/>
        <w:rPr>
          <w:rFonts w:ascii="Times New Roman" w:eastAsia="Times New Roman" w:hAnsi="Times New Roman" w:cs="Times New Roman"/>
          <w:color w:val="auto"/>
          <w:kern w:val="0"/>
          <w:sz w:val="22"/>
          <w:lang w:eastAsia="pl-PL" w:bidi="ar-SA"/>
        </w:rPr>
      </w:pPr>
      <w:r w:rsidRPr="00EA51B6">
        <w:rPr>
          <w:rFonts w:ascii="Times New Roman" w:eastAsia="Times New Roman" w:hAnsi="Times New Roman" w:cs="Times New Roman"/>
          <w:color w:val="auto"/>
          <w:kern w:val="0"/>
          <w:sz w:val="22"/>
          <w:lang w:eastAsia="pl-PL" w:bidi="ar-SA"/>
        </w:rPr>
        <w:t xml:space="preserve">Do zasuwy należy zabudować obudowę teleskopową ze skrzynką uliczną. </w:t>
      </w:r>
    </w:p>
    <w:p w14:paraId="0C7E14BC" w14:textId="77777777" w:rsidR="005F3069" w:rsidRPr="00EA51B6" w:rsidRDefault="005F3069" w:rsidP="005F3069">
      <w:pPr>
        <w:spacing w:after="0" w:line="360" w:lineRule="auto"/>
        <w:rPr>
          <w:rFonts w:ascii="Times New Roman" w:eastAsia="Times New Roman" w:hAnsi="Times New Roman" w:cs="Times New Roman"/>
          <w:color w:val="auto"/>
          <w:kern w:val="0"/>
          <w:sz w:val="22"/>
          <w:lang w:eastAsia="pl-PL" w:bidi="ar-SA"/>
        </w:rPr>
      </w:pPr>
      <w:r w:rsidRPr="00EA51B6">
        <w:rPr>
          <w:rFonts w:ascii="Times New Roman" w:eastAsia="Times New Roman" w:hAnsi="Times New Roman" w:cs="Times New Roman"/>
          <w:color w:val="auto"/>
          <w:kern w:val="0"/>
          <w:sz w:val="22"/>
          <w:lang w:eastAsia="pl-PL" w:bidi="ar-SA"/>
        </w:rPr>
        <w:t xml:space="preserve">Realizację przyłącza należy wykonać wykopem </w:t>
      </w:r>
      <w:proofErr w:type="spellStart"/>
      <w:r w:rsidRPr="00EA51B6">
        <w:rPr>
          <w:rFonts w:ascii="Times New Roman" w:eastAsia="Times New Roman" w:hAnsi="Times New Roman" w:cs="Times New Roman"/>
          <w:color w:val="auto"/>
          <w:kern w:val="0"/>
          <w:sz w:val="22"/>
          <w:lang w:eastAsia="pl-PL" w:bidi="ar-SA"/>
        </w:rPr>
        <w:t>wąskoprzestrzennym</w:t>
      </w:r>
      <w:proofErr w:type="spellEnd"/>
      <w:r w:rsidRPr="00EA51B6">
        <w:rPr>
          <w:rFonts w:ascii="Times New Roman" w:eastAsia="Times New Roman" w:hAnsi="Times New Roman" w:cs="Times New Roman"/>
          <w:color w:val="auto"/>
          <w:kern w:val="0"/>
          <w:sz w:val="22"/>
          <w:lang w:eastAsia="pl-PL" w:bidi="ar-SA"/>
        </w:rPr>
        <w:t xml:space="preserve"> otwartym o przebiegu równoległym do istniejącego przyłącza.</w:t>
      </w:r>
    </w:p>
    <w:p w14:paraId="5BEE250C" w14:textId="0536BD69" w:rsidR="005F3069" w:rsidRPr="00EA51B6" w:rsidRDefault="005F3069" w:rsidP="005F3069">
      <w:pPr>
        <w:suppressAutoHyphens w:val="0"/>
        <w:spacing w:after="0" w:line="360" w:lineRule="auto"/>
        <w:rPr>
          <w:rFonts w:ascii="Times New Roman" w:eastAsia="Times New Roman" w:hAnsi="Times New Roman" w:cs="Times New Roman"/>
          <w:color w:val="auto"/>
          <w:kern w:val="0"/>
          <w:sz w:val="22"/>
          <w:szCs w:val="24"/>
          <w:lang w:eastAsia="pl-PL" w:bidi="ar-SA"/>
        </w:rPr>
      </w:pPr>
      <w:r w:rsidRPr="00EA51B6">
        <w:rPr>
          <w:rFonts w:ascii="Times New Roman" w:eastAsia="Times New Roman" w:hAnsi="Times New Roman" w:cs="Times New Roman"/>
          <w:color w:val="auto"/>
          <w:kern w:val="0"/>
          <w:sz w:val="22"/>
          <w:szCs w:val="24"/>
          <w:lang w:eastAsia="pl-PL" w:bidi="ar-SA"/>
        </w:rPr>
        <w:t>Po przejściu rurociągu przez posadzkę wyznaczonego pomieszczenia należy zabudować zestaw wodomierzowy - rys. nr 15-01/25/IS. Redukcje i kształtki w węźle wodomierzowym wykonać z elementów mosiężnych. Fragment przyłącza w budynku należy wykonać ze stali lub zabezpieczyć obudową ppoż.</w:t>
      </w:r>
    </w:p>
    <w:p w14:paraId="5A101267" w14:textId="77777777" w:rsidR="005F3069" w:rsidRPr="00EA51B6" w:rsidRDefault="005F3069" w:rsidP="005F3069">
      <w:pPr>
        <w:suppressAutoHyphens w:val="0"/>
        <w:spacing w:after="0" w:line="360" w:lineRule="auto"/>
        <w:rPr>
          <w:rFonts w:ascii="Times New Roman" w:eastAsia="Times New Roman" w:hAnsi="Times New Roman" w:cs="Times New Roman"/>
          <w:color w:val="auto"/>
          <w:kern w:val="0"/>
          <w:sz w:val="22"/>
          <w:szCs w:val="24"/>
          <w:lang w:eastAsia="pl-PL" w:bidi="ar-SA"/>
        </w:rPr>
      </w:pPr>
      <w:r w:rsidRPr="00EA51B6">
        <w:rPr>
          <w:rFonts w:ascii="Times New Roman" w:eastAsia="Times New Roman" w:hAnsi="Times New Roman" w:cs="Times New Roman"/>
          <w:color w:val="auto"/>
          <w:kern w:val="0"/>
          <w:sz w:val="22"/>
          <w:szCs w:val="24"/>
          <w:lang w:eastAsia="pl-PL" w:bidi="ar-SA"/>
        </w:rPr>
        <w:t xml:space="preserve">Zestaw wodomierzowy wyposażyć w: </w:t>
      </w:r>
    </w:p>
    <w:p w14:paraId="359ED97A" w14:textId="77777777" w:rsidR="005F3069" w:rsidRPr="00EA51B6" w:rsidRDefault="005F3069" w:rsidP="005F3069">
      <w:pPr>
        <w:numPr>
          <w:ilvl w:val="0"/>
          <w:numId w:val="34"/>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wodomierz </w:t>
      </w:r>
      <w:proofErr w:type="spellStart"/>
      <w:r w:rsidRPr="00EA51B6">
        <w:rPr>
          <w:rFonts w:ascii="Times New Roman" w:eastAsia="Arial" w:hAnsi="Times New Roman" w:cs="Times New Roman"/>
          <w:color w:val="auto"/>
          <w:kern w:val="0"/>
          <w:sz w:val="22"/>
          <w:szCs w:val="22"/>
          <w:lang w:eastAsia="en-US" w:bidi="ar-SA"/>
        </w:rPr>
        <w:t>suchobieżny</w:t>
      </w:r>
      <w:proofErr w:type="spellEnd"/>
      <w:r w:rsidRPr="00EA51B6">
        <w:rPr>
          <w:rFonts w:ascii="Times New Roman" w:eastAsia="Arial" w:hAnsi="Times New Roman" w:cs="Times New Roman"/>
          <w:color w:val="auto"/>
          <w:kern w:val="0"/>
          <w:sz w:val="22"/>
          <w:szCs w:val="22"/>
          <w:lang w:eastAsia="en-US" w:bidi="ar-SA"/>
        </w:rPr>
        <w:t xml:space="preserve"> z funkcją zdalnego odczytu Q</w:t>
      </w:r>
      <w:r w:rsidRPr="00EA51B6">
        <w:rPr>
          <w:rFonts w:ascii="Times New Roman" w:eastAsia="Arial" w:hAnsi="Times New Roman" w:cs="Times New Roman"/>
          <w:color w:val="auto"/>
          <w:kern w:val="0"/>
          <w:sz w:val="22"/>
          <w:szCs w:val="22"/>
          <w:vertAlign w:val="subscript"/>
          <w:lang w:eastAsia="en-US" w:bidi="ar-SA"/>
        </w:rPr>
        <w:t>3</w:t>
      </w:r>
      <w:r w:rsidRPr="00EA51B6">
        <w:rPr>
          <w:rFonts w:ascii="Times New Roman" w:eastAsia="Arial" w:hAnsi="Times New Roman" w:cs="Times New Roman"/>
          <w:color w:val="auto"/>
          <w:kern w:val="0"/>
          <w:sz w:val="22"/>
          <w:szCs w:val="22"/>
          <w:lang w:eastAsia="en-US" w:bidi="ar-SA"/>
        </w:rPr>
        <w:t>=25 m</w:t>
      </w:r>
      <w:r w:rsidRPr="00EA51B6">
        <w:rPr>
          <w:rFonts w:ascii="Times New Roman" w:eastAsia="Arial" w:hAnsi="Times New Roman" w:cs="Times New Roman"/>
          <w:color w:val="auto"/>
          <w:kern w:val="0"/>
          <w:sz w:val="22"/>
          <w:szCs w:val="22"/>
          <w:vertAlign w:val="superscript"/>
          <w:lang w:eastAsia="en-US" w:bidi="ar-SA"/>
        </w:rPr>
        <w:t>3</w:t>
      </w:r>
      <w:r w:rsidRPr="00EA51B6">
        <w:rPr>
          <w:rFonts w:ascii="Times New Roman" w:eastAsia="Arial" w:hAnsi="Times New Roman" w:cs="Times New Roman"/>
          <w:color w:val="auto"/>
          <w:kern w:val="0"/>
          <w:sz w:val="22"/>
          <w:szCs w:val="22"/>
          <w:lang w:eastAsia="en-US" w:bidi="ar-SA"/>
        </w:rPr>
        <w:t>/h DN50</w:t>
      </w:r>
    </w:p>
    <w:p w14:paraId="2A09F1EB" w14:textId="77777777" w:rsidR="005F3069" w:rsidRPr="00EA51B6" w:rsidRDefault="005F3069" w:rsidP="005F3069">
      <w:pPr>
        <w:numPr>
          <w:ilvl w:val="0"/>
          <w:numId w:val="34"/>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zawór antyskażeniowy DN80 BA</w:t>
      </w:r>
    </w:p>
    <w:p w14:paraId="5A927A9E" w14:textId="77777777" w:rsidR="005F3069" w:rsidRPr="00EA51B6" w:rsidRDefault="005F3069" w:rsidP="005F3069">
      <w:pPr>
        <w:numPr>
          <w:ilvl w:val="0"/>
          <w:numId w:val="34"/>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zawór antyskażeniowy DN40 EA</w:t>
      </w:r>
    </w:p>
    <w:p w14:paraId="4076ECB8" w14:textId="77777777" w:rsidR="005F3069" w:rsidRPr="00EA51B6" w:rsidRDefault="005F3069" w:rsidP="005F3069">
      <w:pPr>
        <w:numPr>
          <w:ilvl w:val="0"/>
          <w:numId w:val="34"/>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filtr siatkowy DN80</w:t>
      </w:r>
    </w:p>
    <w:p w14:paraId="2D642935" w14:textId="77777777" w:rsidR="005F3069" w:rsidRPr="00EA51B6" w:rsidRDefault="005F3069" w:rsidP="005F3069">
      <w:pPr>
        <w:numPr>
          <w:ilvl w:val="0"/>
          <w:numId w:val="34"/>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zawór pierwszeństwa z presostatem DN80</w:t>
      </w:r>
    </w:p>
    <w:p w14:paraId="768DB256" w14:textId="0A086B98" w:rsidR="005F3069" w:rsidRPr="00EA51B6" w:rsidRDefault="005F3069" w:rsidP="005F3069">
      <w:pPr>
        <w:numPr>
          <w:ilvl w:val="0"/>
          <w:numId w:val="34"/>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zawory odcinające DN80 i DN40</w:t>
      </w:r>
    </w:p>
    <w:p w14:paraId="27EFD145" w14:textId="77777777" w:rsidR="005F3069" w:rsidRPr="00EA51B6" w:rsidRDefault="005F3069" w:rsidP="005F3069">
      <w:pPr>
        <w:autoSpaceDE w:val="0"/>
        <w:autoSpaceDN w:val="0"/>
        <w:adjustRightInd w:val="0"/>
        <w:spacing w:after="0" w:line="360" w:lineRule="auto"/>
        <w:ind w:right="-2"/>
        <w:textAlignment w:val="baseline"/>
        <w:rPr>
          <w:rFonts w:ascii="Times New Roman" w:eastAsia="Times New Roman" w:hAnsi="Times New Roman" w:cs="Times New Roman"/>
          <w:color w:val="auto"/>
          <w:kern w:val="0"/>
          <w:sz w:val="22"/>
          <w:lang w:eastAsia="pl-PL" w:bidi="ar-SA"/>
        </w:rPr>
      </w:pPr>
    </w:p>
    <w:p w14:paraId="05434E4D" w14:textId="00145AE6" w:rsidR="00E87B9A" w:rsidRPr="00EA51B6" w:rsidRDefault="005F3069" w:rsidP="005F3069">
      <w:pPr>
        <w:autoSpaceDE w:val="0"/>
        <w:autoSpaceDN w:val="0"/>
        <w:adjustRightInd w:val="0"/>
        <w:spacing w:after="0" w:line="360" w:lineRule="auto"/>
        <w:ind w:right="-2"/>
        <w:textAlignment w:val="baseline"/>
        <w:rPr>
          <w:rFonts w:ascii="Times New Roman" w:eastAsia="Times New Roman" w:hAnsi="Times New Roman" w:cs="Times New Roman"/>
          <w:i/>
          <w:iCs/>
          <w:color w:val="auto"/>
          <w:kern w:val="0"/>
          <w:sz w:val="22"/>
          <w:lang w:eastAsia="pl-PL" w:bidi="ar-SA"/>
        </w:rPr>
      </w:pPr>
      <w:r w:rsidRPr="00EA51B6">
        <w:rPr>
          <w:rFonts w:ascii="Times New Roman" w:eastAsia="Times New Roman" w:hAnsi="Times New Roman" w:cs="Times New Roman"/>
          <w:color w:val="auto"/>
          <w:kern w:val="0"/>
          <w:sz w:val="22"/>
          <w:lang w:eastAsia="pl-PL" w:bidi="ar-SA"/>
        </w:rPr>
        <w:t xml:space="preserve">Szczegółowe rozwiązania projektowe w osobnym opracowaniu – </w:t>
      </w:r>
      <w:r w:rsidRPr="00EA51B6">
        <w:rPr>
          <w:rFonts w:ascii="Times New Roman" w:eastAsia="Times New Roman" w:hAnsi="Times New Roman" w:cs="Times New Roman"/>
          <w:i/>
          <w:iCs/>
          <w:color w:val="auto"/>
          <w:kern w:val="0"/>
          <w:sz w:val="22"/>
          <w:lang w:eastAsia="pl-PL" w:bidi="ar-SA"/>
        </w:rPr>
        <w:t>„Projekt przyłącza wody”.</w:t>
      </w:r>
    </w:p>
    <w:p w14:paraId="057D20D1" w14:textId="77777777" w:rsidR="005F3069" w:rsidRPr="00EA51B6" w:rsidRDefault="005F3069" w:rsidP="005F3069">
      <w:pPr>
        <w:autoSpaceDE w:val="0"/>
        <w:autoSpaceDN w:val="0"/>
        <w:adjustRightInd w:val="0"/>
        <w:spacing w:after="0" w:line="360" w:lineRule="auto"/>
        <w:ind w:right="-2"/>
        <w:textAlignment w:val="baseline"/>
        <w:rPr>
          <w:rFonts w:ascii="Times New Roman" w:eastAsia="Times New Roman" w:hAnsi="Times New Roman" w:cs="Times New Roman"/>
          <w:color w:val="auto"/>
          <w:kern w:val="0"/>
          <w:sz w:val="22"/>
          <w:lang w:eastAsia="pl-PL" w:bidi="ar-SA"/>
        </w:rPr>
      </w:pPr>
    </w:p>
    <w:p w14:paraId="37211CF5" w14:textId="788E486B" w:rsidR="005F3069" w:rsidRPr="00EA51B6" w:rsidRDefault="005F3069" w:rsidP="005F3069">
      <w:pPr>
        <w:pStyle w:val="Akapitzlist"/>
        <w:numPr>
          <w:ilvl w:val="0"/>
          <w:numId w:val="54"/>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Przyłącze dla hydrantu</w:t>
      </w:r>
    </w:p>
    <w:p w14:paraId="1991FA16" w14:textId="012BAF99" w:rsidR="005F3069" w:rsidRPr="00EA51B6" w:rsidRDefault="005F3069" w:rsidP="005F3069">
      <w:pPr>
        <w:autoSpaceDE w:val="0"/>
        <w:autoSpaceDN w:val="0"/>
        <w:adjustRightInd w:val="0"/>
        <w:spacing w:after="0" w:line="360" w:lineRule="auto"/>
        <w:ind w:right="-2"/>
        <w:textAlignment w:val="baseline"/>
        <w:rPr>
          <w:rFonts w:ascii="Times New Roman" w:eastAsia="Times New Roman" w:hAnsi="Times New Roman" w:cs="Times New Roman"/>
          <w:color w:val="auto"/>
          <w:kern w:val="0"/>
          <w:sz w:val="22"/>
          <w:lang w:eastAsia="pl-PL" w:bidi="ar-SA"/>
        </w:rPr>
      </w:pPr>
      <w:r w:rsidRPr="00EA51B6">
        <w:rPr>
          <w:rFonts w:ascii="Times New Roman" w:eastAsia="Times New Roman" w:hAnsi="Times New Roman" w:cs="Times New Roman"/>
          <w:color w:val="auto"/>
          <w:kern w:val="0"/>
          <w:sz w:val="22"/>
          <w:lang w:eastAsia="pl-PL" w:bidi="ar-SA"/>
        </w:rPr>
        <w:t>W północnej części terenu szkoły zaprojektowano hydrant naziemny DN80 zasilany z sieci wodociągowej Dz160 zlokalizowanej na dział</w:t>
      </w:r>
      <w:r w:rsidR="00A626DB" w:rsidRPr="00EA51B6">
        <w:rPr>
          <w:rFonts w:ascii="Times New Roman" w:eastAsia="Times New Roman" w:hAnsi="Times New Roman" w:cs="Times New Roman"/>
          <w:color w:val="auto"/>
          <w:kern w:val="0"/>
          <w:sz w:val="22"/>
          <w:lang w:eastAsia="pl-PL" w:bidi="ar-SA"/>
        </w:rPr>
        <w:t xml:space="preserve">ce Inwestora. </w:t>
      </w:r>
    </w:p>
    <w:p w14:paraId="7B1E6F5F" w14:textId="7B198BCA" w:rsidR="00A626DB" w:rsidRPr="00EA51B6" w:rsidRDefault="00A626DB" w:rsidP="005F3069">
      <w:pPr>
        <w:autoSpaceDE w:val="0"/>
        <w:autoSpaceDN w:val="0"/>
        <w:adjustRightInd w:val="0"/>
        <w:spacing w:after="0" w:line="360" w:lineRule="auto"/>
        <w:ind w:right="-2"/>
        <w:textAlignment w:val="baseline"/>
        <w:rPr>
          <w:rFonts w:ascii="Times New Roman" w:eastAsia="Times New Roman" w:hAnsi="Times New Roman" w:cs="Times New Roman"/>
          <w:color w:val="auto"/>
          <w:kern w:val="0"/>
          <w:sz w:val="22"/>
          <w:lang w:eastAsia="pl-PL" w:bidi="ar-SA"/>
        </w:rPr>
      </w:pPr>
      <w:r w:rsidRPr="00EA51B6">
        <w:rPr>
          <w:rFonts w:ascii="Times New Roman" w:eastAsia="Times New Roman" w:hAnsi="Times New Roman" w:cs="Times New Roman"/>
          <w:color w:val="auto"/>
          <w:kern w:val="0"/>
          <w:sz w:val="22"/>
          <w:lang w:eastAsia="pl-PL" w:bidi="ar-SA"/>
        </w:rPr>
        <w:t>Przyłącza do sieci należy dokonać za pomocą opaski do nawiercania do rur tworzywowych z odejściem kołnierzowym DN160 / DN80, następnie zabudować zasuwę kołnierzową DN80 z obudową i skrzynką uliczną. Hydrant posadowić w gruncie na łuku kołnierzowym 90</w:t>
      </w:r>
      <w:r w:rsidRPr="00EA51B6">
        <w:rPr>
          <w:rFonts w:ascii="Times New Roman" w:eastAsia="Times New Roman" w:hAnsi="Times New Roman" w:cs="Times New Roman"/>
          <w:color w:val="auto"/>
          <w:kern w:val="0"/>
          <w:sz w:val="22"/>
          <w:vertAlign w:val="superscript"/>
          <w:lang w:eastAsia="pl-PL" w:bidi="ar-SA"/>
        </w:rPr>
        <w:t>o</w:t>
      </w:r>
      <w:r w:rsidRPr="00EA51B6">
        <w:rPr>
          <w:rFonts w:ascii="Times New Roman" w:eastAsia="Times New Roman" w:hAnsi="Times New Roman" w:cs="Times New Roman"/>
          <w:color w:val="auto"/>
          <w:kern w:val="0"/>
          <w:sz w:val="22"/>
          <w:lang w:eastAsia="pl-PL" w:bidi="ar-SA"/>
        </w:rPr>
        <w:t xml:space="preserve"> Dn80 ze stopką.</w:t>
      </w:r>
    </w:p>
    <w:p w14:paraId="1A0F0AF9" w14:textId="0B6108B9" w:rsidR="00A626DB" w:rsidRPr="00EA51B6" w:rsidRDefault="00A626DB" w:rsidP="005F3069">
      <w:pPr>
        <w:autoSpaceDE w:val="0"/>
        <w:autoSpaceDN w:val="0"/>
        <w:adjustRightInd w:val="0"/>
        <w:spacing w:after="0" w:line="360" w:lineRule="auto"/>
        <w:ind w:right="-2"/>
        <w:textAlignment w:val="baseline"/>
        <w:rPr>
          <w:rFonts w:ascii="Times New Roman" w:eastAsia="Times New Roman" w:hAnsi="Times New Roman" w:cs="Times New Roman"/>
          <w:color w:val="auto"/>
          <w:kern w:val="0"/>
          <w:sz w:val="22"/>
          <w:lang w:eastAsia="pl-PL" w:bidi="ar-SA"/>
        </w:rPr>
      </w:pPr>
      <w:r w:rsidRPr="00EA51B6">
        <w:rPr>
          <w:rFonts w:ascii="Times New Roman" w:eastAsia="Times New Roman" w:hAnsi="Times New Roman" w:cs="Times New Roman"/>
          <w:color w:val="auto"/>
          <w:kern w:val="0"/>
          <w:sz w:val="22"/>
          <w:lang w:eastAsia="pl-PL" w:bidi="ar-SA"/>
        </w:rPr>
        <w:t xml:space="preserve">Realizację przyłącza należy wykonać wykopem </w:t>
      </w:r>
      <w:proofErr w:type="spellStart"/>
      <w:r w:rsidRPr="00EA51B6">
        <w:rPr>
          <w:rFonts w:ascii="Times New Roman" w:eastAsia="Times New Roman" w:hAnsi="Times New Roman" w:cs="Times New Roman"/>
          <w:color w:val="auto"/>
          <w:kern w:val="0"/>
          <w:sz w:val="22"/>
          <w:lang w:eastAsia="pl-PL" w:bidi="ar-SA"/>
        </w:rPr>
        <w:t>wąskoprzestrzennym</w:t>
      </w:r>
      <w:proofErr w:type="spellEnd"/>
      <w:r w:rsidRPr="00EA51B6">
        <w:rPr>
          <w:rFonts w:ascii="Times New Roman" w:eastAsia="Times New Roman" w:hAnsi="Times New Roman" w:cs="Times New Roman"/>
          <w:color w:val="auto"/>
          <w:kern w:val="0"/>
          <w:sz w:val="22"/>
          <w:lang w:eastAsia="pl-PL" w:bidi="ar-SA"/>
        </w:rPr>
        <w:t xml:space="preserve"> otwartym.</w:t>
      </w:r>
    </w:p>
    <w:p w14:paraId="01911F49" w14:textId="544C9FFB" w:rsidR="00A626DB" w:rsidRPr="00EA51B6" w:rsidRDefault="00A626DB" w:rsidP="005F3069">
      <w:pPr>
        <w:autoSpaceDE w:val="0"/>
        <w:autoSpaceDN w:val="0"/>
        <w:adjustRightInd w:val="0"/>
        <w:spacing w:after="0" w:line="360" w:lineRule="auto"/>
        <w:ind w:right="-2"/>
        <w:textAlignment w:val="baseline"/>
        <w:rPr>
          <w:rFonts w:ascii="Times New Roman" w:eastAsia="Times New Roman" w:hAnsi="Times New Roman" w:cs="Times New Roman"/>
          <w:color w:val="auto"/>
          <w:kern w:val="0"/>
          <w:sz w:val="22"/>
          <w:lang w:eastAsia="pl-PL" w:bidi="ar-SA"/>
        </w:rPr>
      </w:pPr>
      <w:r w:rsidRPr="00EA51B6">
        <w:rPr>
          <w:rFonts w:ascii="Times New Roman" w:eastAsia="Times New Roman" w:hAnsi="Times New Roman" w:cs="Times New Roman"/>
          <w:color w:val="auto"/>
          <w:kern w:val="0"/>
          <w:sz w:val="22"/>
          <w:lang w:eastAsia="pl-PL" w:bidi="ar-SA"/>
        </w:rPr>
        <w:t>Warunki i sposób posadowienia rurociągu oraz hydrantu analogicznie z punktem 5.2.</w:t>
      </w:r>
    </w:p>
    <w:p w14:paraId="03557D6B" w14:textId="77777777" w:rsidR="005F3069" w:rsidRPr="00EA51B6" w:rsidRDefault="005F3069" w:rsidP="005F3069">
      <w:pPr>
        <w:autoSpaceDE w:val="0"/>
        <w:autoSpaceDN w:val="0"/>
        <w:adjustRightInd w:val="0"/>
        <w:spacing w:after="0" w:line="360" w:lineRule="auto"/>
        <w:ind w:right="-2"/>
        <w:textAlignment w:val="baseline"/>
        <w:rPr>
          <w:rFonts w:ascii="Times New Roman" w:hAnsi="Times New Roman" w:cs="Arial"/>
          <w:b/>
          <w:color w:val="auto"/>
          <w:kern w:val="3"/>
          <w:sz w:val="22"/>
          <w:szCs w:val="22"/>
        </w:rPr>
      </w:pPr>
    </w:p>
    <w:p w14:paraId="0990F17A" w14:textId="664B5AAA" w:rsidR="000E4789" w:rsidRPr="00EA51B6" w:rsidRDefault="000E4789" w:rsidP="00C416FA">
      <w:pPr>
        <w:pStyle w:val="Akapitzlist"/>
        <w:numPr>
          <w:ilvl w:val="0"/>
          <w:numId w:val="46"/>
        </w:numPr>
        <w:tabs>
          <w:tab w:val="left" w:pos="851"/>
        </w:tabs>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 xml:space="preserve">INSTALACJA  ZEWNĘTRZNA  WODY </w:t>
      </w:r>
      <w:r w:rsidR="0095771C" w:rsidRPr="00EA51B6">
        <w:rPr>
          <w:rFonts w:ascii="Times New Roman" w:eastAsia="Times New Roman" w:hAnsi="Times New Roman" w:cs="Times New Roman"/>
          <w:b/>
          <w:color w:val="auto"/>
          <w:kern w:val="0"/>
          <w:sz w:val="22"/>
          <w:szCs w:val="22"/>
          <w:lang w:eastAsia="pl-PL" w:bidi="ar-SA"/>
        </w:rPr>
        <w:t xml:space="preserve">DESZCZOWEJ Z </w:t>
      </w:r>
      <w:r w:rsidRPr="00EA51B6">
        <w:rPr>
          <w:rFonts w:ascii="Times New Roman" w:eastAsia="Times New Roman" w:hAnsi="Times New Roman" w:cs="Times New Roman"/>
          <w:b/>
          <w:color w:val="auto"/>
          <w:kern w:val="0"/>
          <w:sz w:val="22"/>
          <w:szCs w:val="22"/>
          <w:lang w:eastAsia="pl-PL" w:bidi="ar-SA"/>
        </w:rPr>
        <w:t>RETENC</w:t>
      </w:r>
      <w:r w:rsidR="0095771C" w:rsidRPr="00EA51B6">
        <w:rPr>
          <w:rFonts w:ascii="Times New Roman" w:eastAsia="Times New Roman" w:hAnsi="Times New Roman" w:cs="Times New Roman"/>
          <w:b/>
          <w:color w:val="auto"/>
          <w:kern w:val="0"/>
          <w:sz w:val="22"/>
          <w:szCs w:val="22"/>
          <w:lang w:eastAsia="pl-PL" w:bidi="ar-SA"/>
        </w:rPr>
        <w:t>JI</w:t>
      </w:r>
      <w:r w:rsidRPr="00EA51B6">
        <w:rPr>
          <w:rFonts w:ascii="Times New Roman" w:eastAsia="Times New Roman" w:hAnsi="Times New Roman" w:cs="Times New Roman"/>
          <w:b/>
          <w:color w:val="auto"/>
          <w:kern w:val="0"/>
          <w:sz w:val="22"/>
          <w:szCs w:val="22"/>
          <w:lang w:eastAsia="pl-PL" w:bidi="ar-SA"/>
        </w:rPr>
        <w:t xml:space="preserve"> </w:t>
      </w:r>
    </w:p>
    <w:p w14:paraId="188C9217" w14:textId="77777777" w:rsidR="000E4789" w:rsidRPr="00EA51B6" w:rsidRDefault="000E4789" w:rsidP="00C416FA">
      <w:pPr>
        <w:pStyle w:val="Akapitzlist"/>
        <w:numPr>
          <w:ilvl w:val="0"/>
          <w:numId w:val="87"/>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Rozwiązania projektowe.</w:t>
      </w:r>
    </w:p>
    <w:p w14:paraId="491FB0D9" w14:textId="159AB236" w:rsidR="00755F10" w:rsidRPr="00EA51B6" w:rsidRDefault="00755F10"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Zaprojektowano instalację wody zasilającą wszystkie spłuczki toalet w budynku szkoły, wykorzystującą wody deszczowe ze zbiornika retencyjnego</w:t>
      </w:r>
      <w:r w:rsidR="005E2F87" w:rsidRPr="00EA51B6">
        <w:rPr>
          <w:rFonts w:ascii="Times New Roman" w:eastAsia="Times New Roman" w:hAnsi="Times New Roman" w:cs="Times New Roman"/>
          <w:color w:val="auto"/>
          <w:kern w:val="0"/>
          <w:sz w:val="22"/>
          <w:szCs w:val="22"/>
          <w:lang w:eastAsia="pl-PL" w:bidi="ar-SA"/>
        </w:rPr>
        <w:t>.</w:t>
      </w:r>
    </w:p>
    <w:p w14:paraId="63CD3BBE" w14:textId="4BAD751D" w:rsidR="000E4789" w:rsidRPr="00EA51B6" w:rsidRDefault="000E4789"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Instalację zewnętrzną wody od zbiornika retencyjnego z pompą zatapialną należy prowadzić p</w:t>
      </w:r>
      <w:r w:rsidR="009764F7" w:rsidRPr="00EA51B6">
        <w:rPr>
          <w:rFonts w:ascii="Times New Roman" w:eastAsia="Times New Roman" w:hAnsi="Times New Roman" w:cs="Times New Roman"/>
          <w:color w:val="auto"/>
          <w:kern w:val="0"/>
          <w:sz w:val="22"/>
          <w:szCs w:val="22"/>
          <w:lang w:eastAsia="pl-PL" w:bidi="ar-SA"/>
        </w:rPr>
        <w:t>od boiskiem i terenem zielonym</w:t>
      </w:r>
      <w:r w:rsidRPr="00EA51B6">
        <w:rPr>
          <w:rFonts w:ascii="Times New Roman" w:eastAsia="Times New Roman" w:hAnsi="Times New Roman" w:cs="Times New Roman"/>
          <w:color w:val="auto"/>
          <w:kern w:val="0"/>
          <w:sz w:val="22"/>
          <w:szCs w:val="22"/>
          <w:lang w:eastAsia="pl-PL" w:bidi="ar-SA"/>
        </w:rPr>
        <w:t xml:space="preserve"> do budynku wprowadzając ją przejściem szczelnym przez ścianę fundamentową do pomieszczenia </w:t>
      </w:r>
      <w:r w:rsidR="00E87B9A" w:rsidRPr="00EA51B6">
        <w:rPr>
          <w:rFonts w:ascii="Times New Roman" w:eastAsia="Times New Roman" w:hAnsi="Times New Roman" w:cs="Times New Roman"/>
          <w:color w:val="auto"/>
          <w:kern w:val="0"/>
          <w:sz w:val="22"/>
          <w:szCs w:val="22"/>
          <w:lang w:eastAsia="pl-PL" w:bidi="ar-SA"/>
        </w:rPr>
        <w:t>toalety</w:t>
      </w:r>
      <w:r w:rsidR="005E2F87" w:rsidRPr="00EA51B6">
        <w:rPr>
          <w:rFonts w:ascii="Times New Roman" w:eastAsia="Times New Roman" w:hAnsi="Times New Roman" w:cs="Times New Roman"/>
          <w:color w:val="auto"/>
          <w:kern w:val="0"/>
          <w:sz w:val="22"/>
          <w:szCs w:val="22"/>
          <w:lang w:eastAsia="pl-PL" w:bidi="ar-SA"/>
        </w:rPr>
        <w:t xml:space="preserve"> 1.</w:t>
      </w:r>
      <w:r w:rsidR="00E87B9A" w:rsidRPr="00EA51B6">
        <w:rPr>
          <w:rFonts w:ascii="Times New Roman" w:eastAsia="Times New Roman" w:hAnsi="Times New Roman" w:cs="Times New Roman"/>
          <w:color w:val="auto"/>
          <w:kern w:val="0"/>
          <w:sz w:val="22"/>
          <w:szCs w:val="22"/>
          <w:lang w:eastAsia="pl-PL" w:bidi="ar-SA"/>
        </w:rPr>
        <w:t>48a</w:t>
      </w:r>
      <w:r w:rsidRPr="00EA51B6">
        <w:rPr>
          <w:rFonts w:ascii="Times New Roman" w:eastAsia="Times New Roman" w:hAnsi="Times New Roman" w:cs="Times New Roman"/>
          <w:color w:val="auto"/>
          <w:kern w:val="0"/>
          <w:sz w:val="22"/>
          <w:szCs w:val="22"/>
          <w:lang w:eastAsia="pl-PL" w:bidi="ar-SA"/>
        </w:rPr>
        <w:t xml:space="preserve"> na poziomie p</w:t>
      </w:r>
      <w:r w:rsidR="005E2F87" w:rsidRPr="00EA51B6">
        <w:rPr>
          <w:rFonts w:ascii="Times New Roman" w:eastAsia="Times New Roman" w:hAnsi="Times New Roman" w:cs="Times New Roman"/>
          <w:color w:val="auto"/>
          <w:kern w:val="0"/>
          <w:sz w:val="22"/>
          <w:szCs w:val="22"/>
          <w:lang w:eastAsia="pl-PL" w:bidi="ar-SA"/>
        </w:rPr>
        <w:t>arteru</w:t>
      </w:r>
      <w:r w:rsidRPr="00EA51B6">
        <w:rPr>
          <w:rFonts w:ascii="Times New Roman" w:eastAsia="Times New Roman" w:hAnsi="Times New Roman" w:cs="Times New Roman"/>
          <w:color w:val="auto"/>
          <w:kern w:val="0"/>
          <w:sz w:val="22"/>
          <w:szCs w:val="22"/>
          <w:lang w:eastAsia="pl-PL" w:bidi="ar-SA"/>
        </w:rPr>
        <w:t xml:space="preserve">. Instalację należy podłączyć do centrali deszczowej </w:t>
      </w:r>
      <w:r w:rsidR="00984919" w:rsidRPr="00EA51B6">
        <w:rPr>
          <w:rFonts w:ascii="Times New Roman" w:eastAsia="Times New Roman" w:hAnsi="Times New Roman" w:cs="Times New Roman"/>
          <w:color w:val="auto"/>
          <w:kern w:val="0"/>
          <w:sz w:val="22"/>
          <w:szCs w:val="22"/>
          <w:lang w:eastAsia="pl-PL" w:bidi="ar-SA"/>
        </w:rPr>
        <w:t>zlokalizowanej wewnątrz budynku w pom</w:t>
      </w:r>
      <w:r w:rsidR="00E87B9A" w:rsidRPr="00EA51B6">
        <w:rPr>
          <w:rFonts w:ascii="Times New Roman" w:eastAsia="Times New Roman" w:hAnsi="Times New Roman" w:cs="Times New Roman"/>
          <w:color w:val="auto"/>
          <w:kern w:val="0"/>
          <w:sz w:val="22"/>
          <w:szCs w:val="22"/>
          <w:lang w:eastAsia="pl-PL" w:bidi="ar-SA"/>
        </w:rPr>
        <w:t>ieszczeniu technicznym</w:t>
      </w:r>
      <w:r w:rsidR="00984919" w:rsidRPr="00EA51B6">
        <w:rPr>
          <w:rFonts w:ascii="Times New Roman" w:eastAsia="Times New Roman" w:hAnsi="Times New Roman" w:cs="Times New Roman"/>
          <w:color w:val="auto"/>
          <w:kern w:val="0"/>
          <w:sz w:val="22"/>
          <w:szCs w:val="22"/>
          <w:lang w:eastAsia="pl-PL" w:bidi="ar-SA"/>
        </w:rPr>
        <w:t xml:space="preserve"> 1.32 </w:t>
      </w:r>
      <w:r w:rsidRPr="00EA51B6">
        <w:rPr>
          <w:rFonts w:ascii="Times New Roman" w:eastAsia="Times New Roman" w:hAnsi="Times New Roman" w:cs="Times New Roman"/>
          <w:color w:val="auto"/>
          <w:kern w:val="0"/>
          <w:sz w:val="22"/>
          <w:szCs w:val="22"/>
          <w:lang w:eastAsia="pl-PL" w:bidi="ar-SA"/>
        </w:rPr>
        <w:t>według wskazań jej producenta.</w:t>
      </w:r>
    </w:p>
    <w:p w14:paraId="5379DB7D" w14:textId="6AB36BBA" w:rsidR="000E4789" w:rsidRPr="00EA51B6" w:rsidRDefault="000E4789"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Przejścia rurociągu instalacji wody przez ścianę zbiornika retencyjnego należy wykonać jako szczelne.</w:t>
      </w:r>
    </w:p>
    <w:p w14:paraId="241CD244" w14:textId="188B762F" w:rsidR="000E4789" w:rsidRPr="00EA51B6" w:rsidRDefault="000E4789"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Instalacja będzie wykonana z rur ciśnieniowych PE 100 </w:t>
      </w:r>
      <w:r w:rsidRPr="00EA51B6">
        <w:rPr>
          <w:rFonts w:ascii="Cambria Math" w:eastAsia="Times New Roman" w:hAnsi="Cambria Math" w:cs="Cambria Math"/>
          <w:color w:val="auto"/>
          <w:kern w:val="0"/>
          <w:sz w:val="22"/>
          <w:szCs w:val="22"/>
          <w:lang w:eastAsia="pl-PL" w:bidi="ar-SA"/>
        </w:rPr>
        <w:t>RC 40x3,7</w:t>
      </w:r>
      <w:r w:rsidRPr="00EA51B6">
        <w:rPr>
          <w:rFonts w:ascii="Times New Roman" w:eastAsia="Times New Roman" w:hAnsi="Times New Roman" w:cs="Times New Roman"/>
          <w:color w:val="auto"/>
          <w:kern w:val="0"/>
          <w:sz w:val="22"/>
          <w:szCs w:val="22"/>
          <w:lang w:eastAsia="pl-PL" w:bidi="ar-SA"/>
        </w:rPr>
        <w:t xml:space="preserve"> SDR11 PN16</w:t>
      </w:r>
      <w:r w:rsidR="00984919" w:rsidRPr="00EA51B6">
        <w:rPr>
          <w:rFonts w:ascii="Times New Roman" w:eastAsia="Times New Roman" w:hAnsi="Times New Roman" w:cs="Times New Roman"/>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 xml:space="preserve"> </w:t>
      </w:r>
    </w:p>
    <w:p w14:paraId="00BB3753" w14:textId="77777777" w:rsidR="000E4789" w:rsidRPr="00EA51B6" w:rsidRDefault="000E4789"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Całość zabudować zgodnie z PN- 92/B-01706 oraz PN-1717:2003 "Ochrona przed wtórnym zanieczyszczeniem wody w instalacjach wodociągowych i ogólne wymagania dotyczące urządzeń zapobiegających zanieczyszczaniu przez przepływ zwrotny" PN-91/M-54910 „Wodociągi. Zabudowa zestawów wodomierzowych w połączeniach wodociągowych” oraz PN-B-01706/Az1- Instalacje wodociągowe. Wymagania w projektowaniu.</w:t>
      </w:r>
    </w:p>
    <w:p w14:paraId="29461C9B" w14:textId="007EF3A1" w:rsidR="000E4789" w:rsidRPr="00EA51B6" w:rsidRDefault="000E4789"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Przebieg projektowanej zewnętrznej instalacji wod</w:t>
      </w:r>
      <w:r w:rsidR="00E87B9A" w:rsidRPr="00EA51B6">
        <w:rPr>
          <w:rFonts w:ascii="Times New Roman" w:eastAsia="Times New Roman" w:hAnsi="Times New Roman" w:cs="Times New Roman"/>
          <w:color w:val="auto"/>
          <w:kern w:val="0"/>
          <w:sz w:val="22"/>
          <w:szCs w:val="22"/>
          <w:lang w:eastAsia="pl-PL" w:bidi="ar-SA"/>
        </w:rPr>
        <w:t>y deszczowej</w:t>
      </w:r>
      <w:r w:rsidRPr="00EA51B6">
        <w:rPr>
          <w:rFonts w:ascii="Times New Roman" w:eastAsia="Times New Roman" w:hAnsi="Times New Roman" w:cs="Times New Roman"/>
          <w:color w:val="auto"/>
          <w:kern w:val="0"/>
          <w:sz w:val="22"/>
          <w:szCs w:val="22"/>
          <w:lang w:eastAsia="pl-PL" w:bidi="ar-SA"/>
        </w:rPr>
        <w:t xml:space="preserve"> pokazano na planie sytuacyjnym </w:t>
      </w:r>
    </w:p>
    <w:p w14:paraId="01C43BA8" w14:textId="78693D41" w:rsidR="000E4789" w:rsidRPr="00EA51B6" w:rsidRDefault="000E4789"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rys. nr 01-</w:t>
      </w:r>
      <w:r w:rsidR="00E87B9A" w:rsidRPr="00EA51B6">
        <w:rPr>
          <w:rFonts w:ascii="Times New Roman" w:eastAsia="Times New Roman" w:hAnsi="Times New Roman" w:cs="Times New Roman"/>
          <w:color w:val="auto"/>
          <w:kern w:val="0"/>
          <w:sz w:val="22"/>
          <w:szCs w:val="22"/>
          <w:lang w:eastAsia="pl-PL" w:bidi="ar-SA"/>
        </w:rPr>
        <w:t>01</w:t>
      </w:r>
      <w:r w:rsidRPr="00EA51B6">
        <w:rPr>
          <w:rFonts w:ascii="Times New Roman" w:eastAsia="Times New Roman" w:hAnsi="Times New Roman" w:cs="Times New Roman"/>
          <w:color w:val="auto"/>
          <w:kern w:val="0"/>
          <w:sz w:val="22"/>
          <w:szCs w:val="22"/>
          <w:lang w:eastAsia="pl-PL" w:bidi="ar-SA"/>
        </w:rPr>
        <w:t>/2</w:t>
      </w:r>
      <w:r w:rsidR="00E87B9A" w:rsidRPr="00EA51B6">
        <w:rPr>
          <w:rFonts w:ascii="Times New Roman" w:eastAsia="Times New Roman" w:hAnsi="Times New Roman" w:cs="Times New Roman"/>
          <w:color w:val="auto"/>
          <w:kern w:val="0"/>
          <w:sz w:val="22"/>
          <w:szCs w:val="22"/>
          <w:lang w:eastAsia="pl-PL" w:bidi="ar-SA"/>
        </w:rPr>
        <w:t>5</w:t>
      </w:r>
      <w:r w:rsidRPr="00EA51B6">
        <w:rPr>
          <w:rFonts w:ascii="Times New Roman" w:eastAsia="Times New Roman" w:hAnsi="Times New Roman" w:cs="Times New Roman"/>
          <w:color w:val="auto"/>
          <w:kern w:val="0"/>
          <w:sz w:val="22"/>
          <w:szCs w:val="22"/>
          <w:lang w:eastAsia="pl-PL" w:bidi="ar-SA"/>
        </w:rPr>
        <w:t>/IS, usytuowanie wysokościowe na profilu podłużnym – rys. nr 0</w:t>
      </w:r>
      <w:r w:rsidR="00E87B9A" w:rsidRPr="00EA51B6">
        <w:rPr>
          <w:rFonts w:ascii="Times New Roman" w:eastAsia="Times New Roman" w:hAnsi="Times New Roman" w:cs="Times New Roman"/>
          <w:color w:val="auto"/>
          <w:kern w:val="0"/>
          <w:sz w:val="22"/>
          <w:szCs w:val="22"/>
          <w:lang w:eastAsia="pl-PL" w:bidi="ar-SA"/>
        </w:rPr>
        <w:t>5</w:t>
      </w:r>
      <w:r w:rsidRPr="00EA51B6">
        <w:rPr>
          <w:rFonts w:ascii="Times New Roman" w:eastAsia="Times New Roman" w:hAnsi="Times New Roman" w:cs="Times New Roman"/>
          <w:color w:val="auto"/>
          <w:kern w:val="0"/>
          <w:sz w:val="22"/>
          <w:szCs w:val="22"/>
          <w:lang w:eastAsia="pl-PL" w:bidi="ar-SA"/>
        </w:rPr>
        <w:t>-</w:t>
      </w:r>
      <w:r w:rsidR="00E87B9A" w:rsidRPr="00EA51B6">
        <w:rPr>
          <w:rFonts w:ascii="Times New Roman" w:eastAsia="Times New Roman" w:hAnsi="Times New Roman" w:cs="Times New Roman"/>
          <w:color w:val="auto"/>
          <w:kern w:val="0"/>
          <w:sz w:val="22"/>
          <w:szCs w:val="22"/>
          <w:lang w:eastAsia="pl-PL" w:bidi="ar-SA"/>
        </w:rPr>
        <w:t>01</w:t>
      </w:r>
      <w:r w:rsidRPr="00EA51B6">
        <w:rPr>
          <w:rFonts w:ascii="Times New Roman" w:eastAsia="Times New Roman" w:hAnsi="Times New Roman" w:cs="Times New Roman"/>
          <w:color w:val="auto"/>
          <w:kern w:val="0"/>
          <w:sz w:val="22"/>
          <w:szCs w:val="22"/>
          <w:lang w:eastAsia="pl-PL" w:bidi="ar-SA"/>
        </w:rPr>
        <w:t>/2</w:t>
      </w:r>
      <w:r w:rsidR="00E87B9A" w:rsidRPr="00EA51B6">
        <w:rPr>
          <w:rFonts w:ascii="Times New Roman" w:eastAsia="Times New Roman" w:hAnsi="Times New Roman" w:cs="Times New Roman"/>
          <w:color w:val="auto"/>
          <w:kern w:val="0"/>
          <w:sz w:val="22"/>
          <w:szCs w:val="22"/>
          <w:lang w:eastAsia="pl-PL" w:bidi="ar-SA"/>
        </w:rPr>
        <w:t>5</w:t>
      </w:r>
      <w:r w:rsidRPr="00EA51B6">
        <w:rPr>
          <w:rFonts w:ascii="Times New Roman" w:eastAsia="Times New Roman" w:hAnsi="Times New Roman" w:cs="Times New Roman"/>
          <w:color w:val="auto"/>
          <w:kern w:val="0"/>
          <w:sz w:val="22"/>
          <w:szCs w:val="22"/>
          <w:lang w:eastAsia="pl-PL" w:bidi="ar-SA"/>
        </w:rPr>
        <w:t>/IS.</w:t>
      </w:r>
    </w:p>
    <w:p w14:paraId="628132C8" w14:textId="153DFD9B" w:rsidR="000E4789" w:rsidRPr="00EA51B6" w:rsidRDefault="000E4789" w:rsidP="00E97F9E">
      <w:pPr>
        <w:suppressAutoHyphens w:val="0"/>
        <w:spacing w:after="0" w:line="360" w:lineRule="auto"/>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 xml:space="preserve">                                                                                                                                                                                                                                                                                                                                                                                                                                                                                                                                                                                                                                                                                                                                                                                                                                                                                                                                                </w:t>
      </w:r>
    </w:p>
    <w:p w14:paraId="11861320" w14:textId="77777777" w:rsidR="000E4789" w:rsidRPr="00EA51B6" w:rsidRDefault="000E4789" w:rsidP="00C416FA">
      <w:pPr>
        <w:pStyle w:val="Akapitzlist"/>
        <w:numPr>
          <w:ilvl w:val="0"/>
          <w:numId w:val="87"/>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Warunki i sposób posadowienia wodociągu.</w:t>
      </w:r>
    </w:p>
    <w:p w14:paraId="5F987EC0" w14:textId="56B3B01E" w:rsidR="000E4789" w:rsidRPr="00EA51B6" w:rsidRDefault="000E4789"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Przed rozpoczęciem robót ziemnych trasę projektowanej instalacji wody </w:t>
      </w:r>
      <w:r w:rsidR="00E87B9A" w:rsidRPr="00EA51B6">
        <w:rPr>
          <w:rFonts w:ascii="Times New Roman" w:eastAsia="Times New Roman" w:hAnsi="Times New Roman" w:cs="Times New Roman"/>
          <w:color w:val="auto"/>
          <w:kern w:val="0"/>
          <w:sz w:val="22"/>
          <w:szCs w:val="22"/>
          <w:lang w:eastAsia="pl-PL" w:bidi="ar-SA"/>
        </w:rPr>
        <w:t xml:space="preserve">deszczowej </w:t>
      </w:r>
      <w:r w:rsidRPr="00EA51B6">
        <w:rPr>
          <w:rFonts w:ascii="Times New Roman" w:eastAsia="Times New Roman" w:hAnsi="Times New Roman" w:cs="Times New Roman"/>
          <w:color w:val="auto"/>
          <w:kern w:val="0"/>
          <w:sz w:val="22"/>
          <w:szCs w:val="22"/>
          <w:lang w:eastAsia="pl-PL" w:bidi="ar-SA"/>
        </w:rPr>
        <w:t>należy wytyczyć geodezyjnie.</w:t>
      </w:r>
    </w:p>
    <w:p w14:paraId="78437A91" w14:textId="77777777" w:rsidR="000E4789" w:rsidRPr="00EA51B6" w:rsidRDefault="000E4789" w:rsidP="00E97F9E">
      <w:pPr>
        <w:suppressAutoHyphens w:val="0"/>
        <w:spacing w:after="0" w:line="360" w:lineRule="auto"/>
        <w:rPr>
          <w:rFonts w:ascii="Times New Roman" w:eastAsia="Times New Roman" w:hAnsi="Times New Roman" w:cs="Times New Roman"/>
          <w:color w:val="auto"/>
          <w:kern w:val="0"/>
          <w:sz w:val="22"/>
          <w:szCs w:val="22"/>
          <w:u w:val="single"/>
          <w:lang w:eastAsia="pl-PL" w:bidi="ar-SA"/>
        </w:rPr>
      </w:pPr>
      <w:r w:rsidRPr="00EA51B6">
        <w:rPr>
          <w:rFonts w:ascii="Times New Roman" w:eastAsia="Times New Roman" w:hAnsi="Times New Roman" w:cs="Times New Roman"/>
          <w:color w:val="auto"/>
          <w:kern w:val="0"/>
          <w:sz w:val="22"/>
          <w:szCs w:val="22"/>
          <w:u w:val="single"/>
          <w:lang w:eastAsia="pl-PL" w:bidi="ar-SA"/>
        </w:rPr>
        <w:t>Wykopy.</w:t>
      </w:r>
    </w:p>
    <w:p w14:paraId="63DD067F" w14:textId="77777777" w:rsidR="005E2F87" w:rsidRPr="00EA51B6" w:rsidRDefault="000E4789"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Projektowany wodociąg układany będzie w wykopie otwartym na głębokości ~</w:t>
      </w:r>
      <w:r w:rsidR="005E2F87" w:rsidRPr="00EA51B6">
        <w:rPr>
          <w:rFonts w:ascii="Times New Roman" w:eastAsia="Times New Roman" w:hAnsi="Times New Roman" w:cs="Times New Roman"/>
          <w:color w:val="auto"/>
          <w:kern w:val="0"/>
          <w:sz w:val="22"/>
          <w:szCs w:val="22"/>
          <w:lang w:eastAsia="pl-PL" w:bidi="ar-SA"/>
        </w:rPr>
        <w:t>0,50</w:t>
      </w:r>
      <w:r w:rsidRPr="00EA51B6">
        <w:rPr>
          <w:rFonts w:ascii="Times New Roman" w:eastAsia="Times New Roman" w:hAnsi="Times New Roman" w:cs="Times New Roman"/>
          <w:color w:val="auto"/>
          <w:kern w:val="0"/>
          <w:sz w:val="22"/>
          <w:szCs w:val="22"/>
          <w:lang w:eastAsia="pl-PL" w:bidi="ar-SA"/>
        </w:rPr>
        <w:t>-</w:t>
      </w:r>
      <w:r w:rsidR="005E2F87" w:rsidRPr="00EA51B6">
        <w:rPr>
          <w:rFonts w:ascii="Times New Roman" w:eastAsia="Times New Roman" w:hAnsi="Times New Roman" w:cs="Times New Roman"/>
          <w:color w:val="auto"/>
          <w:kern w:val="0"/>
          <w:sz w:val="22"/>
          <w:szCs w:val="22"/>
          <w:lang w:eastAsia="pl-PL" w:bidi="ar-SA"/>
        </w:rPr>
        <w:t>1,49</w:t>
      </w:r>
      <w:r w:rsidRPr="00EA51B6">
        <w:rPr>
          <w:rFonts w:ascii="Times New Roman" w:eastAsia="Times New Roman" w:hAnsi="Times New Roman" w:cs="Times New Roman"/>
          <w:color w:val="auto"/>
          <w:kern w:val="0"/>
          <w:sz w:val="22"/>
          <w:szCs w:val="22"/>
          <w:lang w:eastAsia="pl-PL" w:bidi="ar-SA"/>
        </w:rPr>
        <w:t xml:space="preserve"> m. Roboty ziemne wykonywać w większości mechanicznie. Wykopy wykonać bez naruszania naturalnej struktury gruntu poniżej podsypki piaskowej. Przewiduje się w większości wykop wąskoprzestrzenny o szerokości dna 1,0 m i nachyleniu skarp 1:0,6 (zgodnie z normą PN-EN-1610:2002). Wykop o ścianach pionowych należy umocnić poprzez szalowanie balami drewnianymi grubości 50 mm lub stalowymi szalunkami skrzynkowymi. </w:t>
      </w:r>
      <w:r w:rsidRPr="00EA51B6">
        <w:rPr>
          <w:rFonts w:ascii="Times New Roman" w:eastAsia="Times New Roman" w:hAnsi="Times New Roman" w:cs="Times New Roman"/>
          <w:bCs/>
          <w:color w:val="auto"/>
          <w:kern w:val="0"/>
          <w:sz w:val="22"/>
          <w:szCs w:val="22"/>
          <w:lang w:eastAsia="pl-PL" w:bidi="ar-SA"/>
        </w:rPr>
        <w:t>W miejscu skrzyżowań z istniejącym uzbrojeniem wykopy wykonywać ręcznie.</w:t>
      </w:r>
      <w:r w:rsidRPr="00EA51B6">
        <w:rPr>
          <w:rFonts w:ascii="Times New Roman" w:eastAsia="Times New Roman" w:hAnsi="Times New Roman" w:cs="Times New Roman"/>
          <w:color w:val="auto"/>
          <w:kern w:val="0"/>
          <w:sz w:val="22"/>
          <w:szCs w:val="22"/>
          <w:lang w:eastAsia="pl-PL" w:bidi="ar-SA"/>
        </w:rPr>
        <w:t xml:space="preserve"> Urobek z wykopów pod instalacje należy odkładać wzdłuż wykopów. </w:t>
      </w:r>
    </w:p>
    <w:p w14:paraId="42E52751" w14:textId="6C22311B" w:rsidR="005E2F87" w:rsidRPr="00EA51B6" w:rsidRDefault="005E2F87" w:rsidP="00E97F9E">
      <w:pPr>
        <w:suppressAutoHyphens w:val="0"/>
        <w:spacing w:after="0" w:line="360" w:lineRule="auto"/>
        <w:rPr>
          <w:rFonts w:ascii="Times New Roman" w:hAnsi="Times New Roman" w:cs="Arial"/>
          <w:color w:val="auto"/>
          <w:kern w:val="3"/>
          <w:sz w:val="22"/>
          <w:szCs w:val="22"/>
        </w:rPr>
      </w:pPr>
      <w:r w:rsidRPr="00EA51B6">
        <w:rPr>
          <w:rFonts w:ascii="Times New Roman" w:hAnsi="Times New Roman" w:cs="Arial"/>
          <w:color w:val="auto"/>
          <w:kern w:val="3"/>
          <w:sz w:val="22"/>
          <w:szCs w:val="22"/>
        </w:rPr>
        <w:t>W związku z wysokim stanem wód gruntowych (1,3-1,8 m p.p.t.) roboty ziemne powinny być wykonywane z uwzględnieniem odwodnienia wykopu. Wykopy pod rurociągi i studnie o zagłębieniu do 2,5m mogą być odwadniane metodą igłofiltrów lub równoważną dla okresowego obniżenia poziomu wód gruntowych min. 1,0m poniżej dna wykopu.</w:t>
      </w:r>
    </w:p>
    <w:p w14:paraId="7E2E6CCE" w14:textId="77777777" w:rsidR="005E2F87" w:rsidRPr="00EA51B6" w:rsidRDefault="005E2F87" w:rsidP="00E97F9E">
      <w:pPr>
        <w:autoSpaceDN w:val="0"/>
        <w:spacing w:after="0" w:line="360" w:lineRule="auto"/>
        <w:textAlignment w:val="baseline"/>
        <w:rPr>
          <w:rFonts w:ascii="Times New Roman" w:hAnsi="Times New Roman" w:cs="Arial"/>
          <w:color w:val="auto"/>
          <w:kern w:val="3"/>
          <w:sz w:val="22"/>
          <w:szCs w:val="22"/>
        </w:rPr>
      </w:pPr>
      <w:r w:rsidRPr="00EA51B6">
        <w:rPr>
          <w:rFonts w:ascii="Times New Roman" w:hAnsi="Times New Roman" w:cs="Arial"/>
          <w:color w:val="auto"/>
          <w:kern w:val="3"/>
          <w:sz w:val="22"/>
          <w:szCs w:val="22"/>
        </w:rPr>
        <w:t xml:space="preserve">Rurociągi należy układać na podsypce piaskowej ok. 15 cm oraz z obsypką piaskową 15 cm w zabezpieczeniu geowłókniną. Rurociągi </w:t>
      </w:r>
      <w:proofErr w:type="spellStart"/>
      <w:r w:rsidRPr="00EA51B6">
        <w:rPr>
          <w:rFonts w:ascii="Times New Roman" w:hAnsi="Times New Roman" w:cs="Arial"/>
          <w:color w:val="auto"/>
          <w:kern w:val="3"/>
          <w:sz w:val="22"/>
          <w:szCs w:val="22"/>
        </w:rPr>
        <w:t>posadawiane</w:t>
      </w:r>
      <w:proofErr w:type="spellEnd"/>
      <w:r w:rsidRPr="00EA51B6">
        <w:rPr>
          <w:rFonts w:ascii="Times New Roman" w:hAnsi="Times New Roman" w:cs="Arial"/>
          <w:color w:val="auto"/>
          <w:kern w:val="3"/>
          <w:sz w:val="22"/>
          <w:szCs w:val="22"/>
        </w:rPr>
        <w:t xml:space="preserve"> powyżej poziomu przemarzania należy zabezpieczyć za pomocą obsypki keramzytowej o gr. 30cm.</w:t>
      </w:r>
    </w:p>
    <w:p w14:paraId="41CEA811" w14:textId="77777777" w:rsidR="000E4789" w:rsidRPr="00EA51B6" w:rsidRDefault="000E4789" w:rsidP="00E97F9E">
      <w:pPr>
        <w:suppressAutoHyphens w:val="0"/>
        <w:spacing w:after="0" w:line="360" w:lineRule="auto"/>
        <w:rPr>
          <w:rFonts w:ascii="Times New Roman" w:eastAsia="Times New Roman" w:hAnsi="Times New Roman" w:cs="Times New Roman"/>
          <w:color w:val="auto"/>
          <w:kern w:val="0"/>
          <w:sz w:val="22"/>
          <w:szCs w:val="22"/>
          <w:u w:val="single"/>
          <w:lang w:eastAsia="pl-PL" w:bidi="ar-SA"/>
        </w:rPr>
      </w:pPr>
      <w:r w:rsidRPr="00EA51B6">
        <w:rPr>
          <w:rFonts w:ascii="Times New Roman" w:eastAsia="Times New Roman" w:hAnsi="Times New Roman" w:cs="Times New Roman"/>
          <w:color w:val="auto"/>
          <w:kern w:val="0"/>
          <w:sz w:val="22"/>
          <w:szCs w:val="22"/>
          <w:u w:val="single"/>
          <w:lang w:eastAsia="pl-PL" w:bidi="ar-SA"/>
        </w:rPr>
        <w:t>Zabezpieczenie wykopów.</w:t>
      </w:r>
    </w:p>
    <w:p w14:paraId="30126314" w14:textId="77777777" w:rsidR="000E4789" w:rsidRPr="00EA51B6" w:rsidRDefault="000E4789"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Miejsce wykonywania robót oznakować i zabezpieczyć taśmą (na okres nocy oświetlić). W trakcie prowadzenia robót ziemnych należy zabezpieczyć istniejące uzbrojenie. Roboty ziemne należy wykonywać zgodnie z normą BN-83/8836-02 – Przewody podziemne. Roboty ziemne. Wymagania i badania przy odbiorze.</w:t>
      </w:r>
    </w:p>
    <w:p w14:paraId="3B5B3E5D"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p>
    <w:p w14:paraId="59B1A548" w14:textId="77777777" w:rsidR="005E2F87" w:rsidRPr="00EA51B6" w:rsidRDefault="005E2F87" w:rsidP="00C416FA">
      <w:pPr>
        <w:pStyle w:val="Akapitzlist"/>
        <w:numPr>
          <w:ilvl w:val="0"/>
          <w:numId w:val="87"/>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Kolizje</w:t>
      </w:r>
    </w:p>
    <w:p w14:paraId="2260D6A8" w14:textId="77777777" w:rsidR="005E2F87" w:rsidRPr="00EA51B6" w:rsidRDefault="005E2F87" w:rsidP="00E97F9E">
      <w:pPr>
        <w:suppressAutoHyphens w:val="0"/>
        <w:spacing w:after="0" w:line="360" w:lineRule="auto"/>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Cs/>
          <w:i/>
          <w:color w:val="auto"/>
          <w:kern w:val="0"/>
          <w:sz w:val="22"/>
          <w:szCs w:val="22"/>
          <w:lang w:eastAsia="pl-PL" w:bidi="ar-SA"/>
        </w:rPr>
        <w:t xml:space="preserve">W przypadku ewentualnego skrzyżowania projektowanej instalacji wody z istniejącymi kablami teletechnicznymi i energetycznymi (nie ujętymi na mapie) należy wykonać zabezpieczenia kabli poprzez ułożenie na nich osłon rurowych, dwudzielnych typu „Arot” o długości po 0,5m z każdej strony poza obrys rurociągu, zgodnie z normą „PN-76/E-05125 Elektroenergetyczne i sygnalizacyjne linie kablowe Projektowanie i budowa”. </w:t>
      </w:r>
    </w:p>
    <w:p w14:paraId="7817B4D5" w14:textId="77777777" w:rsidR="005E2F87" w:rsidRPr="00EA51B6" w:rsidRDefault="005E2F87" w:rsidP="00E97F9E">
      <w:pPr>
        <w:suppressAutoHyphens w:val="0"/>
        <w:spacing w:after="0" w:line="360" w:lineRule="auto"/>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Cs/>
          <w:i/>
          <w:color w:val="auto"/>
          <w:kern w:val="0"/>
          <w:sz w:val="22"/>
          <w:szCs w:val="22"/>
          <w:lang w:eastAsia="pl-PL" w:bidi="ar-SA"/>
        </w:rPr>
        <w:t xml:space="preserve">W celu zlokalizowania ewentualnych kabli energetycznych należy przed przystąpieniem do robót wykonać przekopy kontrolne w linii przebiegu instalacji wody. </w:t>
      </w:r>
    </w:p>
    <w:p w14:paraId="29E36F9F" w14:textId="77777777" w:rsidR="005E2F87" w:rsidRPr="00EA51B6" w:rsidRDefault="005E2F87" w:rsidP="00E97F9E">
      <w:pPr>
        <w:suppressAutoHyphens w:val="0"/>
        <w:spacing w:after="0" w:line="360" w:lineRule="auto"/>
        <w:rPr>
          <w:rFonts w:ascii="Times New Roman" w:eastAsia="Times New Roman" w:hAnsi="Times New Roman" w:cs="Times New Roman"/>
          <w:bCs/>
          <w:i/>
          <w:color w:val="auto"/>
          <w:kern w:val="0"/>
          <w:sz w:val="22"/>
          <w:szCs w:val="22"/>
          <w:lang w:eastAsia="pl-PL" w:bidi="ar-SA"/>
        </w:rPr>
      </w:pPr>
    </w:p>
    <w:p w14:paraId="2648DD38" w14:textId="77777777" w:rsidR="005E2F87" w:rsidRPr="00EA51B6" w:rsidRDefault="005E2F87" w:rsidP="00C416FA">
      <w:pPr>
        <w:pStyle w:val="Akapitzlist"/>
        <w:numPr>
          <w:ilvl w:val="0"/>
          <w:numId w:val="87"/>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Próby ciśnieniowe i dezynfekcja</w:t>
      </w:r>
    </w:p>
    <w:p w14:paraId="545B7131"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 zmontowaniu instalacji, a przed oddaniem do eksploatacji należy zgodnie z wymaganiami</w:t>
      </w:r>
    </w:p>
    <w:p w14:paraId="53123DB4"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PN-EN 805:2002 przeprowadzić w trzech etapach próby:</w:t>
      </w:r>
    </w:p>
    <w:p w14:paraId="7DD5FCE7" w14:textId="77777777" w:rsidR="005E2F87" w:rsidRPr="00EA51B6" w:rsidRDefault="005E2F87" w:rsidP="00C416FA">
      <w:pPr>
        <w:numPr>
          <w:ilvl w:val="0"/>
          <w:numId w:val="41"/>
        </w:numPr>
        <w:tabs>
          <w:tab w:val="left" w:pos="426"/>
        </w:tabs>
        <w:suppressAutoHyphens w:val="0"/>
        <w:spacing w:after="0" w:line="360" w:lineRule="auto"/>
        <w:ind w:left="993" w:hanging="85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Próbę wstępną przy zastosowaniu ciśnienia roboczego – 6 bar (czas trwania 0,3 godz.).</w:t>
      </w:r>
    </w:p>
    <w:p w14:paraId="155413F2" w14:textId="77777777" w:rsidR="005E2F87" w:rsidRPr="00EA51B6" w:rsidRDefault="005E2F87" w:rsidP="00C416FA">
      <w:pPr>
        <w:numPr>
          <w:ilvl w:val="0"/>
          <w:numId w:val="41"/>
        </w:numPr>
        <w:tabs>
          <w:tab w:val="left" w:pos="426"/>
        </w:tabs>
        <w:suppressAutoHyphens w:val="0"/>
        <w:spacing w:after="0" w:line="360" w:lineRule="auto"/>
        <w:ind w:left="993" w:hanging="85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Próbę spadku ciśnienia przy ciśnieniu próbnym – 10 bar (czas trwania 1 godz.)</w:t>
      </w:r>
    </w:p>
    <w:p w14:paraId="558DDF4A" w14:textId="77777777" w:rsidR="005E2F87" w:rsidRPr="00EA51B6" w:rsidRDefault="005E2F87" w:rsidP="00C416FA">
      <w:pPr>
        <w:numPr>
          <w:ilvl w:val="0"/>
          <w:numId w:val="41"/>
        </w:numPr>
        <w:tabs>
          <w:tab w:val="left" w:pos="426"/>
        </w:tabs>
        <w:suppressAutoHyphens w:val="0"/>
        <w:spacing w:after="0" w:line="360" w:lineRule="auto"/>
        <w:ind w:left="993" w:hanging="85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Główną próbę ciśnieniową przeprowadzić przy ciśnieniu próbnym – 10 bar metodą ubytku wody.</w:t>
      </w:r>
    </w:p>
    <w:p w14:paraId="3EBBF273"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Czynnikiem wykorzystanym do prób będzie woda pitna wodociągowa.</w:t>
      </w:r>
    </w:p>
    <w:p w14:paraId="4B50F414"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Próby przeprowadzić przed zasypaniem rurociągu dla miejsc z wykonanymi na budowie</w:t>
      </w:r>
    </w:p>
    <w:p w14:paraId="7BB075FC"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połączeniami. Próbę wstępną należy przeprowadzić po ustabilizowaniu temperatury czynnika</w:t>
      </w:r>
    </w:p>
    <w:p w14:paraId="3BAB32C4"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próbnego. Wymagany czas stabilizacji - nie mniej niż 2 godziny po zakończeniu napełniania wodą.</w:t>
      </w:r>
    </w:p>
    <w:p w14:paraId="31C76A89"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Próbę spadku ciśnienia i główną próbę ciśnieniową prowadzić metodą ubytku wody, a czas</w:t>
      </w:r>
    </w:p>
    <w:p w14:paraId="4A4EE1BC"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przeprowadzania tych prób będzie trwał po 0,5 godziny.</w:t>
      </w:r>
    </w:p>
    <w:p w14:paraId="4F36CC94"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Podczas prowadzenia prób należy w sposób ciągły w czasie rejestrować zmiany temperatury</w:t>
      </w:r>
    </w:p>
    <w:p w14:paraId="04531718"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i ciśnienia czynnika.</w:t>
      </w:r>
    </w:p>
    <w:p w14:paraId="02A9B895"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 przeprowadzeniu pozytywnych prób szczelności należy przeprowadzić czyszczenie wodociągu</w:t>
      </w:r>
    </w:p>
    <w:p w14:paraId="441ADCD5"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polegające na przepuszczeniu wody wodociągowej. Czyszczenie należy połączyć z procedurą</w:t>
      </w:r>
    </w:p>
    <w:p w14:paraId="5596B3C4"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statyczną z użyciem wody wodociągowej i środka do dezynfekcji. Dezynfekcję należy przeprowadzić</w:t>
      </w:r>
    </w:p>
    <w:p w14:paraId="117B55A0"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podchlorynem sodu (NaClO) w roztworze z wodą o stężeniu maksymalnym 50 mg/dm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(jako Cl).</w:t>
      </w:r>
    </w:p>
    <w:p w14:paraId="4390926C"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Czas kontaktu przewodu z roztworem ze środkiem do dezynfekcji – 2 godziny. Dezynfekcję</w:t>
      </w:r>
    </w:p>
    <w:p w14:paraId="1C4E1506"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należy przerwać przy użyciu tiosiarczanu sodu (Na2S2O3) jako środka neutralizującego.</w:t>
      </w:r>
    </w:p>
    <w:p w14:paraId="7A894E35" w14:textId="77777777" w:rsidR="005E2F87"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 przeprowadzeniu dezynfekcji i płukaniu przedstawić próbki wody wodociągowej do kontroli przez</w:t>
      </w:r>
    </w:p>
    <w:p w14:paraId="2468E83E" w14:textId="46165D01" w:rsidR="000E4789" w:rsidRPr="00EA51B6" w:rsidRDefault="005E2F8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właściwą terenowo Powiatową Stację Sanitarno-Epidemiologiczną.</w:t>
      </w:r>
    </w:p>
    <w:p w14:paraId="6310DAB9" w14:textId="77777777" w:rsidR="000E4789" w:rsidRPr="00EA51B6" w:rsidRDefault="000E4789" w:rsidP="00E97F9E">
      <w:p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p>
    <w:p w14:paraId="3973F057" w14:textId="17E23CC6" w:rsidR="00EA6D27" w:rsidRPr="00EA51B6" w:rsidRDefault="00EA6D27" w:rsidP="00C416FA">
      <w:pPr>
        <w:pStyle w:val="Akapitzlist"/>
        <w:numPr>
          <w:ilvl w:val="0"/>
          <w:numId w:val="46"/>
        </w:numPr>
        <w:tabs>
          <w:tab w:val="left" w:pos="851"/>
        </w:tabs>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INSTALACJA GAZU</w:t>
      </w:r>
    </w:p>
    <w:p w14:paraId="0E779936" w14:textId="77E98219" w:rsidR="00EA6D27" w:rsidRPr="00EA51B6" w:rsidRDefault="00EA6D2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Instalacja gazowa zasilać będzie gazem ziemnym E niskoprężnym modułowy kocioł gazowy jednofunkcyjny, kondensacyjny o łącznej maksymalnej mocy </w:t>
      </w:r>
      <w:r w:rsidR="00222DEA" w:rsidRPr="00EA51B6">
        <w:rPr>
          <w:rFonts w:ascii="Times New Roman" w:eastAsia="Times New Roman" w:hAnsi="Times New Roman" w:cs="Times New Roman"/>
          <w:color w:val="auto"/>
          <w:kern w:val="0"/>
          <w:sz w:val="22"/>
          <w:szCs w:val="22"/>
          <w:lang w:eastAsia="pl-PL" w:bidi="ar-SA"/>
        </w:rPr>
        <w:t>32</w:t>
      </w:r>
      <w:r w:rsidRPr="00EA51B6">
        <w:rPr>
          <w:rFonts w:ascii="Times New Roman" w:eastAsia="Times New Roman" w:hAnsi="Times New Roman" w:cs="Times New Roman"/>
          <w:color w:val="auto"/>
          <w:kern w:val="0"/>
          <w:sz w:val="22"/>
          <w:szCs w:val="22"/>
          <w:lang w:eastAsia="pl-PL" w:bidi="ar-SA"/>
        </w:rPr>
        <w:t xml:space="preserve">0 kW pracujący dla potrzeb ogrzewania i przygotowania ciepłej wody użytkowej </w:t>
      </w:r>
      <w:r w:rsidR="00222DEA" w:rsidRPr="00EA51B6">
        <w:rPr>
          <w:rFonts w:ascii="Times New Roman" w:eastAsia="Times New Roman" w:hAnsi="Times New Roman" w:cs="Times New Roman"/>
          <w:color w:val="auto"/>
          <w:kern w:val="0"/>
          <w:sz w:val="22"/>
          <w:szCs w:val="22"/>
          <w:lang w:eastAsia="pl-PL" w:bidi="ar-SA"/>
        </w:rPr>
        <w:t>szkoły</w:t>
      </w:r>
      <w:r w:rsidRPr="00EA51B6">
        <w:rPr>
          <w:rFonts w:ascii="Times New Roman" w:eastAsia="Times New Roman" w:hAnsi="Times New Roman" w:cs="Times New Roman"/>
          <w:color w:val="auto"/>
          <w:kern w:val="0"/>
          <w:sz w:val="22"/>
          <w:szCs w:val="22"/>
          <w:lang w:eastAsia="pl-PL" w:bidi="ar-SA"/>
        </w:rPr>
        <w:t xml:space="preserve">. </w:t>
      </w:r>
    </w:p>
    <w:p w14:paraId="1D3D68C9" w14:textId="47F07F23" w:rsidR="00EA6D27" w:rsidRPr="00EA51B6" w:rsidRDefault="00EA6D2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 xml:space="preserve">Sumaryczne maksymalne zużycie gazu dla zainstalowanego kotła nie może przekroczyć </w:t>
      </w:r>
      <w:r w:rsidR="00222DEA" w:rsidRPr="00EA51B6">
        <w:rPr>
          <w:rFonts w:ascii="Times New Roman" w:eastAsia="Times New Roman" w:hAnsi="Times New Roman" w:cs="Times New Roman"/>
          <w:color w:val="auto"/>
          <w:kern w:val="0"/>
          <w:sz w:val="22"/>
          <w:szCs w:val="22"/>
          <w:lang w:eastAsia="pl-PL" w:bidi="ar-SA"/>
        </w:rPr>
        <w:t>30,6</w:t>
      </w:r>
      <w:r w:rsidRPr="00EA51B6">
        <w:rPr>
          <w:rFonts w:ascii="Times New Roman" w:eastAsia="Times New Roman" w:hAnsi="Times New Roman" w:cs="Times New Roman"/>
          <w:color w:val="auto"/>
          <w:kern w:val="0"/>
          <w:sz w:val="22"/>
          <w:szCs w:val="22"/>
          <w:lang w:eastAsia="pl-PL" w:bidi="ar-SA"/>
        </w:rPr>
        <w:t xml:space="preserve">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/h.</w:t>
      </w:r>
    </w:p>
    <w:p w14:paraId="57E9BB63" w14:textId="1E2AD32D" w:rsidR="00EA6D27" w:rsidRPr="00EA51B6" w:rsidRDefault="00EA6D2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Kocioł gazowy zostanie zabudowany </w:t>
      </w:r>
      <w:r w:rsidR="00222DEA" w:rsidRPr="00EA51B6">
        <w:rPr>
          <w:rFonts w:ascii="Times New Roman" w:eastAsia="Times New Roman" w:hAnsi="Times New Roman" w:cs="Times New Roman"/>
          <w:color w:val="auto"/>
          <w:kern w:val="0"/>
          <w:sz w:val="22"/>
          <w:szCs w:val="22"/>
          <w:lang w:eastAsia="pl-PL" w:bidi="ar-SA"/>
        </w:rPr>
        <w:t>w istniejącym pomieszczeniu kotłowni na poziomie parteru istniejącej części</w:t>
      </w:r>
      <w:r w:rsidRPr="00EA51B6">
        <w:rPr>
          <w:rFonts w:ascii="Times New Roman" w:eastAsia="Times New Roman" w:hAnsi="Times New Roman" w:cs="Times New Roman"/>
          <w:color w:val="auto"/>
          <w:kern w:val="0"/>
          <w:sz w:val="22"/>
          <w:szCs w:val="22"/>
          <w:lang w:eastAsia="pl-PL" w:bidi="ar-SA"/>
        </w:rPr>
        <w:t xml:space="preserve"> budynku </w:t>
      </w:r>
      <w:r w:rsidR="00222DEA" w:rsidRPr="00EA51B6">
        <w:rPr>
          <w:rFonts w:ascii="Times New Roman" w:eastAsia="Times New Roman" w:hAnsi="Times New Roman" w:cs="Times New Roman"/>
          <w:color w:val="auto"/>
          <w:kern w:val="0"/>
          <w:sz w:val="22"/>
          <w:szCs w:val="22"/>
          <w:lang w:eastAsia="pl-PL" w:bidi="ar-SA"/>
        </w:rPr>
        <w:t>szkoły.</w:t>
      </w:r>
      <w:r w:rsidRPr="00EA51B6">
        <w:rPr>
          <w:rFonts w:ascii="Times New Roman" w:eastAsia="Times New Roman" w:hAnsi="Times New Roman" w:cs="Times New Roman"/>
          <w:color w:val="auto"/>
          <w:kern w:val="0"/>
          <w:sz w:val="22"/>
          <w:szCs w:val="22"/>
          <w:lang w:eastAsia="pl-PL" w:bidi="ar-SA"/>
        </w:rPr>
        <w:t xml:space="preserve"> </w:t>
      </w:r>
    </w:p>
    <w:p w14:paraId="3CC6B309" w14:textId="77777777" w:rsidR="00EA6D27" w:rsidRPr="00EA51B6" w:rsidRDefault="00EA6D2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Lokalizacja szafki gazowej z kurkiem głównym i gazomierzem w granicy działki, zgodnie z odrębnym opracowaniem dostarczanym przez Dostawcę gazu. </w:t>
      </w:r>
    </w:p>
    <w:p w14:paraId="57426A83" w14:textId="2FBA1178" w:rsidR="00A24DD6" w:rsidRPr="00EA51B6" w:rsidRDefault="00A24DD6" w:rsidP="00E97F9E">
      <w:pPr>
        <w:pStyle w:val="Tekstpodstawowywcity"/>
        <w:spacing w:line="360" w:lineRule="auto"/>
        <w:ind w:left="0"/>
        <w:rPr>
          <w:rFonts w:ascii="Times New Roman" w:hAnsi="Times New Roman" w:cs="Times New Roman"/>
          <w:color w:val="auto"/>
          <w:sz w:val="22"/>
          <w:szCs w:val="22"/>
        </w:rPr>
      </w:pPr>
      <w:r w:rsidRPr="00EA51B6">
        <w:rPr>
          <w:rFonts w:ascii="Times New Roman" w:hAnsi="Times New Roman" w:cs="Times New Roman"/>
          <w:color w:val="auto"/>
          <w:sz w:val="22"/>
          <w:szCs w:val="22"/>
        </w:rPr>
        <w:t xml:space="preserve">Całość przebiegu instalacji gazowej pokazano na projekcie zagospodarowania terenu </w:t>
      </w:r>
      <w:r w:rsidR="00C416FA" w:rsidRPr="00EA51B6">
        <w:rPr>
          <w:rFonts w:ascii="Times New Roman" w:hAnsi="Times New Roman" w:cs="Times New Roman"/>
          <w:color w:val="auto"/>
          <w:sz w:val="22"/>
          <w:szCs w:val="22"/>
        </w:rPr>
        <w:t xml:space="preserve">- </w:t>
      </w:r>
      <w:r w:rsidRPr="00EA51B6">
        <w:rPr>
          <w:rFonts w:ascii="Times New Roman" w:hAnsi="Times New Roman" w:cs="Times New Roman"/>
          <w:color w:val="auto"/>
          <w:sz w:val="22"/>
          <w:szCs w:val="22"/>
        </w:rPr>
        <w:t>rys. nr 01-</w:t>
      </w:r>
      <w:r w:rsidR="00C416FA" w:rsidRPr="00EA51B6">
        <w:rPr>
          <w:rFonts w:ascii="Times New Roman" w:hAnsi="Times New Roman" w:cs="Times New Roman"/>
          <w:color w:val="auto"/>
          <w:sz w:val="22"/>
          <w:szCs w:val="22"/>
        </w:rPr>
        <w:t>01</w:t>
      </w:r>
      <w:r w:rsidRPr="00EA51B6">
        <w:rPr>
          <w:rFonts w:ascii="Times New Roman" w:hAnsi="Times New Roman" w:cs="Times New Roman"/>
          <w:color w:val="auto"/>
          <w:sz w:val="22"/>
          <w:szCs w:val="22"/>
        </w:rPr>
        <w:t>/2</w:t>
      </w:r>
      <w:r w:rsidR="00C416FA" w:rsidRPr="00EA51B6">
        <w:rPr>
          <w:rFonts w:ascii="Times New Roman" w:hAnsi="Times New Roman" w:cs="Times New Roman"/>
          <w:color w:val="auto"/>
          <w:sz w:val="22"/>
          <w:szCs w:val="22"/>
        </w:rPr>
        <w:t>4</w:t>
      </w:r>
      <w:r w:rsidRPr="00EA51B6">
        <w:rPr>
          <w:rFonts w:ascii="Times New Roman" w:hAnsi="Times New Roman" w:cs="Times New Roman"/>
          <w:color w:val="auto"/>
          <w:sz w:val="22"/>
          <w:szCs w:val="22"/>
        </w:rPr>
        <w:t>/IS.</w:t>
      </w:r>
    </w:p>
    <w:p w14:paraId="36C3FC82" w14:textId="11314102" w:rsidR="00EA6D27" w:rsidRPr="00EA51B6" w:rsidRDefault="00EA6D27" w:rsidP="00C416FA">
      <w:pPr>
        <w:pStyle w:val="Akapitzlist"/>
        <w:numPr>
          <w:ilvl w:val="0"/>
          <w:numId w:val="60"/>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Instalacja zewnętrzna gazu prowadzona w gruncie</w:t>
      </w:r>
    </w:p>
    <w:p w14:paraId="17BADDEC" w14:textId="3ED8EB75" w:rsidR="00EA6D27" w:rsidRPr="00EA51B6" w:rsidRDefault="00EA6D2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Zgodnie z warunkami przyłączenia szafka gazowa (punkt oznaczono jako „G”) z kurkiem głównym i gazomierze G-</w:t>
      </w:r>
      <w:r w:rsidR="00A24DD6" w:rsidRPr="00EA51B6">
        <w:rPr>
          <w:rFonts w:ascii="Times New Roman" w:eastAsia="Times New Roman" w:hAnsi="Times New Roman" w:cs="Times New Roman"/>
          <w:color w:val="auto"/>
          <w:kern w:val="0"/>
          <w:sz w:val="22"/>
          <w:szCs w:val="22"/>
          <w:lang w:eastAsia="pl-PL" w:bidi="ar-SA"/>
        </w:rPr>
        <w:t>25</w:t>
      </w:r>
      <w:r w:rsidRPr="00EA51B6">
        <w:rPr>
          <w:rFonts w:ascii="Times New Roman" w:eastAsia="Times New Roman" w:hAnsi="Times New Roman" w:cs="Times New Roman"/>
          <w:color w:val="auto"/>
          <w:kern w:val="0"/>
          <w:sz w:val="22"/>
          <w:szCs w:val="22"/>
          <w:lang w:eastAsia="pl-PL" w:bidi="ar-SA"/>
        </w:rPr>
        <w:t xml:space="preserve"> zostanie zlokalizowana w granicy działki przy ogrodzeniu</w:t>
      </w:r>
      <w:r w:rsidR="00A24DD6" w:rsidRPr="00EA51B6">
        <w:rPr>
          <w:rFonts w:ascii="Times New Roman" w:eastAsia="Times New Roman" w:hAnsi="Times New Roman" w:cs="Times New Roman"/>
          <w:color w:val="auto"/>
          <w:kern w:val="0"/>
          <w:sz w:val="22"/>
          <w:szCs w:val="22"/>
          <w:lang w:eastAsia="pl-PL" w:bidi="ar-SA"/>
        </w:rPr>
        <w:t xml:space="preserve"> od strony południowej szkoły</w:t>
      </w:r>
      <w:r w:rsidRPr="00EA51B6">
        <w:rPr>
          <w:rFonts w:ascii="Times New Roman" w:eastAsia="Times New Roman" w:hAnsi="Times New Roman" w:cs="Times New Roman"/>
          <w:color w:val="auto"/>
          <w:kern w:val="0"/>
          <w:sz w:val="22"/>
          <w:szCs w:val="22"/>
          <w:lang w:eastAsia="pl-PL" w:bidi="ar-SA"/>
        </w:rPr>
        <w:t xml:space="preserve">. </w:t>
      </w:r>
      <w:r w:rsidRPr="00EA51B6">
        <w:rPr>
          <w:rFonts w:ascii="Times New Roman" w:eastAsia="Times New Roman" w:hAnsi="Times New Roman" w:cs="Times New Roman"/>
          <w:color w:val="auto"/>
          <w:kern w:val="0"/>
          <w:sz w:val="22"/>
          <w:szCs w:val="22"/>
          <w:lang w:eastAsia="pl-PL" w:bidi="ar-SA"/>
        </w:rPr>
        <w:br/>
      </w:r>
      <w:r w:rsidR="00A24DD6" w:rsidRPr="00EA51B6">
        <w:rPr>
          <w:rFonts w:ascii="Times New Roman" w:eastAsia="Times New Roman" w:hAnsi="Times New Roman" w:cs="Times New Roman"/>
          <w:color w:val="auto"/>
          <w:kern w:val="0"/>
          <w:sz w:val="22"/>
          <w:szCs w:val="22"/>
          <w:lang w:eastAsia="pl-PL" w:bidi="ar-SA"/>
        </w:rPr>
        <w:t>W nowoprojektowanej szafce gazowej zlokalizowanej ogrodzeniu zostanie zabudowany</w:t>
      </w:r>
      <w:r w:rsidRPr="00EA51B6">
        <w:rPr>
          <w:rFonts w:ascii="Times New Roman" w:eastAsia="Times New Roman" w:hAnsi="Times New Roman" w:cs="Times New Roman"/>
          <w:color w:val="auto"/>
          <w:kern w:val="0"/>
          <w:sz w:val="22"/>
          <w:szCs w:val="22"/>
          <w:lang w:eastAsia="pl-PL" w:bidi="ar-SA"/>
        </w:rPr>
        <w:t xml:space="preserve"> gazomierz G-</w:t>
      </w:r>
      <w:r w:rsidR="00A24DD6" w:rsidRPr="00EA51B6">
        <w:rPr>
          <w:rFonts w:ascii="Times New Roman" w:eastAsia="Times New Roman" w:hAnsi="Times New Roman" w:cs="Times New Roman"/>
          <w:color w:val="auto"/>
          <w:kern w:val="0"/>
          <w:sz w:val="22"/>
          <w:szCs w:val="22"/>
          <w:lang w:eastAsia="pl-PL" w:bidi="ar-SA"/>
        </w:rPr>
        <w:t>25</w:t>
      </w:r>
      <w:r w:rsidRPr="00EA51B6">
        <w:rPr>
          <w:rFonts w:ascii="Times New Roman" w:eastAsia="Times New Roman" w:hAnsi="Times New Roman" w:cs="Times New Roman"/>
          <w:color w:val="auto"/>
          <w:kern w:val="0"/>
          <w:sz w:val="22"/>
          <w:szCs w:val="22"/>
          <w:lang w:eastAsia="pl-PL" w:bidi="ar-SA"/>
        </w:rPr>
        <w:t xml:space="preserve"> wraz z rejestratorem szczytów godzinowych i przekazem telemetrycznym. </w:t>
      </w:r>
      <w:r w:rsidR="00A24DD6" w:rsidRPr="00EA51B6">
        <w:rPr>
          <w:rFonts w:ascii="Times New Roman" w:eastAsia="Times New Roman" w:hAnsi="Times New Roman" w:cs="Times New Roman"/>
          <w:color w:val="auto"/>
          <w:kern w:val="0"/>
          <w:sz w:val="22"/>
          <w:szCs w:val="22"/>
          <w:lang w:eastAsia="pl-PL" w:bidi="ar-SA"/>
        </w:rPr>
        <w:t>Dostawa i zabudowa</w:t>
      </w:r>
      <w:r w:rsidRPr="00EA51B6">
        <w:rPr>
          <w:rFonts w:ascii="Times New Roman" w:eastAsia="Times New Roman" w:hAnsi="Times New Roman" w:cs="Times New Roman"/>
          <w:color w:val="auto"/>
          <w:kern w:val="0"/>
          <w:sz w:val="22"/>
          <w:szCs w:val="22"/>
          <w:lang w:eastAsia="pl-PL" w:bidi="ar-SA"/>
        </w:rPr>
        <w:t xml:space="preserve"> gazomierza w zakresie dostawcy gazu. </w:t>
      </w:r>
    </w:p>
    <w:p w14:paraId="76E06047" w14:textId="77777777" w:rsidR="00EA6D27" w:rsidRPr="00EA51B6" w:rsidRDefault="00EA6D2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Wyposażenie szafki gazowej to:</w:t>
      </w:r>
    </w:p>
    <w:p w14:paraId="18DA70D1" w14:textId="4BAA1131" w:rsidR="00EA6D27" w:rsidRPr="00EA51B6" w:rsidRDefault="00EA6D27" w:rsidP="00C416FA">
      <w:pPr>
        <w:numPr>
          <w:ilvl w:val="0"/>
          <w:numId w:val="34"/>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kurek główny Dn</w:t>
      </w:r>
      <w:r w:rsidR="00A24DD6" w:rsidRPr="00EA51B6">
        <w:rPr>
          <w:rFonts w:ascii="Times New Roman" w:eastAsia="Arial" w:hAnsi="Times New Roman" w:cs="Times New Roman"/>
          <w:color w:val="auto"/>
          <w:kern w:val="0"/>
          <w:sz w:val="22"/>
          <w:szCs w:val="22"/>
          <w:lang w:eastAsia="en-US" w:bidi="ar-SA"/>
        </w:rPr>
        <w:t>5</w:t>
      </w:r>
      <w:r w:rsidRPr="00EA51B6">
        <w:rPr>
          <w:rFonts w:ascii="Times New Roman" w:eastAsia="Arial" w:hAnsi="Times New Roman" w:cs="Times New Roman"/>
          <w:color w:val="auto"/>
          <w:kern w:val="0"/>
          <w:sz w:val="22"/>
          <w:szCs w:val="22"/>
          <w:lang w:eastAsia="en-US" w:bidi="ar-SA"/>
        </w:rPr>
        <w:t>0,</w:t>
      </w:r>
    </w:p>
    <w:p w14:paraId="0F26C07F" w14:textId="77777777" w:rsidR="00EA6D27" w:rsidRPr="00EA51B6" w:rsidRDefault="00EA6D27" w:rsidP="00C416FA">
      <w:pPr>
        <w:numPr>
          <w:ilvl w:val="0"/>
          <w:numId w:val="34"/>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reduktor ciśnienia o przepustowości do 25 m</w:t>
      </w:r>
      <w:r w:rsidRPr="00EA51B6">
        <w:rPr>
          <w:rFonts w:ascii="Times New Roman" w:eastAsia="Arial" w:hAnsi="Times New Roman" w:cs="Times New Roman"/>
          <w:color w:val="auto"/>
          <w:kern w:val="0"/>
          <w:sz w:val="22"/>
          <w:szCs w:val="22"/>
          <w:vertAlign w:val="superscript"/>
          <w:lang w:eastAsia="en-US" w:bidi="ar-SA"/>
        </w:rPr>
        <w:t>3</w:t>
      </w:r>
      <w:r w:rsidRPr="00EA51B6">
        <w:rPr>
          <w:rFonts w:ascii="Times New Roman" w:eastAsia="Arial" w:hAnsi="Times New Roman" w:cs="Times New Roman"/>
          <w:color w:val="auto"/>
          <w:kern w:val="0"/>
          <w:sz w:val="22"/>
          <w:szCs w:val="22"/>
          <w:lang w:eastAsia="en-US" w:bidi="ar-SA"/>
        </w:rPr>
        <w:t>/h,</w:t>
      </w:r>
    </w:p>
    <w:p w14:paraId="5CB36EF3" w14:textId="522879E7" w:rsidR="00EA6D27" w:rsidRPr="00EA51B6" w:rsidRDefault="00EA6D27" w:rsidP="00C416FA">
      <w:pPr>
        <w:numPr>
          <w:ilvl w:val="0"/>
          <w:numId w:val="34"/>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gazomierz G-</w:t>
      </w:r>
      <w:r w:rsidR="00A24DD6" w:rsidRPr="00EA51B6">
        <w:rPr>
          <w:rFonts w:ascii="Times New Roman" w:eastAsia="Arial" w:hAnsi="Times New Roman" w:cs="Times New Roman"/>
          <w:color w:val="auto"/>
          <w:kern w:val="0"/>
          <w:sz w:val="22"/>
          <w:szCs w:val="22"/>
          <w:lang w:eastAsia="en-US" w:bidi="ar-SA"/>
        </w:rPr>
        <w:t>25</w:t>
      </w:r>
      <w:r w:rsidRPr="00EA51B6">
        <w:rPr>
          <w:rFonts w:ascii="Times New Roman" w:eastAsia="Arial" w:hAnsi="Times New Roman" w:cs="Times New Roman"/>
          <w:color w:val="auto"/>
          <w:kern w:val="0"/>
          <w:sz w:val="22"/>
          <w:szCs w:val="22"/>
          <w:lang w:eastAsia="en-US" w:bidi="ar-SA"/>
        </w:rPr>
        <w:t xml:space="preserve"> (do </w:t>
      </w:r>
      <w:r w:rsidR="00A24DD6" w:rsidRPr="00EA51B6">
        <w:rPr>
          <w:rFonts w:ascii="Times New Roman" w:eastAsia="Arial" w:hAnsi="Times New Roman" w:cs="Times New Roman"/>
          <w:color w:val="auto"/>
          <w:kern w:val="0"/>
          <w:sz w:val="22"/>
          <w:szCs w:val="22"/>
          <w:lang w:eastAsia="en-US" w:bidi="ar-SA"/>
        </w:rPr>
        <w:t>4</w:t>
      </w:r>
      <w:r w:rsidRPr="00EA51B6">
        <w:rPr>
          <w:rFonts w:ascii="Times New Roman" w:eastAsia="Arial" w:hAnsi="Times New Roman" w:cs="Times New Roman"/>
          <w:color w:val="auto"/>
          <w:kern w:val="0"/>
          <w:sz w:val="22"/>
          <w:szCs w:val="22"/>
          <w:lang w:eastAsia="en-US" w:bidi="ar-SA"/>
        </w:rPr>
        <w:t>0 m</w:t>
      </w:r>
      <w:r w:rsidRPr="00EA51B6">
        <w:rPr>
          <w:rFonts w:ascii="Times New Roman" w:eastAsia="Arial" w:hAnsi="Times New Roman" w:cs="Times New Roman"/>
          <w:color w:val="auto"/>
          <w:kern w:val="0"/>
          <w:sz w:val="22"/>
          <w:szCs w:val="22"/>
          <w:vertAlign w:val="superscript"/>
          <w:lang w:eastAsia="en-US" w:bidi="ar-SA"/>
        </w:rPr>
        <w:t>3</w:t>
      </w:r>
      <w:r w:rsidRPr="00EA51B6">
        <w:rPr>
          <w:rFonts w:ascii="Times New Roman" w:eastAsia="Arial" w:hAnsi="Times New Roman" w:cs="Times New Roman"/>
          <w:color w:val="auto"/>
          <w:kern w:val="0"/>
          <w:sz w:val="22"/>
          <w:szCs w:val="22"/>
          <w:lang w:eastAsia="en-US" w:bidi="ar-SA"/>
        </w:rPr>
        <w:t>/h),</w:t>
      </w:r>
    </w:p>
    <w:p w14:paraId="6AB43D90" w14:textId="77777777" w:rsidR="00EA6D27" w:rsidRPr="00EA51B6" w:rsidRDefault="00EA6D27" w:rsidP="00C416FA">
      <w:pPr>
        <w:numPr>
          <w:ilvl w:val="0"/>
          <w:numId w:val="34"/>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zawór odcinający Dn50.</w:t>
      </w:r>
    </w:p>
    <w:p w14:paraId="1FAA9CA0" w14:textId="77777777" w:rsidR="00EA6D27" w:rsidRPr="00EA51B6" w:rsidRDefault="00EA6D27" w:rsidP="00E97F9E">
      <w:pPr>
        <w:suppressAutoHyphens w:val="0"/>
        <w:spacing w:before="80"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Od szafki gazowej z kurkiem głównym do szafki z kurkiem odcinającym na budynku instalację należy prowadzić w gruncie na głębokości 0,90 – 1,00 m rurą SDR11 PE100 RC Dz63 PN10. </w:t>
      </w:r>
    </w:p>
    <w:p w14:paraId="6F475B65" w14:textId="77777777" w:rsidR="00EA6D27" w:rsidRPr="00EA51B6" w:rsidRDefault="00EA6D2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Podejścia do szafki gazowej przy granicy działki oraz do szafki na budynku, projektuje się za pomocą rur stalowych Dn50 bez szwu wygiętych w łagodny łuk i zaizolowanych w klasie C-30. Przejście PE/</w:t>
      </w:r>
      <w:proofErr w:type="spellStart"/>
      <w:r w:rsidRPr="00EA51B6">
        <w:rPr>
          <w:rFonts w:ascii="Times New Roman" w:eastAsia="Times New Roman" w:hAnsi="Times New Roman" w:cs="Times New Roman"/>
          <w:color w:val="auto"/>
          <w:kern w:val="0"/>
          <w:sz w:val="22"/>
          <w:szCs w:val="22"/>
          <w:lang w:eastAsia="pl-PL" w:bidi="ar-SA"/>
        </w:rPr>
        <w:t>St</w:t>
      </w:r>
      <w:proofErr w:type="spellEnd"/>
      <w:r w:rsidRPr="00EA51B6">
        <w:rPr>
          <w:rFonts w:ascii="Times New Roman" w:eastAsia="Times New Roman" w:hAnsi="Times New Roman" w:cs="Times New Roman"/>
          <w:color w:val="auto"/>
          <w:kern w:val="0"/>
          <w:sz w:val="22"/>
          <w:szCs w:val="22"/>
          <w:lang w:eastAsia="pl-PL" w:bidi="ar-SA"/>
        </w:rPr>
        <w:t xml:space="preserve"> zabudować w odległości min. 0,5m od linii zabudowy szafki z zaworem głównym i od budynku. </w:t>
      </w:r>
      <w:r w:rsidRPr="00EA51B6">
        <w:rPr>
          <w:rFonts w:ascii="Times New Roman" w:eastAsia="Times New Roman" w:hAnsi="Times New Roman" w:cs="Times New Roman"/>
          <w:color w:val="auto"/>
          <w:kern w:val="0"/>
          <w:sz w:val="22"/>
          <w:szCs w:val="22"/>
          <w:lang w:eastAsia="pl-PL" w:bidi="ar-SA"/>
        </w:rPr>
        <w:br/>
        <w:t xml:space="preserve">Podejścia wykonane z rur stalowych należy izolować za pomocą polietylenowych taśm izolacyjnych posiadających pozytywną opinię </w:t>
      </w:r>
      <w:proofErr w:type="spellStart"/>
      <w:r w:rsidRPr="00EA51B6">
        <w:rPr>
          <w:rFonts w:ascii="Times New Roman" w:eastAsia="Times New Roman" w:hAnsi="Times New Roman" w:cs="Times New Roman"/>
          <w:color w:val="auto"/>
          <w:kern w:val="0"/>
          <w:sz w:val="22"/>
          <w:szCs w:val="22"/>
          <w:lang w:eastAsia="pl-PL" w:bidi="ar-SA"/>
        </w:rPr>
        <w:t>IGNiG</w:t>
      </w:r>
      <w:proofErr w:type="spellEnd"/>
      <w:r w:rsidRPr="00EA51B6">
        <w:rPr>
          <w:rFonts w:ascii="Times New Roman" w:eastAsia="Times New Roman" w:hAnsi="Times New Roman" w:cs="Times New Roman"/>
          <w:color w:val="auto"/>
          <w:kern w:val="0"/>
          <w:sz w:val="22"/>
          <w:szCs w:val="22"/>
          <w:lang w:eastAsia="pl-PL" w:bidi="ar-SA"/>
        </w:rPr>
        <w:t xml:space="preserve"> Kraków – zgodnie z DIN 30672 i DIN 30670 (rury stalowe).</w:t>
      </w:r>
    </w:p>
    <w:p w14:paraId="1F8A3784" w14:textId="77777777" w:rsidR="00EA6D27" w:rsidRPr="00EA51B6" w:rsidRDefault="00EA6D27" w:rsidP="00E97F9E">
      <w:pPr>
        <w:suppressAutoHyphens w:val="0"/>
        <w:spacing w:before="80"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Izolacja wykonana taśmami PE musi być izolacją wykonaną w klasie dokładności C-30.</w:t>
      </w:r>
    </w:p>
    <w:p w14:paraId="14808651" w14:textId="77777777" w:rsidR="00EA6D27" w:rsidRPr="00EA51B6" w:rsidRDefault="00EA6D2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Jako materiał wypełniający stosować masę elastyczną antykorozyjną. </w:t>
      </w:r>
    </w:p>
    <w:p w14:paraId="2EE6C653" w14:textId="77777777" w:rsidR="00A35310" w:rsidRDefault="00EA6D2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Izolację wykonać w następujący sposób</w:t>
      </w:r>
      <w:r w:rsidR="00A35310">
        <w:rPr>
          <w:rFonts w:ascii="Times New Roman" w:eastAsia="Times New Roman" w:hAnsi="Times New Roman" w:cs="Times New Roman"/>
          <w:color w:val="auto"/>
          <w:kern w:val="0"/>
          <w:sz w:val="22"/>
          <w:szCs w:val="22"/>
          <w:lang w:eastAsia="pl-PL" w:bidi="ar-SA"/>
        </w:rPr>
        <w:t>:</w:t>
      </w:r>
    </w:p>
    <w:p w14:paraId="6296A4ED" w14:textId="77777777" w:rsidR="00A35310" w:rsidRDefault="00A35310" w:rsidP="00A35310">
      <w:pPr>
        <w:pStyle w:val="Akapitzlist"/>
        <w:numPr>
          <w:ilvl w:val="0"/>
          <w:numId w:val="90"/>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A35310">
        <w:rPr>
          <w:rFonts w:ascii="Times New Roman" w:eastAsia="Times New Roman" w:hAnsi="Times New Roman" w:cs="Times New Roman"/>
          <w:color w:val="auto"/>
          <w:kern w:val="0"/>
          <w:sz w:val="22"/>
          <w:szCs w:val="22"/>
          <w:lang w:eastAsia="pl-PL" w:bidi="ar-SA"/>
        </w:rPr>
        <w:t>O</w:t>
      </w:r>
      <w:r w:rsidR="00EA6D27" w:rsidRPr="00A35310">
        <w:rPr>
          <w:rFonts w:ascii="Times New Roman" w:eastAsia="Times New Roman" w:hAnsi="Times New Roman" w:cs="Times New Roman"/>
          <w:color w:val="auto"/>
          <w:kern w:val="0"/>
          <w:sz w:val="22"/>
          <w:szCs w:val="22"/>
          <w:lang w:eastAsia="pl-PL" w:bidi="ar-SA"/>
        </w:rPr>
        <w:t xml:space="preserve">czyścić powierzchnię rury stalowej z rdzy, kurzu, tłuszczu, wilgoci. </w:t>
      </w:r>
    </w:p>
    <w:p w14:paraId="250254D4" w14:textId="77777777" w:rsidR="00A35310" w:rsidRDefault="00EA6D27" w:rsidP="00A35310">
      <w:pPr>
        <w:pStyle w:val="Akapitzlist"/>
        <w:numPr>
          <w:ilvl w:val="0"/>
          <w:numId w:val="90"/>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A35310">
        <w:rPr>
          <w:rFonts w:ascii="Times New Roman" w:eastAsia="Times New Roman" w:hAnsi="Times New Roman" w:cs="Times New Roman"/>
          <w:color w:val="auto"/>
          <w:kern w:val="0"/>
          <w:sz w:val="22"/>
          <w:szCs w:val="22"/>
          <w:lang w:eastAsia="pl-PL" w:bidi="ar-SA"/>
        </w:rPr>
        <w:t xml:space="preserve">Nanieść płyn gruntujący. </w:t>
      </w:r>
    </w:p>
    <w:p w14:paraId="76AAE551" w14:textId="77777777" w:rsidR="00A35310" w:rsidRDefault="00EA6D27" w:rsidP="00A35310">
      <w:pPr>
        <w:pStyle w:val="Akapitzlist"/>
        <w:numPr>
          <w:ilvl w:val="0"/>
          <w:numId w:val="90"/>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A35310">
        <w:rPr>
          <w:rFonts w:ascii="Times New Roman" w:eastAsia="Times New Roman" w:hAnsi="Times New Roman" w:cs="Times New Roman"/>
          <w:color w:val="auto"/>
          <w:kern w:val="0"/>
          <w:sz w:val="22"/>
          <w:szCs w:val="22"/>
          <w:lang w:eastAsia="pl-PL" w:bidi="ar-SA"/>
        </w:rPr>
        <w:t>Wypełnić zagłębienia w miejscu połączenia PE - stal za pomocą masy elastycznej. Nakładanie warstw izolacyjnych odbywa się w dwu etapowo. W pierwszej warstwie 50% nałożenia kolejnych zwojów na siebie, około 5 cm na rurę PE stosując właściwy rodzaj taśm, drugą warstwę identycznie lecz 10 cm na rurę PE stosując właściwy rodzaj taśm.</w:t>
      </w:r>
    </w:p>
    <w:p w14:paraId="355F0B81" w14:textId="77777777" w:rsidR="00A35310" w:rsidRDefault="00EA6D27" w:rsidP="00A35310">
      <w:pPr>
        <w:pStyle w:val="Akapitzlist"/>
        <w:numPr>
          <w:ilvl w:val="0"/>
          <w:numId w:val="90"/>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A35310">
        <w:rPr>
          <w:rFonts w:ascii="Times New Roman" w:eastAsia="Times New Roman" w:hAnsi="Times New Roman" w:cs="Times New Roman"/>
          <w:color w:val="auto"/>
          <w:kern w:val="0"/>
          <w:sz w:val="22"/>
          <w:szCs w:val="22"/>
          <w:lang w:eastAsia="pl-PL" w:bidi="ar-SA"/>
        </w:rPr>
        <w:t xml:space="preserve">Izolację nakładamy po wygięciu rur na podejściach. </w:t>
      </w:r>
    </w:p>
    <w:p w14:paraId="49FF62DB" w14:textId="756EC3EB" w:rsidR="00A35310" w:rsidRPr="00A35310" w:rsidRDefault="00EA6D27" w:rsidP="00A35310">
      <w:pPr>
        <w:pStyle w:val="Akapitzlist"/>
        <w:numPr>
          <w:ilvl w:val="0"/>
          <w:numId w:val="90"/>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A35310">
        <w:rPr>
          <w:rFonts w:ascii="Times New Roman" w:eastAsia="Times New Roman" w:hAnsi="Times New Roman" w:cs="Times New Roman"/>
          <w:color w:val="auto"/>
          <w:kern w:val="0"/>
          <w:sz w:val="22"/>
          <w:szCs w:val="22"/>
          <w:lang w:eastAsia="pl-PL" w:bidi="ar-SA"/>
        </w:rPr>
        <w:t>Zagłębienia w przyłączu PE-stal ponownie wypełnić masą elastyczną.</w:t>
      </w:r>
    </w:p>
    <w:p w14:paraId="00A54F85" w14:textId="77777777" w:rsidR="00A35310" w:rsidRDefault="00A35310" w:rsidP="00E97F9E">
      <w:pPr>
        <w:suppressAutoHyphens w:val="0"/>
        <w:spacing w:before="80" w:after="0" w:line="360" w:lineRule="auto"/>
        <w:rPr>
          <w:rFonts w:ascii="Times New Roman" w:eastAsia="Times New Roman" w:hAnsi="Times New Roman" w:cs="Times New Roman"/>
          <w:i/>
          <w:iCs/>
          <w:color w:val="auto"/>
          <w:kern w:val="0"/>
          <w:sz w:val="22"/>
          <w:szCs w:val="22"/>
          <w:u w:val="single"/>
          <w:lang w:eastAsia="pl-PL" w:bidi="ar-SA"/>
        </w:rPr>
      </w:pPr>
    </w:p>
    <w:p w14:paraId="10B5C902" w14:textId="1A491487" w:rsidR="00EA6D27" w:rsidRPr="00EA51B6" w:rsidRDefault="00EA6D27" w:rsidP="00E97F9E">
      <w:pPr>
        <w:suppressAutoHyphens w:val="0"/>
        <w:spacing w:before="80"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i/>
          <w:iCs/>
          <w:color w:val="auto"/>
          <w:kern w:val="0"/>
          <w:sz w:val="22"/>
          <w:szCs w:val="22"/>
          <w:u w:val="single"/>
          <w:lang w:eastAsia="pl-PL" w:bidi="ar-SA"/>
        </w:rPr>
        <w:lastRenderedPageBreak/>
        <w:t>Konstrukcja instalacji ziemnej.</w:t>
      </w:r>
    </w:p>
    <w:p w14:paraId="28ED19BC" w14:textId="77777777" w:rsidR="00EA6D27" w:rsidRPr="00EA51B6" w:rsidRDefault="00EA6D27" w:rsidP="00E97F9E">
      <w:pPr>
        <w:suppressAutoHyphens w:val="0"/>
        <w:spacing w:before="80"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Przed przystąpieniem do budowy instalacji zewnętrznej gazu należy sprawdzić rzędne wysokości działki i skorygować zagłębienie rurociągu. Minimalne zagłębienie instalacji zewnętrznej gazu powinno wynosić min. 80cm liczone od górnej powierzchni rury do poziomu terenu.</w:t>
      </w:r>
      <w:r w:rsidRPr="00EA51B6">
        <w:rPr>
          <w:rFonts w:ascii="Times New Roman" w:eastAsia="Times New Roman" w:hAnsi="Times New Roman" w:cs="Times New Roman"/>
          <w:color w:val="auto"/>
          <w:kern w:val="0"/>
          <w:sz w:val="22"/>
          <w:szCs w:val="22"/>
          <w:lang w:eastAsia="pl-PL" w:bidi="ar-SA"/>
        </w:rPr>
        <w:br/>
        <w:t xml:space="preserve">Rury polietylenowe, kształtki i inne elementy uzbrojenia instalacji gazowej powinny posiadać wymagane prawem budowlanym świadectwa i dopuszczenia do stosowania. Rury polietylenowe przed zabudowaniem należy sprawdzić czy nie posiadają uszkodzeń mechanicznych i czy oznakowanie i właściwości z niego wynikające są zgodne z projektem. Do budowy zewnętrznej instalacji gazu przyjęto rury "RC" o wzmocnionych ściankach. Przy zastosowaniu przyjętych rur można zrezygnować z podsypki i obsypki piaskowej. Przy ponownym wykorzystaniu gruntu rodzimego należy jedynie oczyścić go z kamieni i części stałych.  </w:t>
      </w:r>
    </w:p>
    <w:p w14:paraId="2B010A21" w14:textId="62A38B9A" w:rsidR="00EA6D27" w:rsidRPr="00EA51B6" w:rsidRDefault="00EA6D2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Dla projektowanej instalacji zewnętrznej przyjęto strefę kontrolowaną, której linia środkowa pokrywa się z osią budowanej instalacji</w:t>
      </w:r>
      <w:r w:rsidR="00A2361B" w:rsidRPr="00EA51B6">
        <w:rPr>
          <w:rFonts w:ascii="Times New Roman" w:eastAsia="Times New Roman" w:hAnsi="Times New Roman" w:cs="Times New Roman"/>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 xml:space="preserve"> </w:t>
      </w:r>
      <w:r w:rsidR="00A2361B" w:rsidRPr="00EA51B6">
        <w:rPr>
          <w:rFonts w:ascii="Times New Roman" w:eastAsia="Times New Roman" w:hAnsi="Times New Roman" w:cs="Times New Roman"/>
          <w:color w:val="auto"/>
          <w:kern w:val="0"/>
          <w:sz w:val="22"/>
          <w:szCs w:val="22"/>
          <w:lang w:eastAsia="pl-PL" w:bidi="ar-SA"/>
        </w:rPr>
        <w:t xml:space="preserve">a </w:t>
      </w:r>
      <w:r w:rsidRPr="00EA51B6">
        <w:rPr>
          <w:rFonts w:ascii="Times New Roman" w:eastAsia="Times New Roman" w:hAnsi="Times New Roman" w:cs="Times New Roman"/>
          <w:color w:val="auto"/>
          <w:kern w:val="0"/>
          <w:sz w:val="22"/>
          <w:szCs w:val="22"/>
          <w:lang w:eastAsia="pl-PL" w:bidi="ar-SA"/>
        </w:rPr>
        <w:t>jej szerokość powinna wynosić 1,0 m. Budowę instalacji ziemnej należy wykonać wykopem otwartym zgodnie z normą. W przypadku zabudowy dalszej infrastruktury podziemnej należy uwzględnić normowe odległości pomiędzy powierzchnią zewnętrzną przewodu, a zabudowanym w przyszłości uzbrojeniem terenu. Odległość przy skrzyżowaniu powinna wynosić nie mniej niż 20 cm.</w:t>
      </w:r>
    </w:p>
    <w:p w14:paraId="61EE5CBE" w14:textId="77777777" w:rsidR="00EA6D27" w:rsidRPr="00EA51B6" w:rsidRDefault="00EA6D2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Rury i kształtki do zgrzewania powinny być przed procesem zgrzewania odpowiednio przygotowane i odtłuszczone. </w:t>
      </w:r>
      <w:r w:rsidRPr="00EA51B6">
        <w:rPr>
          <w:rFonts w:ascii="Times New Roman" w:eastAsia="Times New Roman" w:hAnsi="Times New Roman" w:cs="Times New Roman"/>
          <w:color w:val="auto"/>
          <w:kern w:val="0"/>
          <w:sz w:val="22"/>
          <w:szCs w:val="22"/>
          <w:lang w:eastAsia="pl-PL" w:bidi="ar-SA"/>
        </w:rPr>
        <w:br/>
        <w:t xml:space="preserve">Można zgrzewać ze sobą tylko materiały o wskaźnikach topliwości w granicach 0,4-1,3 g/10 min. </w:t>
      </w:r>
    </w:p>
    <w:p w14:paraId="1068CD2D" w14:textId="77777777" w:rsidR="00EA6D27" w:rsidRPr="00EA51B6" w:rsidRDefault="00EA6D2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Stanowisko zgrzewania należy chronić przed niekorzystnymi wpływami atmosferycznymi takimi jak deszcz, wiatr czy zbyt silne nasłonecznienie. Przed rozpoczęciem zgrzewania należy zapoznać się z zaleceniami producenta rur oraz kształtek do zgrzewania elektrooporowego dotyczącymi czasu zgrzewania, chłodzenia, oraz napięcia i natężenia prądu koniecznego do prawidłowego wykonania połączenia.</w:t>
      </w:r>
    </w:p>
    <w:p w14:paraId="1F93FD42" w14:textId="77777777" w:rsidR="00EA6D27" w:rsidRPr="00EA51B6" w:rsidRDefault="00EA6D27" w:rsidP="00E97F9E">
      <w:pPr>
        <w:suppressAutoHyphens w:val="0"/>
        <w:spacing w:before="80"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Stosować kształtki polietylenowe wykonane metodą wtryskowa z pozytywna opinią </w:t>
      </w:r>
      <w:proofErr w:type="spellStart"/>
      <w:r w:rsidRPr="00EA51B6">
        <w:rPr>
          <w:rFonts w:ascii="Times New Roman" w:eastAsia="Times New Roman" w:hAnsi="Times New Roman" w:cs="Times New Roman"/>
          <w:color w:val="auto"/>
          <w:kern w:val="0"/>
          <w:sz w:val="22"/>
          <w:szCs w:val="22"/>
          <w:lang w:eastAsia="pl-PL" w:bidi="ar-SA"/>
        </w:rPr>
        <w:t>IGNiG</w:t>
      </w:r>
      <w:proofErr w:type="spellEnd"/>
      <w:r w:rsidRPr="00EA51B6">
        <w:rPr>
          <w:rFonts w:ascii="Times New Roman" w:eastAsia="Times New Roman" w:hAnsi="Times New Roman" w:cs="Times New Roman"/>
          <w:color w:val="auto"/>
          <w:kern w:val="0"/>
          <w:sz w:val="22"/>
          <w:szCs w:val="22"/>
          <w:lang w:eastAsia="pl-PL" w:bidi="ar-SA"/>
        </w:rPr>
        <w:t xml:space="preserve"> w Krakowie.   </w:t>
      </w:r>
    </w:p>
    <w:p w14:paraId="0B679283" w14:textId="77777777" w:rsidR="00EA6D27" w:rsidRPr="00EA51B6" w:rsidRDefault="00EA6D27" w:rsidP="00E97F9E">
      <w:pPr>
        <w:suppressAutoHyphens w:val="0"/>
        <w:spacing w:before="80"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Do zgrzewania rur PE stosować zgrzewarkę zgodną z wytycznymi GSG Zabrze.</w:t>
      </w:r>
    </w:p>
    <w:p w14:paraId="1F6C74A6" w14:textId="77777777" w:rsidR="00EA6D27" w:rsidRPr="00EA51B6" w:rsidRDefault="00EA6D27" w:rsidP="00E97F9E">
      <w:pPr>
        <w:suppressAutoHyphens w:val="0"/>
        <w:spacing w:before="80"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i/>
          <w:iCs/>
          <w:color w:val="auto"/>
          <w:kern w:val="0"/>
          <w:sz w:val="22"/>
          <w:szCs w:val="22"/>
          <w:u w:val="single"/>
          <w:lang w:eastAsia="pl-PL" w:bidi="ar-SA"/>
        </w:rPr>
        <w:t>Kolizje.</w:t>
      </w:r>
    </w:p>
    <w:p w14:paraId="1EC3BB9B" w14:textId="77777777" w:rsidR="00EA6D27" w:rsidRPr="00EA51B6" w:rsidRDefault="00EA6D27" w:rsidP="00E97F9E">
      <w:pPr>
        <w:suppressAutoHyphens w:val="0"/>
        <w:spacing w:before="80"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Projektowana ziemna instalacja gazu nie koliduje na działce Inwestora z żadnymi instalacjami podziemnymi zaznaczonymi na mapie.</w:t>
      </w:r>
    </w:p>
    <w:p w14:paraId="5600DEBB" w14:textId="77777777" w:rsidR="00EA6D27" w:rsidRPr="00EA51B6" w:rsidRDefault="00EA6D2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 przypadku kolizji ziemnej instalacji gazowej w miejscu skrzyżowania z sieciami elektrycznymi należy go zabezpieczyć rurą dwudzielną z PE. Końcówki rury ochronnej należy zaślepić pianką poliuretanową lub systemową manszetą. Długość rury ochronnej powinna wynosić min. 0,5 m w obie strony liczone od zewnętrznej ścianki gazociągu.</w:t>
      </w:r>
    </w:p>
    <w:p w14:paraId="7A6D9953" w14:textId="77777777" w:rsidR="00EA6D27" w:rsidRPr="00EA51B6" w:rsidRDefault="00EA6D27" w:rsidP="00E97F9E">
      <w:pPr>
        <w:suppressAutoHyphens w:val="0"/>
        <w:spacing w:before="80"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Roboty ziemne.</w:t>
      </w:r>
    </w:p>
    <w:p w14:paraId="59A00CD9" w14:textId="77777777" w:rsidR="00EA6D27" w:rsidRPr="00EA51B6" w:rsidRDefault="00EA6D27" w:rsidP="00E97F9E">
      <w:pPr>
        <w:suppressAutoHyphens w:val="0"/>
        <w:spacing w:before="80"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Prace ziemne prowadzić stosując następujące zasady:</w:t>
      </w:r>
    </w:p>
    <w:p w14:paraId="6C19B8DF" w14:textId="77777777" w:rsidR="00EA6D27" w:rsidRPr="00EA51B6" w:rsidRDefault="00EA6D27" w:rsidP="00E97F9E">
      <w:pPr>
        <w:numPr>
          <w:ilvl w:val="0"/>
          <w:numId w:val="27"/>
        </w:numPr>
        <w:suppressAutoHyphens w:val="0"/>
        <w:spacing w:after="0" w:line="360" w:lineRule="auto"/>
        <w:ind w:left="567" w:hanging="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ziemie z wykopu składować w odległości 0,5 - 0,7 m od jego krawędzi, tak aby utworzyć przejście wzdłuż wykopu i umożliwić dowóz materiałów,</w:t>
      </w:r>
    </w:p>
    <w:p w14:paraId="31D62D43" w14:textId="372F837D" w:rsidR="00EA6D27" w:rsidRPr="00EA51B6" w:rsidRDefault="00EA6D27" w:rsidP="00E97F9E">
      <w:pPr>
        <w:numPr>
          <w:ilvl w:val="0"/>
          <w:numId w:val="27"/>
        </w:numPr>
        <w:suppressAutoHyphens w:val="0"/>
        <w:spacing w:after="0" w:line="360" w:lineRule="auto"/>
        <w:ind w:left="567" w:hanging="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lastRenderedPageBreak/>
        <w:t>wokół wykopu ustawić zastawy ochronne i napisy ostrzegawcze, wysokość zastawu winna wynosić minimum 1,1 m od powierzchni terenu</w:t>
      </w:r>
      <w:r w:rsidR="00A2361B" w:rsidRPr="00EA51B6">
        <w:rPr>
          <w:rFonts w:ascii="Times New Roman" w:eastAsia="Times New Roman" w:hAnsi="Times New Roman" w:cs="Times New Roman"/>
          <w:bCs/>
          <w:color w:val="auto"/>
          <w:kern w:val="0"/>
          <w:sz w:val="22"/>
          <w:szCs w:val="22"/>
          <w:lang w:eastAsia="pl-PL" w:bidi="ar-SA"/>
        </w:rPr>
        <w:t>,</w:t>
      </w:r>
      <w:r w:rsidRPr="00EA51B6">
        <w:rPr>
          <w:rFonts w:ascii="Times New Roman" w:eastAsia="Times New Roman" w:hAnsi="Times New Roman" w:cs="Times New Roman"/>
          <w:bCs/>
          <w:color w:val="auto"/>
          <w:kern w:val="0"/>
          <w:sz w:val="22"/>
          <w:szCs w:val="22"/>
          <w:lang w:eastAsia="pl-PL" w:bidi="ar-SA"/>
        </w:rPr>
        <w:t xml:space="preserve"> a odległość od krawędzi wykopu minimum 1,0 m,</w:t>
      </w:r>
    </w:p>
    <w:p w14:paraId="00932CB3" w14:textId="77777777" w:rsidR="00EA6D27" w:rsidRPr="00EA51B6" w:rsidRDefault="00EA6D27" w:rsidP="00E97F9E">
      <w:pPr>
        <w:numPr>
          <w:ilvl w:val="0"/>
          <w:numId w:val="27"/>
        </w:numPr>
        <w:suppressAutoHyphens w:val="0"/>
        <w:spacing w:after="0" w:line="360" w:lineRule="auto"/>
        <w:ind w:left="567" w:hanging="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dno wykopu winno być dokładnie oczyszczone z kamieni, korzeni oraz części stałych,</w:t>
      </w:r>
    </w:p>
    <w:p w14:paraId="29267BD6" w14:textId="77777777" w:rsidR="00EA6D27" w:rsidRPr="00EA51B6" w:rsidRDefault="00EA6D27" w:rsidP="00E97F9E">
      <w:pPr>
        <w:numPr>
          <w:ilvl w:val="0"/>
          <w:numId w:val="27"/>
        </w:numPr>
        <w:suppressAutoHyphens w:val="0"/>
        <w:spacing w:after="0" w:line="360" w:lineRule="auto"/>
        <w:ind w:left="567" w:hanging="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rurę inst. gazowej należy układać w wykopie na podsypce piaskowej grub. 30 cm,</w:t>
      </w:r>
    </w:p>
    <w:p w14:paraId="44698C0C" w14:textId="77777777" w:rsidR="00EA6D27" w:rsidRPr="00EA51B6" w:rsidRDefault="00EA6D27" w:rsidP="00E97F9E">
      <w:pPr>
        <w:numPr>
          <w:ilvl w:val="0"/>
          <w:numId w:val="27"/>
        </w:numPr>
        <w:suppressAutoHyphens w:val="0"/>
        <w:spacing w:after="0" w:line="360" w:lineRule="auto"/>
        <w:ind w:left="567" w:hanging="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rury polietylenowe instalacji gazowej układać należy luźno w wykopie w celu uzyskania możliwości kompensacji,</w:t>
      </w:r>
    </w:p>
    <w:p w14:paraId="202E7C65" w14:textId="34D42582" w:rsidR="00EA6D27" w:rsidRPr="00EA51B6" w:rsidRDefault="00EA6D27" w:rsidP="00E97F9E">
      <w:pPr>
        <w:numPr>
          <w:ilvl w:val="0"/>
          <w:numId w:val="27"/>
        </w:numPr>
        <w:suppressAutoHyphens w:val="0"/>
        <w:spacing w:after="0" w:line="360" w:lineRule="auto"/>
        <w:ind w:left="567" w:hanging="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po ułożeniu rury i wstępnym obsypaniu w najbliższym sąsiedztwie nad rurą PE należy ułożyć kabel lokalizacyjny 1x2,5 mm</w:t>
      </w:r>
      <w:r w:rsidRPr="00EA51B6">
        <w:rPr>
          <w:rFonts w:ascii="Times New Roman" w:eastAsia="Times New Roman" w:hAnsi="Times New Roman" w:cs="Times New Roman"/>
          <w:bCs/>
          <w:color w:val="auto"/>
          <w:kern w:val="0"/>
          <w:sz w:val="22"/>
          <w:szCs w:val="22"/>
          <w:vertAlign w:val="superscript"/>
          <w:lang w:eastAsia="pl-PL" w:bidi="ar-SA"/>
        </w:rPr>
        <w:t>2</w:t>
      </w:r>
      <w:r w:rsidRPr="00EA51B6">
        <w:rPr>
          <w:rFonts w:ascii="Times New Roman" w:eastAsia="Times New Roman" w:hAnsi="Times New Roman" w:cs="Times New Roman"/>
          <w:bCs/>
          <w:color w:val="auto"/>
          <w:kern w:val="0"/>
          <w:sz w:val="22"/>
          <w:szCs w:val="22"/>
          <w:lang w:eastAsia="pl-PL" w:bidi="ar-SA"/>
        </w:rPr>
        <w:t xml:space="preserve">, </w:t>
      </w:r>
      <w:proofErr w:type="spellStart"/>
      <w:r w:rsidRPr="00EA51B6">
        <w:rPr>
          <w:rFonts w:ascii="Times New Roman" w:eastAsia="Times New Roman" w:hAnsi="Times New Roman" w:cs="Times New Roman"/>
          <w:bCs/>
          <w:color w:val="auto"/>
          <w:kern w:val="0"/>
          <w:sz w:val="22"/>
          <w:szCs w:val="22"/>
          <w:lang w:eastAsia="pl-PL" w:bidi="ar-SA"/>
        </w:rPr>
        <w:t>zg</w:t>
      </w:r>
      <w:proofErr w:type="spellEnd"/>
      <w:r w:rsidRPr="00EA51B6">
        <w:rPr>
          <w:rFonts w:ascii="Times New Roman" w:eastAsia="Times New Roman" w:hAnsi="Times New Roman" w:cs="Times New Roman"/>
          <w:bCs/>
          <w:color w:val="auto"/>
          <w:kern w:val="0"/>
          <w:sz w:val="22"/>
          <w:szCs w:val="22"/>
          <w:lang w:eastAsia="pl-PL" w:bidi="ar-SA"/>
        </w:rPr>
        <w:t>.  z ST-IGG-1001, 1002</w:t>
      </w:r>
      <w:r w:rsidR="00A2361B" w:rsidRPr="00EA51B6">
        <w:rPr>
          <w:rFonts w:ascii="Times New Roman" w:eastAsia="Times New Roman" w:hAnsi="Times New Roman" w:cs="Times New Roman"/>
          <w:bCs/>
          <w:color w:val="auto"/>
          <w:kern w:val="0"/>
          <w:sz w:val="22"/>
          <w:szCs w:val="22"/>
          <w:lang w:eastAsia="pl-PL" w:bidi="ar-SA"/>
        </w:rPr>
        <w:t>,</w:t>
      </w:r>
    </w:p>
    <w:p w14:paraId="3266EA30" w14:textId="49AFB090" w:rsidR="00EA6D27" w:rsidRPr="00EA51B6" w:rsidRDefault="00EA6D27" w:rsidP="00E97F9E">
      <w:pPr>
        <w:numPr>
          <w:ilvl w:val="0"/>
          <w:numId w:val="27"/>
        </w:numPr>
        <w:suppressAutoHyphens w:val="0"/>
        <w:spacing w:after="0" w:line="360" w:lineRule="auto"/>
        <w:ind w:left="567" w:hanging="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po starannym ułożeniu w wykopie kabla lokalizacyjnego na</w:t>
      </w:r>
      <w:r w:rsidR="00A2361B" w:rsidRPr="00EA51B6">
        <w:rPr>
          <w:rFonts w:ascii="Times New Roman" w:eastAsia="Times New Roman" w:hAnsi="Times New Roman" w:cs="Times New Roman"/>
          <w:bCs/>
          <w:color w:val="auto"/>
          <w:kern w:val="0"/>
          <w:sz w:val="22"/>
          <w:szCs w:val="22"/>
          <w:lang w:eastAsia="pl-PL" w:bidi="ar-SA"/>
        </w:rPr>
        <w:t>d</w:t>
      </w:r>
      <w:r w:rsidRPr="00EA51B6">
        <w:rPr>
          <w:rFonts w:ascii="Times New Roman" w:eastAsia="Times New Roman" w:hAnsi="Times New Roman" w:cs="Times New Roman"/>
          <w:bCs/>
          <w:color w:val="auto"/>
          <w:kern w:val="0"/>
          <w:sz w:val="22"/>
          <w:szCs w:val="22"/>
          <w:lang w:eastAsia="pl-PL" w:bidi="ar-SA"/>
        </w:rPr>
        <w:t xml:space="preserve"> rurą należy uzupełnić warstwę zasypową do grubości min. 30 cm. Grunt na podsypkę i obsypkę powinien być drobnoziarnisty i pozbawiony kamieni,</w:t>
      </w:r>
    </w:p>
    <w:p w14:paraId="3132EF75" w14:textId="77777777" w:rsidR="00EA6D27" w:rsidRPr="00EA51B6" w:rsidRDefault="00EA6D27" w:rsidP="00E97F9E">
      <w:pPr>
        <w:numPr>
          <w:ilvl w:val="0"/>
          <w:numId w:val="27"/>
        </w:numPr>
        <w:suppressAutoHyphens w:val="0"/>
        <w:spacing w:after="0" w:line="360" w:lineRule="auto"/>
        <w:ind w:left="567" w:hanging="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nad rurą przyłącza na wysokości 30-40 cm należy ułożyć foliową taśmę ostrzegawczą koloru żółtego zgodnie z normą ZN-G-3001-3004 z 2001 r. Szerokość taśmy ostrzegawczej min. 0,2 m, Zgodnie z ST-IGG-1001, 1002 i 1004 – oznakowanie pionowe.</w:t>
      </w:r>
    </w:p>
    <w:p w14:paraId="0A1921F1" w14:textId="77777777" w:rsidR="00EA6D27" w:rsidRPr="00EA51B6" w:rsidRDefault="00EA6D27" w:rsidP="00E97F9E">
      <w:pPr>
        <w:numPr>
          <w:ilvl w:val="0"/>
          <w:numId w:val="27"/>
        </w:numPr>
        <w:suppressAutoHyphens w:val="0"/>
        <w:spacing w:after="0" w:line="360" w:lineRule="auto"/>
        <w:ind w:left="567" w:hanging="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wykop zasypywać zagęszczając grunt warstwami po ok. 15cm.</w:t>
      </w:r>
    </w:p>
    <w:p w14:paraId="0137C424" w14:textId="77777777" w:rsidR="00EA6D27" w:rsidRPr="00EA51B6" w:rsidRDefault="00EA6D27" w:rsidP="00E97F9E">
      <w:pPr>
        <w:suppressAutoHyphens w:val="0"/>
        <w:spacing w:before="80" w:after="0" w:line="360" w:lineRule="auto"/>
        <w:ind w:left="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Wszystkie prace ziemne należy prowadzić zgodnie z normą PN-EN-06050 i PN-EN-10736 i </w:t>
      </w:r>
      <w:r w:rsidRPr="00EA51B6">
        <w:rPr>
          <w:rFonts w:ascii="Times New Roman" w:eastAsia="Times New Roman" w:hAnsi="Times New Roman" w:cs="Times New Roman"/>
          <w:bCs/>
          <w:color w:val="auto"/>
          <w:kern w:val="0"/>
          <w:sz w:val="22"/>
          <w:szCs w:val="22"/>
          <w:lang w:eastAsia="pl-PL" w:bidi="ar-SA"/>
        </w:rPr>
        <w:t xml:space="preserve">ST-IGG-1001, 1002 i 1004 – oznakowanie pionowe.  </w:t>
      </w:r>
    </w:p>
    <w:p w14:paraId="0F116FFF" w14:textId="77777777" w:rsidR="00C416FA" w:rsidRPr="00EA51B6" w:rsidRDefault="00C416FA" w:rsidP="00E97F9E">
      <w:pPr>
        <w:suppressAutoHyphens w:val="0"/>
        <w:spacing w:before="80" w:after="0" w:line="360" w:lineRule="auto"/>
        <w:ind w:left="567"/>
        <w:rPr>
          <w:rFonts w:ascii="Times New Roman" w:eastAsia="Times New Roman" w:hAnsi="Times New Roman" w:cs="Times New Roman"/>
          <w:bCs/>
          <w:color w:val="auto"/>
          <w:kern w:val="0"/>
          <w:sz w:val="22"/>
          <w:szCs w:val="22"/>
          <w:lang w:eastAsia="pl-PL" w:bidi="ar-SA"/>
        </w:rPr>
      </w:pPr>
    </w:p>
    <w:p w14:paraId="536C4549" w14:textId="19EB48DD" w:rsidR="00EA6D27" w:rsidRPr="00EA51B6" w:rsidRDefault="00EA6D27" w:rsidP="00C416FA">
      <w:pPr>
        <w:pStyle w:val="Akapitzlist"/>
        <w:numPr>
          <w:ilvl w:val="0"/>
          <w:numId w:val="60"/>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 xml:space="preserve">Instalacja </w:t>
      </w:r>
      <w:r w:rsidR="00A2361B" w:rsidRPr="00EA51B6">
        <w:rPr>
          <w:rFonts w:ascii="Times New Roman" w:eastAsia="Times New Roman" w:hAnsi="Times New Roman" w:cs="Times New Roman"/>
          <w:b/>
          <w:color w:val="auto"/>
          <w:kern w:val="0"/>
          <w:sz w:val="22"/>
          <w:szCs w:val="22"/>
          <w:lang w:eastAsia="pl-PL" w:bidi="ar-SA"/>
        </w:rPr>
        <w:t>w</w:t>
      </w:r>
      <w:r w:rsidRPr="00EA51B6">
        <w:rPr>
          <w:rFonts w:ascii="Times New Roman" w:eastAsia="Times New Roman" w:hAnsi="Times New Roman" w:cs="Times New Roman"/>
          <w:b/>
          <w:color w:val="auto"/>
          <w:kern w:val="0"/>
          <w:sz w:val="22"/>
          <w:szCs w:val="22"/>
          <w:lang w:eastAsia="pl-PL" w:bidi="ar-SA"/>
        </w:rPr>
        <w:t>ewnętrzna gazu</w:t>
      </w:r>
    </w:p>
    <w:p w14:paraId="7BAAE1CD" w14:textId="3E879F68" w:rsidR="00EA6D27" w:rsidRPr="00EA51B6" w:rsidRDefault="00EA6D27" w:rsidP="00E97F9E">
      <w:pPr>
        <w:suppressAutoHyphens w:val="0"/>
        <w:spacing w:before="80"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Projektowana instalacja gazu (DN50) od szafki gazowej (Sg) z kurkiem odcinającym </w:t>
      </w:r>
      <w:r w:rsidR="00CE5752" w:rsidRPr="00EA51B6">
        <w:rPr>
          <w:rFonts w:ascii="Times New Roman" w:eastAsia="Times New Roman" w:hAnsi="Times New Roman" w:cs="Times New Roman"/>
          <w:color w:val="auto"/>
          <w:kern w:val="0"/>
          <w:sz w:val="22"/>
          <w:szCs w:val="22"/>
          <w:lang w:eastAsia="pl-PL" w:bidi="ar-SA"/>
        </w:rPr>
        <w:t xml:space="preserve">po przejściu przez ścianę należy zredukować jej średnicę do Dn40 i następnie prowadzić przez pomieszczenie techniczne (z zestawem wodomierzowym) </w:t>
      </w:r>
      <w:r w:rsidRPr="00EA51B6">
        <w:rPr>
          <w:rFonts w:ascii="Times New Roman" w:eastAsia="Times New Roman" w:hAnsi="Times New Roman" w:cs="Times New Roman"/>
          <w:color w:val="auto"/>
          <w:kern w:val="0"/>
          <w:sz w:val="22"/>
          <w:szCs w:val="22"/>
          <w:lang w:eastAsia="pl-PL" w:bidi="ar-SA"/>
        </w:rPr>
        <w:t xml:space="preserve">do kotła gazowego zlokalizowanego </w:t>
      </w:r>
      <w:r w:rsidR="00CE5752" w:rsidRPr="00EA51B6">
        <w:rPr>
          <w:rFonts w:ascii="Times New Roman" w:eastAsia="Times New Roman" w:hAnsi="Times New Roman" w:cs="Times New Roman"/>
          <w:color w:val="auto"/>
          <w:kern w:val="0"/>
          <w:sz w:val="22"/>
          <w:szCs w:val="22"/>
          <w:lang w:eastAsia="pl-PL" w:bidi="ar-SA"/>
        </w:rPr>
        <w:t>w pomieszczeniu istniejącej kotłowni (1.30)</w:t>
      </w:r>
      <w:r w:rsidRPr="00EA51B6">
        <w:rPr>
          <w:rFonts w:ascii="Times New Roman" w:eastAsia="Times New Roman" w:hAnsi="Times New Roman" w:cs="Times New Roman"/>
          <w:color w:val="auto"/>
          <w:kern w:val="0"/>
          <w:sz w:val="22"/>
          <w:szCs w:val="22"/>
          <w:lang w:eastAsia="pl-PL" w:bidi="ar-SA"/>
        </w:rPr>
        <w:t xml:space="preserve"> do włączenia projektowanego kotła gazowego.</w:t>
      </w:r>
    </w:p>
    <w:p w14:paraId="65A56A6F" w14:textId="278A199B" w:rsidR="00EA6D27" w:rsidRPr="00EA51B6" w:rsidRDefault="00CE5752"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I</w:t>
      </w:r>
      <w:r w:rsidR="00EA6D27" w:rsidRPr="00EA51B6">
        <w:rPr>
          <w:rFonts w:ascii="Times New Roman" w:eastAsia="Times New Roman" w:hAnsi="Times New Roman" w:cs="Times New Roman"/>
          <w:color w:val="auto"/>
          <w:kern w:val="0"/>
          <w:sz w:val="22"/>
          <w:szCs w:val="22"/>
          <w:lang w:eastAsia="pl-PL" w:bidi="ar-SA"/>
        </w:rPr>
        <w:t xml:space="preserve">nstalację </w:t>
      </w:r>
      <w:r w:rsidRPr="00EA51B6">
        <w:rPr>
          <w:rFonts w:ascii="Times New Roman" w:eastAsia="Times New Roman" w:hAnsi="Times New Roman" w:cs="Times New Roman"/>
          <w:color w:val="auto"/>
          <w:kern w:val="0"/>
          <w:sz w:val="22"/>
          <w:szCs w:val="22"/>
          <w:lang w:eastAsia="pl-PL" w:bidi="ar-SA"/>
        </w:rPr>
        <w:t>prowadzić pod stropem pomieszczeń w odległości min. 2 cm od ściany i stropu. Przejścia zabezpieczyć rurą ochronną wypełnioną masą szczelną ogniochronną</w:t>
      </w:r>
      <w:r w:rsidR="00EA6D27" w:rsidRPr="00EA51B6">
        <w:rPr>
          <w:rFonts w:ascii="Times New Roman" w:eastAsia="Times New Roman" w:hAnsi="Times New Roman" w:cs="Times New Roman"/>
          <w:color w:val="auto"/>
          <w:kern w:val="0"/>
          <w:sz w:val="22"/>
          <w:szCs w:val="22"/>
          <w:lang w:eastAsia="pl-PL" w:bidi="ar-SA"/>
        </w:rPr>
        <w:t xml:space="preserve">. </w:t>
      </w:r>
    </w:p>
    <w:p w14:paraId="15F112FF" w14:textId="77777777" w:rsidR="00EA6D27" w:rsidRPr="00EA51B6" w:rsidRDefault="00EA6D2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Przed odbiornikiem zainstalować kurek odcinający i filtr atestowany do gazu. </w:t>
      </w:r>
    </w:p>
    <w:p w14:paraId="2F7E1B75" w14:textId="04488B2C" w:rsidR="00EA6D27" w:rsidRPr="00EA51B6" w:rsidRDefault="00C416FA" w:rsidP="00E97F9E">
      <w:pPr>
        <w:suppressAutoHyphens w:val="0"/>
        <w:spacing w:before="80"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6</w:t>
      </w:r>
      <w:r w:rsidR="00EA6D27" w:rsidRPr="00EA51B6">
        <w:rPr>
          <w:rFonts w:ascii="Times New Roman" w:eastAsia="Times New Roman" w:hAnsi="Times New Roman" w:cs="Times New Roman"/>
          <w:b/>
          <w:color w:val="auto"/>
          <w:kern w:val="0"/>
          <w:sz w:val="22"/>
          <w:szCs w:val="22"/>
          <w:lang w:eastAsia="pl-PL" w:bidi="ar-SA"/>
        </w:rPr>
        <w:t>.2.1</w:t>
      </w:r>
      <w:r w:rsidR="00EA6D27" w:rsidRPr="00EA51B6">
        <w:rPr>
          <w:rFonts w:ascii="Times New Roman" w:eastAsia="Times New Roman" w:hAnsi="Times New Roman" w:cs="Times New Roman"/>
          <w:b/>
          <w:color w:val="auto"/>
          <w:kern w:val="0"/>
          <w:sz w:val="22"/>
          <w:szCs w:val="22"/>
          <w:lang w:eastAsia="pl-PL" w:bidi="ar-SA"/>
        </w:rPr>
        <w:tab/>
        <w:t>Odprowadzenie spalin</w:t>
      </w:r>
      <w:r w:rsidR="00090790" w:rsidRPr="00EA51B6">
        <w:rPr>
          <w:rFonts w:ascii="Times New Roman" w:eastAsia="Times New Roman" w:hAnsi="Times New Roman" w:cs="Times New Roman"/>
          <w:b/>
          <w:color w:val="auto"/>
          <w:kern w:val="0"/>
          <w:sz w:val="22"/>
          <w:szCs w:val="22"/>
          <w:lang w:eastAsia="pl-PL" w:bidi="ar-SA"/>
        </w:rPr>
        <w:t xml:space="preserve"> i wentylacja</w:t>
      </w:r>
      <w:r w:rsidR="00EA6D27" w:rsidRPr="00EA51B6">
        <w:rPr>
          <w:rFonts w:ascii="Times New Roman" w:eastAsia="Times New Roman" w:hAnsi="Times New Roman" w:cs="Times New Roman"/>
          <w:b/>
          <w:color w:val="auto"/>
          <w:kern w:val="0"/>
          <w:sz w:val="22"/>
          <w:szCs w:val="22"/>
          <w:lang w:eastAsia="pl-PL" w:bidi="ar-SA"/>
        </w:rPr>
        <w:t>.</w:t>
      </w:r>
    </w:p>
    <w:p w14:paraId="70E68E72" w14:textId="7A6A668F" w:rsidR="00EC320E" w:rsidRPr="00EA51B6" w:rsidRDefault="00EC320E" w:rsidP="00E97F9E">
      <w:pPr>
        <w:spacing w:after="0" w:line="360" w:lineRule="auto"/>
        <w:ind w:right="-144"/>
        <w:rPr>
          <w:rFonts w:ascii="Times New Roman" w:hAnsi="Times New Roman" w:cs="Times New Roman"/>
          <w:color w:val="auto"/>
          <w:sz w:val="22"/>
          <w:szCs w:val="22"/>
        </w:rPr>
      </w:pPr>
      <w:r w:rsidRPr="00EA51B6">
        <w:rPr>
          <w:rFonts w:ascii="Times New Roman" w:hAnsi="Times New Roman" w:cs="Times New Roman"/>
          <w:color w:val="auto"/>
          <w:sz w:val="22"/>
          <w:szCs w:val="22"/>
        </w:rPr>
        <w:t xml:space="preserve">W pomieszczeniu istniejącej kotłowni zabudowy kotła należy kocioł włączyć do istniejącego spalinowego przewodu kominowego </w:t>
      </w:r>
      <w:r w:rsidR="009861C8" w:rsidRPr="00EA51B6">
        <w:rPr>
          <w:rFonts w:ascii="Times New Roman" w:hAnsi="Times New Roman" w:cs="Times New Roman"/>
          <w:color w:val="auto"/>
          <w:sz w:val="22"/>
          <w:szCs w:val="22"/>
        </w:rPr>
        <w:t>rurą spalinową</w:t>
      </w:r>
      <w:r w:rsidRPr="00EA51B6">
        <w:rPr>
          <w:rFonts w:ascii="Times New Roman" w:hAnsi="Times New Roman" w:cs="Times New Roman"/>
          <w:color w:val="auto"/>
          <w:sz w:val="22"/>
          <w:szCs w:val="22"/>
        </w:rPr>
        <w:t xml:space="preserve"> ø200</w:t>
      </w:r>
      <w:r w:rsidR="00090790" w:rsidRPr="00EA51B6">
        <w:rPr>
          <w:rFonts w:ascii="Times New Roman" w:hAnsi="Times New Roman" w:cs="Times New Roman"/>
          <w:color w:val="auto"/>
          <w:sz w:val="22"/>
          <w:szCs w:val="22"/>
        </w:rPr>
        <w:t xml:space="preserve"> (patrz rys. nr 18-</w:t>
      </w:r>
      <w:r w:rsidR="00C416FA" w:rsidRPr="00EA51B6">
        <w:rPr>
          <w:rFonts w:ascii="Times New Roman" w:hAnsi="Times New Roman" w:cs="Times New Roman"/>
          <w:color w:val="auto"/>
          <w:sz w:val="22"/>
          <w:szCs w:val="22"/>
        </w:rPr>
        <w:t>01</w:t>
      </w:r>
      <w:r w:rsidR="00090790" w:rsidRPr="00EA51B6">
        <w:rPr>
          <w:rFonts w:ascii="Times New Roman" w:hAnsi="Times New Roman" w:cs="Times New Roman"/>
          <w:color w:val="auto"/>
          <w:sz w:val="22"/>
          <w:szCs w:val="22"/>
        </w:rPr>
        <w:t>/2</w:t>
      </w:r>
      <w:r w:rsidR="00C416FA" w:rsidRPr="00EA51B6">
        <w:rPr>
          <w:rFonts w:ascii="Times New Roman" w:hAnsi="Times New Roman" w:cs="Times New Roman"/>
          <w:color w:val="auto"/>
          <w:sz w:val="22"/>
          <w:szCs w:val="22"/>
        </w:rPr>
        <w:t>5</w:t>
      </w:r>
      <w:r w:rsidR="00090790" w:rsidRPr="00EA51B6">
        <w:rPr>
          <w:rFonts w:ascii="Times New Roman" w:hAnsi="Times New Roman" w:cs="Times New Roman"/>
          <w:color w:val="auto"/>
          <w:sz w:val="22"/>
          <w:szCs w:val="22"/>
        </w:rPr>
        <w:t xml:space="preserve">/IS). </w:t>
      </w:r>
      <w:r w:rsidR="009861C8" w:rsidRPr="00EA51B6">
        <w:rPr>
          <w:rFonts w:ascii="Times New Roman" w:hAnsi="Times New Roman" w:cs="Times New Roman"/>
          <w:color w:val="auto"/>
          <w:sz w:val="22"/>
          <w:szCs w:val="22"/>
        </w:rPr>
        <w:t>Kanał czerpania powietrza do spalania wykonać jako systemowy producenta kotła i wyprowadzić go na zewnątrz przez ścianę. Wlot do kanału należy zabezpieczyć czerpnią systemową.</w:t>
      </w:r>
    </w:p>
    <w:p w14:paraId="571B77C1" w14:textId="11A3CD17" w:rsidR="00EC320E" w:rsidRPr="00EA51B6" w:rsidRDefault="00090790" w:rsidP="00E97F9E">
      <w:pPr>
        <w:pStyle w:val="Tekstpodstawowywcity"/>
        <w:tabs>
          <w:tab w:val="num" w:pos="1134"/>
        </w:tabs>
        <w:spacing w:after="0" w:line="360" w:lineRule="auto"/>
        <w:ind w:left="0"/>
        <w:rPr>
          <w:rFonts w:ascii="Times New Roman" w:hAnsi="Times New Roman" w:cs="Times New Roman"/>
          <w:color w:val="auto"/>
          <w:sz w:val="22"/>
          <w:szCs w:val="22"/>
        </w:rPr>
      </w:pPr>
      <w:r w:rsidRPr="00EA51B6">
        <w:rPr>
          <w:rFonts w:ascii="Times New Roman" w:hAnsi="Times New Roman" w:cs="Times New Roman"/>
          <w:color w:val="auto"/>
          <w:sz w:val="22"/>
          <w:szCs w:val="22"/>
        </w:rPr>
        <w:t xml:space="preserve">W pomieszczeniu kotłowni znajduje się istniejący kanał wentylacyjny (7). </w:t>
      </w:r>
      <w:r w:rsidR="00EC320E" w:rsidRPr="00EA51B6">
        <w:rPr>
          <w:rFonts w:ascii="Times New Roman" w:hAnsi="Times New Roman" w:cs="Times New Roman"/>
          <w:color w:val="auto"/>
          <w:sz w:val="22"/>
          <w:szCs w:val="22"/>
        </w:rPr>
        <w:t>Wszystkie kanały wyprowadzone nad dach budynku</w:t>
      </w:r>
      <w:r w:rsidRPr="00EA51B6">
        <w:rPr>
          <w:rFonts w:ascii="Times New Roman" w:hAnsi="Times New Roman" w:cs="Times New Roman"/>
          <w:color w:val="auto"/>
          <w:sz w:val="22"/>
          <w:szCs w:val="22"/>
        </w:rPr>
        <w:t xml:space="preserve"> </w:t>
      </w:r>
      <w:r w:rsidR="009861C8" w:rsidRPr="00EA51B6">
        <w:rPr>
          <w:rFonts w:ascii="Times New Roman" w:hAnsi="Times New Roman" w:cs="Times New Roman"/>
          <w:color w:val="auto"/>
          <w:sz w:val="22"/>
          <w:szCs w:val="22"/>
        </w:rPr>
        <w:t>należy</w:t>
      </w:r>
      <w:r w:rsidR="00EC320E" w:rsidRPr="00EA51B6">
        <w:rPr>
          <w:rFonts w:ascii="Times New Roman" w:hAnsi="Times New Roman" w:cs="Times New Roman"/>
          <w:color w:val="auto"/>
          <w:sz w:val="22"/>
          <w:szCs w:val="22"/>
        </w:rPr>
        <w:t xml:space="preserve"> potwierdz</w:t>
      </w:r>
      <w:r w:rsidR="009861C8" w:rsidRPr="00EA51B6">
        <w:rPr>
          <w:rFonts w:ascii="Times New Roman" w:hAnsi="Times New Roman" w:cs="Times New Roman"/>
          <w:color w:val="auto"/>
          <w:sz w:val="22"/>
          <w:szCs w:val="22"/>
        </w:rPr>
        <w:t>ić</w:t>
      </w:r>
      <w:r w:rsidR="00EC320E" w:rsidRPr="00EA51B6">
        <w:rPr>
          <w:rFonts w:ascii="Times New Roman" w:hAnsi="Times New Roman" w:cs="Times New Roman"/>
          <w:color w:val="auto"/>
          <w:sz w:val="22"/>
          <w:szCs w:val="22"/>
        </w:rPr>
        <w:t xml:space="preserve"> zaświadczeniem kominiarskim o ich przydatności do użytku i prawidłow</w:t>
      </w:r>
      <w:r w:rsidR="009861C8" w:rsidRPr="00EA51B6">
        <w:rPr>
          <w:rFonts w:ascii="Times New Roman" w:hAnsi="Times New Roman" w:cs="Times New Roman"/>
          <w:color w:val="auto"/>
          <w:sz w:val="22"/>
          <w:szCs w:val="22"/>
        </w:rPr>
        <w:t>ości</w:t>
      </w:r>
      <w:r w:rsidR="00EC320E" w:rsidRPr="00EA51B6">
        <w:rPr>
          <w:rFonts w:ascii="Times New Roman" w:hAnsi="Times New Roman" w:cs="Times New Roman"/>
          <w:color w:val="auto"/>
          <w:sz w:val="22"/>
          <w:szCs w:val="22"/>
        </w:rPr>
        <w:t xml:space="preserve"> włączenia urządze</w:t>
      </w:r>
      <w:r w:rsidR="009861C8" w:rsidRPr="00EA51B6">
        <w:rPr>
          <w:rFonts w:ascii="Times New Roman" w:hAnsi="Times New Roman" w:cs="Times New Roman"/>
          <w:color w:val="auto"/>
          <w:sz w:val="22"/>
          <w:szCs w:val="22"/>
        </w:rPr>
        <w:t>nia</w:t>
      </w:r>
      <w:r w:rsidR="00EC320E" w:rsidRPr="00EA51B6">
        <w:rPr>
          <w:rFonts w:ascii="Times New Roman" w:hAnsi="Times New Roman" w:cs="Times New Roman"/>
          <w:color w:val="auto"/>
          <w:sz w:val="22"/>
          <w:szCs w:val="22"/>
        </w:rPr>
        <w:t xml:space="preserve">.     </w:t>
      </w:r>
    </w:p>
    <w:p w14:paraId="53CE0E97" w14:textId="764B8B61" w:rsidR="00EC320E" w:rsidRPr="00EA51B6" w:rsidRDefault="00EC320E" w:rsidP="00E97F9E">
      <w:pPr>
        <w:autoSpaceDE w:val="0"/>
        <w:autoSpaceDN w:val="0"/>
        <w:adjustRightInd w:val="0"/>
        <w:spacing w:after="0" w:line="360" w:lineRule="auto"/>
        <w:rPr>
          <w:rFonts w:ascii="Times New Roman" w:hAnsi="Times New Roman" w:cs="Times New Roman"/>
          <w:color w:val="auto"/>
          <w:sz w:val="22"/>
          <w:szCs w:val="22"/>
        </w:rPr>
      </w:pPr>
      <w:r w:rsidRPr="00EA51B6">
        <w:rPr>
          <w:rFonts w:ascii="Times New Roman" w:hAnsi="Times New Roman" w:cs="Times New Roman"/>
          <w:color w:val="auto"/>
          <w:sz w:val="22"/>
          <w:szCs w:val="22"/>
        </w:rPr>
        <w:t xml:space="preserve">Ponadto w pomieszczeniu kotłowni </w:t>
      </w:r>
      <w:r w:rsidR="00090790" w:rsidRPr="00EA51B6">
        <w:rPr>
          <w:rFonts w:ascii="Times New Roman" w:hAnsi="Times New Roman" w:cs="Times New Roman"/>
          <w:color w:val="auto"/>
          <w:sz w:val="22"/>
          <w:szCs w:val="22"/>
        </w:rPr>
        <w:t>jest zabudowany</w:t>
      </w:r>
      <w:r w:rsidRPr="00EA51B6">
        <w:rPr>
          <w:rFonts w:ascii="Times New Roman" w:hAnsi="Times New Roman" w:cs="Times New Roman"/>
          <w:color w:val="auto"/>
          <w:sz w:val="22"/>
          <w:szCs w:val="22"/>
        </w:rPr>
        <w:t xml:space="preserve"> kanał nawiewny </w:t>
      </w:r>
      <w:r w:rsidR="00090790" w:rsidRPr="00EA51B6">
        <w:rPr>
          <w:rFonts w:ascii="Times New Roman" w:hAnsi="Times New Roman" w:cs="Times New Roman"/>
          <w:color w:val="auto"/>
          <w:sz w:val="22"/>
          <w:szCs w:val="22"/>
        </w:rPr>
        <w:t>400x400</w:t>
      </w:r>
      <w:r w:rsidRPr="00EA51B6">
        <w:rPr>
          <w:rFonts w:ascii="Times New Roman" w:hAnsi="Times New Roman" w:cs="Times New Roman"/>
          <w:color w:val="auto"/>
          <w:sz w:val="22"/>
          <w:szCs w:val="22"/>
        </w:rPr>
        <w:t xml:space="preserve"> typu „Z” z kratką 0,3 m nad posadzką. </w:t>
      </w:r>
    </w:p>
    <w:p w14:paraId="7D409590" w14:textId="6696C630" w:rsidR="00EA6D27" w:rsidRPr="00EA51B6" w:rsidRDefault="00C416FA" w:rsidP="00E97F9E">
      <w:pPr>
        <w:suppressAutoHyphens w:val="0"/>
        <w:spacing w:before="80"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lastRenderedPageBreak/>
        <w:t>6</w:t>
      </w:r>
      <w:r w:rsidR="00EA6D27" w:rsidRPr="00EA51B6">
        <w:rPr>
          <w:rFonts w:ascii="Times New Roman" w:eastAsia="Times New Roman" w:hAnsi="Times New Roman" w:cs="Times New Roman"/>
          <w:b/>
          <w:color w:val="auto"/>
          <w:kern w:val="0"/>
          <w:sz w:val="22"/>
          <w:szCs w:val="22"/>
          <w:lang w:eastAsia="pl-PL" w:bidi="ar-SA"/>
        </w:rPr>
        <w:t>.2.2</w:t>
      </w:r>
      <w:r w:rsidR="00EA6D27" w:rsidRPr="00EA51B6">
        <w:rPr>
          <w:rFonts w:ascii="Times New Roman" w:eastAsia="Times New Roman" w:hAnsi="Times New Roman" w:cs="Times New Roman"/>
          <w:b/>
          <w:color w:val="auto"/>
          <w:kern w:val="0"/>
          <w:sz w:val="22"/>
          <w:szCs w:val="22"/>
          <w:lang w:eastAsia="pl-PL" w:bidi="ar-SA"/>
        </w:rPr>
        <w:tab/>
        <w:t>Prowadzenie przewodów.</w:t>
      </w:r>
    </w:p>
    <w:p w14:paraId="770157C1" w14:textId="1B37DC2B" w:rsidR="00EC320E" w:rsidRPr="00EA51B6" w:rsidRDefault="00EC320E" w:rsidP="00E97F9E">
      <w:pPr>
        <w:pStyle w:val="Tekstpodstawowy"/>
        <w:spacing w:before="0" w:after="0" w:line="360" w:lineRule="auto"/>
        <w:jc w:val="left"/>
        <w:rPr>
          <w:rFonts w:ascii="Times New Roman" w:hAnsi="Times New Roman" w:cs="Times New Roman"/>
          <w:color w:val="auto"/>
          <w:sz w:val="22"/>
          <w:szCs w:val="22"/>
        </w:rPr>
      </w:pPr>
      <w:r w:rsidRPr="00EA51B6">
        <w:rPr>
          <w:rFonts w:ascii="Times New Roman" w:hAnsi="Times New Roman" w:cs="Times New Roman"/>
          <w:color w:val="auto"/>
          <w:sz w:val="22"/>
          <w:szCs w:val="22"/>
        </w:rPr>
        <w:t xml:space="preserve">Stalowe przewody gazowe należy prowadzić ze spadkiem w kierunku odbiornika gazu w odległości minimum 2 cm od ścian i konstrukcji. Całość nowej instalacji wykonać z rur stalowych bez szwu łączonych przez spawanie. Zamiennie tylko wewnątrz budynku można wykonać instalację z miedzi w systemie zaprasowywania z atestem do gazu. Przy przejściach przez przegrody konstrukcyjne rury prowadzić w rurach ochronnych uszczelnionych szczeliwem. Poziome odcinki instalacji gazowej powinny być usytuowane co najmniej 0,1 m powyżej innych przewodów instalacyjnych. Przewody gazowe rozprowadzające zamocować  sztywno do konstrukcji budynku. </w:t>
      </w:r>
    </w:p>
    <w:p w14:paraId="6ECB630E" w14:textId="77777777" w:rsidR="00C416FA" w:rsidRPr="00EA51B6" w:rsidRDefault="00C416FA" w:rsidP="00E97F9E">
      <w:pPr>
        <w:pStyle w:val="Tekstpodstawowy"/>
        <w:spacing w:before="0" w:after="0" w:line="360" w:lineRule="auto"/>
        <w:jc w:val="left"/>
        <w:rPr>
          <w:rFonts w:ascii="Times New Roman" w:hAnsi="Times New Roman" w:cs="Times New Roman"/>
          <w:color w:val="auto"/>
          <w:sz w:val="22"/>
          <w:szCs w:val="22"/>
        </w:rPr>
      </w:pPr>
    </w:p>
    <w:p w14:paraId="015E9247" w14:textId="4D25372B" w:rsidR="00CE5752" w:rsidRPr="00EA51B6" w:rsidRDefault="00CE5752" w:rsidP="00C416FA">
      <w:pPr>
        <w:pStyle w:val="Akapitzlist"/>
        <w:numPr>
          <w:ilvl w:val="0"/>
          <w:numId w:val="60"/>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System detekcji gazów</w:t>
      </w:r>
    </w:p>
    <w:p w14:paraId="23CFE2EF" w14:textId="7193D3EE" w:rsidR="00CE5752" w:rsidRPr="00EA51B6" w:rsidRDefault="00CE5752" w:rsidP="00E97F9E">
      <w:pPr>
        <w:pStyle w:val="Tekstpodstawowy"/>
        <w:spacing w:before="0" w:after="0" w:line="360" w:lineRule="auto"/>
        <w:jc w:val="left"/>
        <w:rPr>
          <w:rFonts w:ascii="Times New Roman" w:hAnsi="Times New Roman" w:cs="Times New Roman"/>
          <w:color w:val="auto"/>
          <w:sz w:val="22"/>
          <w:szCs w:val="22"/>
        </w:rPr>
      </w:pPr>
      <w:r w:rsidRPr="00EA51B6">
        <w:rPr>
          <w:rFonts w:ascii="Times New Roman" w:hAnsi="Times New Roman" w:cs="Times New Roman"/>
          <w:color w:val="auto"/>
          <w:sz w:val="22"/>
          <w:szCs w:val="22"/>
        </w:rPr>
        <w:t xml:space="preserve">System detekcji gazów jest wymagany dla kotłowni o mocy </w:t>
      </w:r>
      <w:r w:rsidR="000A0CA8" w:rsidRPr="00EA51B6">
        <w:rPr>
          <w:rFonts w:ascii="Times New Roman" w:hAnsi="Times New Roman" w:cs="Times New Roman"/>
          <w:color w:val="auto"/>
          <w:sz w:val="22"/>
          <w:szCs w:val="22"/>
        </w:rPr>
        <w:t>32</w:t>
      </w:r>
      <w:r w:rsidRPr="00EA51B6">
        <w:rPr>
          <w:rFonts w:ascii="Times New Roman" w:hAnsi="Times New Roman" w:cs="Times New Roman"/>
          <w:color w:val="auto"/>
          <w:sz w:val="22"/>
          <w:szCs w:val="22"/>
        </w:rPr>
        <w:t xml:space="preserve">0 kW, a przeznaczony jest do wykrywania gazów i par substancji palnych oraz toksycznych jak również sterowania urządzeniami zapewniającymi bezpieczeństwo w używaniu odbiorników i instalacji gazowych. Podstawowym zadaniem systemu jest ciągłe monitorowanie pomieszczeń, w którym rozmieszczone są detektory pod kątem obecności w niej wspomnianych gazów. W przypadku przekroczenia ustalonych poziomów dla stężeń gazowych, układ reaguje wygenerowaniem alarmu </w:t>
      </w:r>
      <w:proofErr w:type="spellStart"/>
      <w:r w:rsidRPr="00EA51B6">
        <w:rPr>
          <w:rFonts w:ascii="Times New Roman" w:hAnsi="Times New Roman" w:cs="Times New Roman"/>
          <w:color w:val="auto"/>
          <w:sz w:val="22"/>
          <w:szCs w:val="22"/>
        </w:rPr>
        <w:t>optyczno</w:t>
      </w:r>
      <w:proofErr w:type="spellEnd"/>
      <w:r w:rsidRPr="00EA51B6">
        <w:rPr>
          <w:rFonts w:ascii="Times New Roman" w:hAnsi="Times New Roman" w:cs="Times New Roman"/>
          <w:color w:val="auto"/>
          <w:sz w:val="22"/>
          <w:szCs w:val="22"/>
        </w:rPr>
        <w:t xml:space="preserve"> – akustycznego oraz odcięciem gazu w instalacji. </w:t>
      </w:r>
    </w:p>
    <w:p w14:paraId="7941B899" w14:textId="4F3657A8" w:rsidR="00CE5752" w:rsidRPr="00EA51B6" w:rsidRDefault="00CE5752" w:rsidP="00E97F9E">
      <w:pPr>
        <w:pStyle w:val="Tekstpodstawowy"/>
        <w:spacing w:before="0" w:after="0"/>
        <w:jc w:val="left"/>
        <w:rPr>
          <w:rFonts w:ascii="Times New Roman" w:hAnsi="Times New Roman" w:cs="Times New Roman"/>
          <w:color w:val="auto"/>
          <w:sz w:val="22"/>
          <w:szCs w:val="22"/>
        </w:rPr>
      </w:pPr>
      <w:r w:rsidRPr="00EA51B6">
        <w:rPr>
          <w:rFonts w:ascii="Times New Roman" w:hAnsi="Times New Roman" w:cs="Times New Roman"/>
          <w:color w:val="auto"/>
          <w:sz w:val="22"/>
          <w:szCs w:val="22"/>
        </w:rPr>
        <w:t>System detekcji dla układu zbudowany jest z:</w:t>
      </w:r>
    </w:p>
    <w:p w14:paraId="6953B440" w14:textId="1D37A620" w:rsidR="00CE5752" w:rsidRPr="00EA51B6" w:rsidRDefault="00CE5752" w:rsidP="00E97F9E">
      <w:pPr>
        <w:pStyle w:val="Tekstpodstawowy"/>
        <w:numPr>
          <w:ilvl w:val="0"/>
          <w:numId w:val="3"/>
        </w:numPr>
        <w:tabs>
          <w:tab w:val="clear" w:pos="1065"/>
        </w:tabs>
        <w:suppressAutoHyphens w:val="0"/>
        <w:spacing w:before="0" w:after="0" w:line="360" w:lineRule="auto"/>
        <w:ind w:left="426"/>
        <w:jc w:val="left"/>
        <w:rPr>
          <w:rFonts w:ascii="Times New Roman" w:hAnsi="Times New Roman" w:cs="Times New Roman"/>
          <w:color w:val="auto"/>
          <w:sz w:val="22"/>
          <w:szCs w:val="22"/>
        </w:rPr>
      </w:pPr>
      <w:r w:rsidRPr="00EA51B6">
        <w:rPr>
          <w:rFonts w:ascii="Times New Roman" w:hAnsi="Times New Roman" w:cs="Times New Roman"/>
          <w:color w:val="auto"/>
          <w:sz w:val="22"/>
          <w:szCs w:val="22"/>
        </w:rPr>
        <w:t xml:space="preserve">centrali sterującej </w:t>
      </w:r>
      <w:r w:rsidR="000A0CA8" w:rsidRPr="00EA51B6">
        <w:rPr>
          <w:rFonts w:ascii="Times New Roman" w:hAnsi="Times New Roman" w:cs="Times New Roman"/>
          <w:color w:val="auto"/>
          <w:sz w:val="22"/>
          <w:szCs w:val="22"/>
        </w:rPr>
        <w:t>z odejściem pod jeden detektor gazu, jeden sygnalizator optyczno-akustyczny i zawór elektromagnetyczny typu MAG</w:t>
      </w:r>
      <w:r w:rsidRPr="00EA51B6">
        <w:rPr>
          <w:rFonts w:ascii="Times New Roman" w:hAnsi="Times New Roman" w:cs="Times New Roman"/>
          <w:color w:val="auto"/>
          <w:sz w:val="22"/>
          <w:szCs w:val="22"/>
        </w:rPr>
        <w:t>,</w:t>
      </w:r>
    </w:p>
    <w:p w14:paraId="4B36E007" w14:textId="0C074BD6" w:rsidR="00CE5752" w:rsidRPr="00EA51B6" w:rsidRDefault="00782D07" w:rsidP="00E97F9E">
      <w:pPr>
        <w:pStyle w:val="Tekstpodstawowy"/>
        <w:numPr>
          <w:ilvl w:val="0"/>
          <w:numId w:val="3"/>
        </w:numPr>
        <w:tabs>
          <w:tab w:val="clear" w:pos="1065"/>
        </w:tabs>
        <w:suppressAutoHyphens w:val="0"/>
        <w:spacing w:before="0" w:after="0" w:line="360" w:lineRule="auto"/>
        <w:ind w:left="426"/>
        <w:jc w:val="left"/>
        <w:rPr>
          <w:rFonts w:ascii="Times New Roman" w:hAnsi="Times New Roman" w:cs="Times New Roman"/>
          <w:color w:val="auto"/>
          <w:sz w:val="22"/>
          <w:szCs w:val="22"/>
        </w:rPr>
      </w:pPr>
      <w:r w:rsidRPr="00EA51B6">
        <w:rPr>
          <w:rFonts w:ascii="Times New Roman" w:hAnsi="Times New Roman" w:cs="Times New Roman"/>
          <w:color w:val="auto"/>
          <w:sz w:val="22"/>
          <w:szCs w:val="22"/>
        </w:rPr>
        <w:t>progowy detektor gazu</w:t>
      </w:r>
      <w:r w:rsidR="00CE5752" w:rsidRPr="00EA51B6">
        <w:rPr>
          <w:rFonts w:ascii="Times New Roman" w:hAnsi="Times New Roman" w:cs="Times New Roman"/>
          <w:color w:val="auto"/>
          <w:sz w:val="22"/>
          <w:szCs w:val="22"/>
        </w:rPr>
        <w:t xml:space="preserve"> </w:t>
      </w:r>
      <w:r w:rsidRPr="00EA51B6">
        <w:rPr>
          <w:rFonts w:ascii="Times New Roman" w:hAnsi="Times New Roman" w:cs="Times New Roman"/>
          <w:color w:val="auto"/>
          <w:sz w:val="22"/>
          <w:szCs w:val="22"/>
        </w:rPr>
        <w:t>skalibrowanej na wykrywanie gazu ziemnego (metan)</w:t>
      </w:r>
      <w:r w:rsidR="00CE5752" w:rsidRPr="00EA51B6">
        <w:rPr>
          <w:rFonts w:ascii="Times New Roman" w:hAnsi="Times New Roman" w:cs="Times New Roman"/>
          <w:color w:val="auto"/>
          <w:sz w:val="22"/>
          <w:szCs w:val="22"/>
        </w:rPr>
        <w:t xml:space="preserve"> zlokalizowanej na wys. 0,30 m pod stropem w kotłowni,</w:t>
      </w:r>
    </w:p>
    <w:p w14:paraId="133D5226" w14:textId="48A63C7A" w:rsidR="00CE5752" w:rsidRPr="00EA51B6" w:rsidRDefault="00CE5752" w:rsidP="00E97F9E">
      <w:pPr>
        <w:pStyle w:val="Tekstpodstawowy"/>
        <w:numPr>
          <w:ilvl w:val="0"/>
          <w:numId w:val="3"/>
        </w:numPr>
        <w:tabs>
          <w:tab w:val="clear" w:pos="1065"/>
        </w:tabs>
        <w:suppressAutoHyphens w:val="0"/>
        <w:spacing w:before="0" w:after="0" w:line="360" w:lineRule="auto"/>
        <w:ind w:left="426"/>
        <w:jc w:val="left"/>
        <w:rPr>
          <w:rFonts w:ascii="Times New Roman" w:hAnsi="Times New Roman" w:cs="Times New Roman"/>
          <w:color w:val="auto"/>
          <w:sz w:val="22"/>
          <w:szCs w:val="22"/>
        </w:rPr>
      </w:pPr>
      <w:r w:rsidRPr="00EA51B6">
        <w:rPr>
          <w:rFonts w:ascii="Times New Roman" w:hAnsi="Times New Roman" w:cs="Times New Roman"/>
          <w:color w:val="auto"/>
          <w:sz w:val="22"/>
          <w:szCs w:val="22"/>
        </w:rPr>
        <w:t xml:space="preserve">sygnalizatora </w:t>
      </w:r>
      <w:proofErr w:type="spellStart"/>
      <w:r w:rsidRPr="00EA51B6">
        <w:rPr>
          <w:rFonts w:ascii="Times New Roman" w:hAnsi="Times New Roman" w:cs="Times New Roman"/>
          <w:color w:val="auto"/>
          <w:sz w:val="22"/>
          <w:szCs w:val="22"/>
        </w:rPr>
        <w:t>optyczno</w:t>
      </w:r>
      <w:proofErr w:type="spellEnd"/>
      <w:r w:rsidRPr="00EA51B6">
        <w:rPr>
          <w:rFonts w:ascii="Times New Roman" w:hAnsi="Times New Roman" w:cs="Times New Roman"/>
          <w:color w:val="auto"/>
          <w:sz w:val="22"/>
          <w:szCs w:val="22"/>
        </w:rPr>
        <w:t xml:space="preserve"> – akustycznych zlokalizowanego na zewnątrz budynku.</w:t>
      </w:r>
    </w:p>
    <w:p w14:paraId="32853AF8" w14:textId="3E8FD2B1" w:rsidR="00CE5752" w:rsidRPr="00EA51B6" w:rsidRDefault="00CE5752" w:rsidP="00E97F9E">
      <w:pPr>
        <w:pStyle w:val="Tekstpodstawowy"/>
        <w:numPr>
          <w:ilvl w:val="0"/>
          <w:numId w:val="3"/>
        </w:numPr>
        <w:tabs>
          <w:tab w:val="clear" w:pos="1065"/>
        </w:tabs>
        <w:suppressAutoHyphens w:val="0"/>
        <w:spacing w:before="0" w:after="0" w:line="360" w:lineRule="auto"/>
        <w:ind w:left="426"/>
        <w:jc w:val="left"/>
        <w:rPr>
          <w:rFonts w:ascii="Times New Roman" w:hAnsi="Times New Roman" w:cs="Times New Roman"/>
          <w:color w:val="auto"/>
          <w:sz w:val="22"/>
          <w:szCs w:val="22"/>
        </w:rPr>
      </w:pPr>
      <w:r w:rsidRPr="00EA51B6">
        <w:rPr>
          <w:rFonts w:ascii="Times New Roman" w:hAnsi="Times New Roman" w:cs="Times New Roman"/>
          <w:color w:val="auto"/>
          <w:sz w:val="22"/>
          <w:szCs w:val="22"/>
        </w:rPr>
        <w:t>zaworu szybkozamykających typu MAG Dn50 zlokalizowanego w s</w:t>
      </w:r>
      <w:r w:rsidR="00782D07" w:rsidRPr="00EA51B6">
        <w:rPr>
          <w:rFonts w:ascii="Times New Roman" w:hAnsi="Times New Roman" w:cs="Times New Roman"/>
          <w:color w:val="auto"/>
          <w:sz w:val="22"/>
          <w:szCs w:val="22"/>
        </w:rPr>
        <w:t>zafce</w:t>
      </w:r>
      <w:r w:rsidRPr="00EA51B6">
        <w:rPr>
          <w:rFonts w:ascii="Times New Roman" w:hAnsi="Times New Roman" w:cs="Times New Roman"/>
          <w:color w:val="auto"/>
          <w:sz w:val="22"/>
          <w:szCs w:val="22"/>
        </w:rPr>
        <w:t xml:space="preserve"> gazowej na budynku.</w:t>
      </w:r>
    </w:p>
    <w:p w14:paraId="35EF5B59" w14:textId="6961E1FF" w:rsidR="00CE5752" w:rsidRPr="00EA51B6" w:rsidRDefault="00CE5752" w:rsidP="00E97F9E">
      <w:pPr>
        <w:pStyle w:val="Tekstpodstawowy"/>
        <w:jc w:val="left"/>
        <w:rPr>
          <w:rFonts w:ascii="Times New Roman" w:hAnsi="Times New Roman" w:cs="Times New Roman"/>
          <w:color w:val="auto"/>
          <w:sz w:val="22"/>
          <w:szCs w:val="22"/>
        </w:rPr>
      </w:pPr>
      <w:r w:rsidRPr="00EA51B6">
        <w:rPr>
          <w:rFonts w:ascii="Times New Roman" w:hAnsi="Times New Roman" w:cs="Times New Roman"/>
          <w:color w:val="auto"/>
          <w:sz w:val="22"/>
          <w:szCs w:val="22"/>
        </w:rPr>
        <w:t>System zasilany będzie napięciem 230 V. Posiada również wbudowany akumulator zapewniający zasilanie buforowe na czas zaniku napięcia z sieci.</w:t>
      </w:r>
    </w:p>
    <w:p w14:paraId="03ED416E" w14:textId="71C7A7D8" w:rsidR="00782D07" w:rsidRPr="00EA51B6" w:rsidRDefault="00782D07" w:rsidP="00E97F9E">
      <w:p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UWAGA</w:t>
      </w:r>
    </w:p>
    <w:p w14:paraId="48139C88" w14:textId="1499BF52" w:rsidR="00782D07" w:rsidRPr="00EA51B6" w:rsidRDefault="00782D07" w:rsidP="00E97F9E">
      <w:pPr>
        <w:suppressAutoHyphens w:val="0"/>
        <w:spacing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Detektory muszą spełniać wymagania zasadnicze Dyrektywy 2014/34/UE (ATEX) Parlamentu Europejskiego i Rady z dnia 26 lutego 2014 r., w sprawie harmonizacji ustawodawstw państw członkowskich odnoszących się do systemów ochronnych przeznaczonych do użytku w atmosferze potencjalnie wybuchowej, wdrożonej Rozporządzeniem Ministra Rozwoju w sprawie wymagań dla urządzeń i systemów ochronnych przeznaczonych do użytku w atmosferze potencjalnie wybuchowej z dnia 6 czerwca 2016 r. (Dz.U. 2016 poz. 817).</w:t>
      </w:r>
    </w:p>
    <w:p w14:paraId="3368DFD4" w14:textId="69072F34" w:rsidR="00782D07" w:rsidRDefault="00782D07" w:rsidP="00E97F9E">
      <w:pPr>
        <w:suppressAutoHyphens w:val="0"/>
        <w:spacing w:before="80"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Detektory są urządzeniami o konstrukcji przeciwwybuchowej z osłoną ognioszczelną i mogą być zastosowane w strefach 1 lub 2 zagrożonych wybuchem gazów lub par palnych zaliczonych do grupy wybuchowości IIA, IIB lub IIC, klas temperaturowych T1, T2, T3, T4, T5 lub T6.</w:t>
      </w:r>
    </w:p>
    <w:p w14:paraId="3A61E1A3" w14:textId="77777777" w:rsidR="008B5605" w:rsidRPr="00EA51B6" w:rsidRDefault="008B5605" w:rsidP="00E97F9E">
      <w:pPr>
        <w:suppressAutoHyphens w:val="0"/>
        <w:spacing w:before="80" w:after="0" w:line="360" w:lineRule="auto"/>
        <w:rPr>
          <w:rFonts w:ascii="Times New Roman" w:eastAsia="Times New Roman" w:hAnsi="Times New Roman" w:cs="Times New Roman"/>
          <w:bCs/>
          <w:color w:val="auto"/>
          <w:kern w:val="0"/>
          <w:sz w:val="22"/>
          <w:szCs w:val="22"/>
          <w:lang w:eastAsia="pl-PL" w:bidi="ar-SA"/>
        </w:rPr>
      </w:pPr>
    </w:p>
    <w:p w14:paraId="4B38A549" w14:textId="040F8AF3" w:rsidR="00EA6D27" w:rsidRPr="00EA51B6" w:rsidRDefault="00CE5752" w:rsidP="00E97F9E">
      <w:pPr>
        <w:suppressAutoHyphens w:val="0"/>
        <w:spacing w:before="80"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lastRenderedPageBreak/>
        <w:t>5.4</w:t>
      </w:r>
      <w:r w:rsidRPr="00EA51B6">
        <w:rPr>
          <w:rFonts w:ascii="Times New Roman" w:eastAsia="Times New Roman" w:hAnsi="Times New Roman" w:cs="Times New Roman"/>
          <w:b/>
          <w:color w:val="auto"/>
          <w:kern w:val="0"/>
          <w:sz w:val="22"/>
          <w:szCs w:val="22"/>
          <w:lang w:eastAsia="pl-PL" w:bidi="ar-SA"/>
        </w:rPr>
        <w:tab/>
      </w:r>
      <w:r w:rsidR="00EA6D27" w:rsidRPr="00EA51B6">
        <w:rPr>
          <w:rFonts w:ascii="Times New Roman" w:eastAsia="Times New Roman" w:hAnsi="Times New Roman" w:cs="Times New Roman"/>
          <w:b/>
          <w:color w:val="auto"/>
          <w:kern w:val="0"/>
          <w:sz w:val="22"/>
          <w:szCs w:val="22"/>
          <w:lang w:eastAsia="pl-PL" w:bidi="ar-SA"/>
        </w:rPr>
        <w:t>Uwagi końcowe.</w:t>
      </w:r>
    </w:p>
    <w:p w14:paraId="5729C579" w14:textId="77777777" w:rsidR="00EA6D27" w:rsidRPr="00EA51B6" w:rsidRDefault="00EA6D27" w:rsidP="00E97F9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Po wykonaniu ziemnej instalacji gazu należy poddać ją czyszczeniu (przedmuch), a następnie próbie szczelności zgodnie z Dz.U. z dn. 26.04.2013 poz. 640. Próbę szczelności należy wykonać w obecności dostawcy gazu sprężonym powietrzem o ciśnieniu 0,21 </w:t>
      </w:r>
      <w:proofErr w:type="spellStart"/>
      <w:r w:rsidRPr="00EA51B6">
        <w:rPr>
          <w:rFonts w:ascii="Times New Roman" w:eastAsia="Times New Roman" w:hAnsi="Times New Roman" w:cs="Times New Roman"/>
          <w:color w:val="auto"/>
          <w:kern w:val="0"/>
          <w:sz w:val="22"/>
          <w:szCs w:val="22"/>
          <w:lang w:eastAsia="pl-PL" w:bidi="ar-SA"/>
        </w:rPr>
        <w:t>MPa</w:t>
      </w:r>
      <w:proofErr w:type="spellEnd"/>
      <w:r w:rsidRPr="00EA51B6">
        <w:rPr>
          <w:rFonts w:ascii="Times New Roman" w:eastAsia="Times New Roman" w:hAnsi="Times New Roman" w:cs="Times New Roman"/>
          <w:color w:val="auto"/>
          <w:kern w:val="0"/>
          <w:sz w:val="22"/>
          <w:szCs w:val="22"/>
          <w:lang w:eastAsia="pl-PL" w:bidi="ar-SA"/>
        </w:rPr>
        <w:t xml:space="preserve"> przez okres 1 godz. Próbę szczelności dla instalacji stalowej gazu, za szafką z kurkiem odcinającym, należy przeprowadzić sprężonym powietrzem pod ciśnieniem 0,05 </w:t>
      </w:r>
      <w:proofErr w:type="spellStart"/>
      <w:r w:rsidRPr="00EA51B6">
        <w:rPr>
          <w:rFonts w:ascii="Times New Roman" w:eastAsia="Times New Roman" w:hAnsi="Times New Roman" w:cs="Times New Roman"/>
          <w:color w:val="auto"/>
          <w:kern w:val="0"/>
          <w:sz w:val="22"/>
          <w:szCs w:val="22"/>
          <w:lang w:eastAsia="pl-PL" w:bidi="ar-SA"/>
        </w:rPr>
        <w:t>MPa</w:t>
      </w:r>
      <w:proofErr w:type="spellEnd"/>
      <w:r w:rsidRPr="00EA51B6">
        <w:rPr>
          <w:rFonts w:ascii="Times New Roman" w:eastAsia="Times New Roman" w:hAnsi="Times New Roman" w:cs="Times New Roman"/>
          <w:color w:val="auto"/>
          <w:kern w:val="0"/>
          <w:sz w:val="22"/>
          <w:szCs w:val="22"/>
          <w:lang w:eastAsia="pl-PL" w:bidi="ar-SA"/>
        </w:rPr>
        <w:t xml:space="preserve"> przez okres 30 minut. </w:t>
      </w:r>
    </w:p>
    <w:p w14:paraId="256AC781" w14:textId="77777777" w:rsidR="00300619" w:rsidRPr="00EA51B6" w:rsidRDefault="00EA6D27" w:rsidP="00E97F9E">
      <w:pPr>
        <w:suppressAutoHyphens w:val="0"/>
        <w:spacing w:before="80"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Po odbiorze instalacji należy ją zabezpieczyć farbami ochronnymi. </w:t>
      </w:r>
    </w:p>
    <w:p w14:paraId="788998A2" w14:textId="7A6F9317" w:rsidR="00EA6D27" w:rsidRPr="00EA51B6" w:rsidRDefault="00EA6D27" w:rsidP="00E97F9E">
      <w:pPr>
        <w:suppressAutoHyphens w:val="0"/>
        <w:spacing w:before="80"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Wszystkie prace </w:t>
      </w:r>
      <w:proofErr w:type="spellStart"/>
      <w:r w:rsidRPr="00EA51B6">
        <w:rPr>
          <w:rFonts w:ascii="Times New Roman" w:eastAsia="Times New Roman" w:hAnsi="Times New Roman" w:cs="Times New Roman"/>
          <w:color w:val="auto"/>
          <w:kern w:val="0"/>
          <w:sz w:val="22"/>
          <w:szCs w:val="22"/>
          <w:lang w:eastAsia="pl-PL" w:bidi="ar-SA"/>
        </w:rPr>
        <w:t>instalacyjno</w:t>
      </w:r>
      <w:proofErr w:type="spellEnd"/>
      <w:r w:rsidRPr="00EA51B6">
        <w:rPr>
          <w:rFonts w:ascii="Times New Roman" w:eastAsia="Times New Roman" w:hAnsi="Times New Roman" w:cs="Times New Roman"/>
          <w:color w:val="auto"/>
          <w:kern w:val="0"/>
          <w:sz w:val="22"/>
          <w:szCs w:val="22"/>
          <w:lang w:eastAsia="pl-PL" w:bidi="ar-SA"/>
        </w:rPr>
        <w:t xml:space="preserve"> - budowlane należy wykonać zgodnie z: </w:t>
      </w:r>
    </w:p>
    <w:p w14:paraId="51B16B59" w14:textId="77777777" w:rsidR="00EA6D27" w:rsidRPr="00EA51B6" w:rsidRDefault="00EA6D27" w:rsidP="00E97F9E">
      <w:pPr>
        <w:numPr>
          <w:ilvl w:val="0"/>
          <w:numId w:val="28"/>
        </w:num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Rozp</w:t>
      </w:r>
      <w:proofErr w:type="spellEnd"/>
      <w:r w:rsidRPr="00EA51B6">
        <w:rPr>
          <w:rFonts w:ascii="Times New Roman" w:eastAsia="Times New Roman" w:hAnsi="Times New Roman" w:cs="Times New Roman"/>
          <w:color w:val="auto"/>
          <w:kern w:val="0"/>
          <w:sz w:val="22"/>
          <w:szCs w:val="22"/>
          <w:lang w:eastAsia="pl-PL" w:bidi="ar-SA"/>
        </w:rPr>
        <w:t>. Ministra Gospodarki z dnia 26 kwietnia 2013 r. w sprawie warunków technicznych, jakim powinny odpowiadać sieci gazowe i ich usytuowanie (Dz. U. 2013 poz. 640),</w:t>
      </w:r>
    </w:p>
    <w:p w14:paraId="1E700FC6" w14:textId="77777777" w:rsidR="00EA6D27" w:rsidRPr="00EA51B6" w:rsidRDefault="00EA6D27" w:rsidP="00E97F9E">
      <w:pPr>
        <w:numPr>
          <w:ilvl w:val="0"/>
          <w:numId w:val="28"/>
        </w:num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 </w:t>
      </w:r>
      <w:proofErr w:type="spellStart"/>
      <w:r w:rsidRPr="00EA51B6">
        <w:rPr>
          <w:rFonts w:ascii="Times New Roman" w:eastAsia="Times New Roman" w:hAnsi="Times New Roman" w:cs="Times New Roman"/>
          <w:color w:val="auto"/>
          <w:kern w:val="0"/>
          <w:sz w:val="22"/>
          <w:szCs w:val="22"/>
          <w:lang w:eastAsia="pl-PL" w:bidi="ar-SA"/>
        </w:rPr>
        <w:t>Rozp</w:t>
      </w:r>
      <w:proofErr w:type="spellEnd"/>
      <w:r w:rsidRPr="00EA51B6">
        <w:rPr>
          <w:rFonts w:ascii="Times New Roman" w:eastAsia="Times New Roman" w:hAnsi="Times New Roman" w:cs="Times New Roman"/>
          <w:color w:val="auto"/>
          <w:kern w:val="0"/>
          <w:sz w:val="22"/>
          <w:szCs w:val="22"/>
          <w:lang w:eastAsia="pl-PL" w:bidi="ar-SA"/>
        </w:rPr>
        <w:t>. Ministra Infrastruktury z dn. 12 kwietnia 2002 r. w sprawie warunków technicznych jakim powinny odpowiadać budynki i ich usytuowanie (Dz.U. 2022 poz. 1225),</w:t>
      </w:r>
    </w:p>
    <w:p w14:paraId="4C19DB9F" w14:textId="77777777" w:rsidR="00EA6D27" w:rsidRPr="00EA51B6" w:rsidRDefault="00EA6D27" w:rsidP="00E97F9E">
      <w:pPr>
        <w:numPr>
          <w:ilvl w:val="0"/>
          <w:numId w:val="28"/>
        </w:numPr>
        <w:suppressAutoHyphens w:val="0"/>
        <w:spacing w:after="0" w:line="360" w:lineRule="auto"/>
        <w:ind w:left="709" w:hanging="425"/>
        <w:contextualSpacing/>
        <w:rPr>
          <w:rFonts w:eastAsia="Calibri"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Standardami Technicznymi Izby Gospodarczej Gazownictwa</w:t>
      </w:r>
      <w:r w:rsidRPr="00EA51B6">
        <w:rPr>
          <w:rFonts w:eastAsia="Calibri" w:cs="Times New Roman"/>
          <w:color w:val="auto"/>
          <w:kern w:val="0"/>
          <w:sz w:val="22"/>
          <w:szCs w:val="22"/>
          <w:lang w:eastAsia="en-US" w:bidi="ar-SA"/>
        </w:rPr>
        <w:t>.</w:t>
      </w:r>
    </w:p>
    <w:p w14:paraId="1056A535" w14:textId="77777777" w:rsidR="00C416FA" w:rsidRPr="00EA51B6" w:rsidRDefault="00C416FA" w:rsidP="00C416FA">
      <w:pPr>
        <w:suppressAutoHyphens w:val="0"/>
        <w:spacing w:after="0" w:line="360" w:lineRule="auto"/>
        <w:contextualSpacing/>
        <w:rPr>
          <w:rFonts w:eastAsia="Calibri" w:cs="Times New Roman"/>
          <w:color w:val="auto"/>
          <w:kern w:val="0"/>
          <w:sz w:val="22"/>
          <w:szCs w:val="22"/>
          <w:lang w:eastAsia="en-US" w:bidi="ar-SA"/>
        </w:rPr>
      </w:pPr>
    </w:p>
    <w:p w14:paraId="346237D8" w14:textId="7D275A87" w:rsidR="00CC3087" w:rsidRPr="00EA51B6" w:rsidRDefault="00CC3087" w:rsidP="00C416FA">
      <w:pPr>
        <w:pStyle w:val="Akapitzlist"/>
        <w:numPr>
          <w:ilvl w:val="0"/>
          <w:numId w:val="46"/>
        </w:numPr>
        <w:tabs>
          <w:tab w:val="left" w:pos="851"/>
        </w:tabs>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 xml:space="preserve">INSTALACJA </w:t>
      </w:r>
      <w:r w:rsidR="0055023E" w:rsidRPr="00EA51B6">
        <w:rPr>
          <w:rFonts w:ascii="Times New Roman" w:eastAsia="Times New Roman" w:hAnsi="Times New Roman" w:cs="Times New Roman"/>
          <w:b/>
          <w:color w:val="auto"/>
          <w:kern w:val="0"/>
          <w:sz w:val="22"/>
          <w:szCs w:val="22"/>
          <w:lang w:eastAsia="pl-PL" w:bidi="ar-SA"/>
        </w:rPr>
        <w:t xml:space="preserve">WEWNĘTRZNA </w:t>
      </w:r>
      <w:r w:rsidR="00EA6D27" w:rsidRPr="00EA51B6">
        <w:rPr>
          <w:rFonts w:ascii="Times New Roman" w:eastAsia="Times New Roman" w:hAnsi="Times New Roman" w:cs="Times New Roman"/>
          <w:b/>
          <w:color w:val="auto"/>
          <w:kern w:val="0"/>
          <w:sz w:val="22"/>
          <w:szCs w:val="22"/>
          <w:lang w:eastAsia="pl-PL" w:bidi="ar-SA"/>
        </w:rPr>
        <w:t xml:space="preserve">KANALIZACJI SANITARNEJ ORAZ </w:t>
      </w:r>
      <w:r w:rsidRPr="00EA51B6">
        <w:rPr>
          <w:rFonts w:ascii="Times New Roman" w:eastAsia="Times New Roman" w:hAnsi="Times New Roman" w:cs="Times New Roman"/>
          <w:b/>
          <w:color w:val="auto"/>
          <w:kern w:val="0"/>
          <w:sz w:val="22"/>
          <w:szCs w:val="22"/>
          <w:lang w:eastAsia="pl-PL" w:bidi="ar-SA"/>
        </w:rPr>
        <w:t>WODY ZIMNEJ, CIEPŁEJ</w:t>
      </w:r>
      <w:r w:rsidR="0055023E" w:rsidRPr="00EA51B6">
        <w:rPr>
          <w:rFonts w:ascii="Times New Roman" w:eastAsia="Times New Roman" w:hAnsi="Times New Roman" w:cs="Times New Roman"/>
          <w:b/>
          <w:color w:val="auto"/>
          <w:kern w:val="0"/>
          <w:sz w:val="22"/>
          <w:szCs w:val="22"/>
          <w:lang w:eastAsia="pl-PL" w:bidi="ar-SA"/>
        </w:rPr>
        <w:t>, PPOŻ. I RETENCYJNEJ</w:t>
      </w:r>
    </w:p>
    <w:p w14:paraId="37053482"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Zakres projektu obejmuje budowę nowych instalacji:</w:t>
      </w:r>
    </w:p>
    <w:p w14:paraId="2EAE04C6" w14:textId="630CE1F7" w:rsidR="00A970F2" w:rsidRPr="00EA51B6" w:rsidRDefault="00A970F2" w:rsidP="00937D63">
      <w:pPr>
        <w:numPr>
          <w:ilvl w:val="0"/>
          <w:numId w:val="19"/>
        </w:numPr>
        <w:suppressAutoHyphens w:val="0"/>
        <w:spacing w:after="0" w:line="360" w:lineRule="auto"/>
        <w:ind w:left="851" w:hanging="284"/>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kanalizacji sanitarnej dla wszystkich przyborów szkoły i w nowym budynku hali sportowej,</w:t>
      </w:r>
    </w:p>
    <w:p w14:paraId="6004F85D" w14:textId="6C0C02F7" w:rsidR="00A970F2" w:rsidRPr="00EA51B6" w:rsidRDefault="00A970F2" w:rsidP="00937D63">
      <w:pPr>
        <w:numPr>
          <w:ilvl w:val="0"/>
          <w:numId w:val="19"/>
        </w:numPr>
        <w:suppressAutoHyphens w:val="0"/>
        <w:spacing w:after="0" w:line="360" w:lineRule="auto"/>
        <w:ind w:left="851" w:hanging="284"/>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wody deszczowej z retencji zasilającej zawory spłuczek w węzłach sanitarnych szkoły i nowym budynku hali sportowej</w:t>
      </w:r>
    </w:p>
    <w:p w14:paraId="5DBC2D4D" w14:textId="2261D049" w:rsidR="00CC3087" w:rsidRPr="00EA51B6" w:rsidRDefault="00CC3087" w:rsidP="00937D63">
      <w:pPr>
        <w:numPr>
          <w:ilvl w:val="0"/>
          <w:numId w:val="19"/>
        </w:numPr>
        <w:suppressAutoHyphens w:val="0"/>
        <w:spacing w:after="0" w:line="360" w:lineRule="auto"/>
        <w:ind w:left="851" w:hanging="284"/>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wody zimnej i ciepłej zasilając</w:t>
      </w:r>
      <w:r w:rsidR="00A970F2" w:rsidRPr="00EA51B6">
        <w:rPr>
          <w:rFonts w:ascii="Times New Roman" w:eastAsia="Arial" w:hAnsi="Times New Roman" w:cs="Times New Roman"/>
          <w:color w:val="auto"/>
          <w:kern w:val="0"/>
          <w:sz w:val="22"/>
          <w:szCs w:val="22"/>
          <w:lang w:eastAsia="en-US" w:bidi="ar-SA"/>
        </w:rPr>
        <w:t>ej</w:t>
      </w:r>
      <w:r w:rsidRPr="00EA51B6">
        <w:rPr>
          <w:rFonts w:ascii="Times New Roman" w:eastAsia="Arial" w:hAnsi="Times New Roman" w:cs="Times New Roman"/>
          <w:color w:val="auto"/>
          <w:kern w:val="0"/>
          <w:sz w:val="22"/>
          <w:szCs w:val="22"/>
          <w:lang w:eastAsia="en-US" w:bidi="ar-SA"/>
        </w:rPr>
        <w:t xml:space="preserve"> odbiorniki szkoły i nowej hali sportowej,</w:t>
      </w:r>
    </w:p>
    <w:p w14:paraId="75DE8400" w14:textId="7D5A2283" w:rsidR="008B5605" w:rsidRPr="00A35310" w:rsidRDefault="00CC3087" w:rsidP="00A970F2">
      <w:pPr>
        <w:numPr>
          <w:ilvl w:val="0"/>
          <w:numId w:val="19"/>
        </w:numPr>
        <w:suppressAutoHyphens w:val="0"/>
        <w:spacing w:after="0" w:line="360" w:lineRule="auto"/>
        <w:ind w:left="851" w:hanging="284"/>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wody ppoż. zasilając</w:t>
      </w:r>
      <w:r w:rsidR="00A970F2" w:rsidRPr="00EA51B6">
        <w:rPr>
          <w:rFonts w:ascii="Times New Roman" w:eastAsia="Arial" w:hAnsi="Times New Roman" w:cs="Times New Roman"/>
          <w:color w:val="auto"/>
          <w:kern w:val="0"/>
          <w:sz w:val="22"/>
          <w:szCs w:val="22"/>
          <w:lang w:eastAsia="en-US" w:bidi="ar-SA"/>
        </w:rPr>
        <w:t>ej</w:t>
      </w:r>
      <w:r w:rsidRPr="00EA51B6">
        <w:rPr>
          <w:rFonts w:ascii="Times New Roman" w:eastAsia="Arial" w:hAnsi="Times New Roman" w:cs="Times New Roman"/>
          <w:color w:val="auto"/>
          <w:kern w:val="0"/>
          <w:sz w:val="22"/>
          <w:szCs w:val="22"/>
          <w:lang w:eastAsia="en-US" w:bidi="ar-SA"/>
        </w:rPr>
        <w:t xml:space="preserve"> s</w:t>
      </w:r>
      <w:r w:rsidR="00A970F2" w:rsidRPr="00EA51B6">
        <w:rPr>
          <w:rFonts w:ascii="Times New Roman" w:eastAsia="Arial" w:hAnsi="Times New Roman" w:cs="Times New Roman"/>
          <w:color w:val="auto"/>
          <w:kern w:val="0"/>
          <w:sz w:val="22"/>
          <w:szCs w:val="22"/>
          <w:lang w:eastAsia="en-US" w:bidi="ar-SA"/>
        </w:rPr>
        <w:t>iedem</w:t>
      </w:r>
      <w:r w:rsidRPr="00EA51B6">
        <w:rPr>
          <w:rFonts w:ascii="Times New Roman" w:eastAsia="Arial" w:hAnsi="Times New Roman" w:cs="Times New Roman"/>
          <w:color w:val="auto"/>
          <w:kern w:val="0"/>
          <w:sz w:val="22"/>
          <w:szCs w:val="22"/>
          <w:lang w:eastAsia="en-US" w:bidi="ar-SA"/>
        </w:rPr>
        <w:t xml:space="preserve"> hydrantów DN25</w:t>
      </w:r>
      <w:r w:rsidR="00A970F2" w:rsidRPr="00EA51B6">
        <w:rPr>
          <w:rFonts w:ascii="Times New Roman" w:eastAsia="Arial" w:hAnsi="Times New Roman" w:cs="Times New Roman"/>
          <w:color w:val="auto"/>
          <w:kern w:val="0"/>
          <w:sz w:val="22"/>
          <w:szCs w:val="22"/>
          <w:lang w:eastAsia="en-US" w:bidi="ar-SA"/>
        </w:rPr>
        <w:t>.</w:t>
      </w:r>
    </w:p>
    <w:p w14:paraId="4410B345" w14:textId="5E75F4CB" w:rsidR="00A970F2" w:rsidRPr="00EA51B6" w:rsidRDefault="00A970F2" w:rsidP="00C416FA">
      <w:pPr>
        <w:pStyle w:val="Akapitzlist"/>
        <w:numPr>
          <w:ilvl w:val="0"/>
          <w:numId w:val="55"/>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Instalacja wewnętrzna kanalizacji sanitarnej</w:t>
      </w:r>
      <w:r w:rsidRPr="00EA51B6">
        <w:rPr>
          <w:rFonts w:ascii="Times New Roman" w:eastAsia="Times New Roman" w:hAnsi="Times New Roman" w:cs="Times New Roman"/>
          <w:b/>
          <w:color w:val="auto"/>
          <w:kern w:val="0"/>
          <w:sz w:val="22"/>
          <w:szCs w:val="22"/>
          <w:lang w:eastAsia="pl-PL" w:bidi="ar-SA"/>
        </w:rPr>
        <w:tab/>
      </w:r>
    </w:p>
    <w:p w14:paraId="4FBA4325" w14:textId="04050867" w:rsidR="00A970F2" w:rsidRPr="00EA51B6" w:rsidRDefault="00A970F2" w:rsidP="00A970F2">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Instalacja kanalizacji sanitarnej z toalet i przyborów istniejącej szkoły zostanie w całości wymieniona na nową i rozbudowana dla odprowadzenia ścieków z nowych łazienek w hali sportowej.</w:t>
      </w:r>
      <w:r w:rsidR="00C400F0" w:rsidRPr="00EA51B6">
        <w:rPr>
          <w:rFonts w:ascii="Times New Roman" w:eastAsia="Times New Roman" w:hAnsi="Times New Roman" w:cs="Times New Roman"/>
          <w:color w:val="auto"/>
          <w:kern w:val="0"/>
          <w:sz w:val="22"/>
          <w:szCs w:val="22"/>
          <w:lang w:eastAsia="pl-PL" w:bidi="ar-SA"/>
        </w:rPr>
        <w:t xml:space="preserve"> Wszystkie ścieki sanitarne z budynku będą odprowadzane poprzez instalację wewnętrzną i zewnętrzną do przepływowej biologicznej oczyszczalni ścieków zlokalizowanej na działce Inwestora.</w:t>
      </w:r>
    </w:p>
    <w:p w14:paraId="37AEBD8E" w14:textId="77777777" w:rsidR="00A970F2" w:rsidRPr="00EA51B6" w:rsidRDefault="00A970F2" w:rsidP="00A970F2">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Natężenie przepływu ścieków sanitarnych: </w:t>
      </w:r>
    </w:p>
    <w:tbl>
      <w:tblPr>
        <w:tblStyle w:val="Tabela-Siatka"/>
        <w:tblW w:w="0" w:type="auto"/>
        <w:tblInd w:w="1553" w:type="dxa"/>
        <w:tblLook w:val="04A0" w:firstRow="1" w:lastRow="0" w:firstColumn="1" w:lastColumn="0" w:noHBand="0" w:noVBand="1"/>
      </w:tblPr>
      <w:tblGrid>
        <w:gridCol w:w="3404"/>
        <w:gridCol w:w="1011"/>
        <w:gridCol w:w="737"/>
        <w:gridCol w:w="1151"/>
      </w:tblGrid>
      <w:tr w:rsidR="00EA51B6" w:rsidRPr="00EA51B6" w14:paraId="72A6ADE6" w14:textId="77777777" w:rsidTr="0063177B">
        <w:tc>
          <w:tcPr>
            <w:tcW w:w="3404" w:type="dxa"/>
          </w:tcPr>
          <w:p w14:paraId="45AAC5A1" w14:textId="77777777" w:rsidR="00A970F2" w:rsidRPr="00EA51B6" w:rsidRDefault="00A970F2" w:rsidP="00CA0EBC">
            <w:pPr>
              <w:suppressAutoHyphens w:val="0"/>
              <w:spacing w:after="0" w:line="240" w:lineRule="auto"/>
              <w:rPr>
                <w:rFonts w:ascii="Times New Roman" w:eastAsia="Times New Roman" w:hAnsi="Times New Roman" w:cs="Times New Roman"/>
                <w:color w:val="auto"/>
                <w:kern w:val="0"/>
                <w:sz w:val="22"/>
                <w:szCs w:val="22"/>
                <w:lang w:bidi="ar-SA"/>
              </w:rPr>
            </w:pPr>
          </w:p>
        </w:tc>
        <w:tc>
          <w:tcPr>
            <w:tcW w:w="1011" w:type="dxa"/>
          </w:tcPr>
          <w:p w14:paraId="436C918C" w14:textId="77777777" w:rsidR="00A970F2" w:rsidRPr="00EA51B6" w:rsidRDefault="00A970F2" w:rsidP="00CA0EBC">
            <w:pPr>
              <w:suppressAutoHyphens w:val="0"/>
              <w:spacing w:after="0" w:line="240" w:lineRule="auto"/>
              <w:rPr>
                <w:rFonts w:ascii="Times New Roman" w:eastAsia="Times New Roman" w:hAnsi="Times New Roman" w:cs="Times New Roman"/>
                <w:i/>
                <w:color w:val="auto"/>
                <w:kern w:val="0"/>
                <w:sz w:val="22"/>
                <w:szCs w:val="22"/>
                <w:lang w:bidi="ar-SA"/>
              </w:rPr>
            </w:pPr>
            <w:r w:rsidRPr="00EA51B6">
              <w:rPr>
                <w:rFonts w:ascii="Times New Roman" w:eastAsia="Times New Roman" w:hAnsi="Times New Roman" w:cs="Times New Roman"/>
                <w:i/>
                <w:color w:val="auto"/>
                <w:kern w:val="0"/>
                <w:sz w:val="22"/>
                <w:szCs w:val="22"/>
                <w:lang w:bidi="ar-SA"/>
              </w:rPr>
              <w:t>Suma urządzeń</w:t>
            </w:r>
            <w:r w:rsidRPr="00EA51B6">
              <w:rPr>
                <w:rFonts w:ascii="Times New Roman" w:eastAsia="Times New Roman" w:hAnsi="Times New Roman" w:cs="Times New Roman"/>
                <w:i/>
                <w:color w:val="auto"/>
                <w:kern w:val="0"/>
                <w:sz w:val="22"/>
                <w:szCs w:val="22"/>
                <w:lang w:bidi="ar-SA"/>
              </w:rPr>
              <w:br/>
              <w:t>(szt.)</w:t>
            </w:r>
          </w:p>
        </w:tc>
        <w:tc>
          <w:tcPr>
            <w:tcW w:w="737" w:type="dxa"/>
          </w:tcPr>
          <w:p w14:paraId="37187C74" w14:textId="77777777" w:rsidR="00A970F2" w:rsidRPr="00EA51B6" w:rsidRDefault="00A970F2" w:rsidP="00CA0EBC">
            <w:pPr>
              <w:suppressAutoHyphens w:val="0"/>
              <w:spacing w:after="0" w:line="240" w:lineRule="auto"/>
              <w:rPr>
                <w:rFonts w:ascii="Times New Roman" w:eastAsia="Times New Roman" w:hAnsi="Times New Roman" w:cs="Times New Roman"/>
                <w:i/>
                <w:color w:val="auto"/>
                <w:kern w:val="0"/>
                <w:sz w:val="22"/>
                <w:szCs w:val="22"/>
                <w:lang w:bidi="ar-SA"/>
              </w:rPr>
            </w:pPr>
            <w:proofErr w:type="spellStart"/>
            <w:r w:rsidRPr="00EA51B6">
              <w:rPr>
                <w:rFonts w:ascii="Times New Roman" w:eastAsia="Times New Roman" w:hAnsi="Times New Roman" w:cs="Times New Roman"/>
                <w:i/>
                <w:color w:val="auto"/>
                <w:kern w:val="0"/>
                <w:sz w:val="22"/>
                <w:szCs w:val="22"/>
                <w:lang w:bidi="ar-SA"/>
              </w:rPr>
              <w:t>Du</w:t>
            </w:r>
            <w:proofErr w:type="spellEnd"/>
            <w:r w:rsidRPr="00EA51B6">
              <w:rPr>
                <w:rFonts w:ascii="Times New Roman" w:eastAsia="Times New Roman" w:hAnsi="Times New Roman" w:cs="Times New Roman"/>
                <w:i/>
                <w:color w:val="auto"/>
                <w:kern w:val="0"/>
                <w:sz w:val="22"/>
                <w:szCs w:val="22"/>
                <w:lang w:bidi="ar-SA"/>
              </w:rPr>
              <w:t xml:space="preserve"> </w:t>
            </w:r>
            <w:r w:rsidRPr="00EA51B6">
              <w:rPr>
                <w:rFonts w:ascii="Times New Roman" w:eastAsia="Times New Roman" w:hAnsi="Times New Roman" w:cs="Times New Roman"/>
                <w:i/>
                <w:color w:val="auto"/>
                <w:kern w:val="0"/>
                <w:sz w:val="22"/>
                <w:szCs w:val="22"/>
                <w:lang w:bidi="ar-SA"/>
              </w:rPr>
              <w:br/>
              <w:t>jedn. (l/s)</w:t>
            </w:r>
          </w:p>
        </w:tc>
        <w:tc>
          <w:tcPr>
            <w:tcW w:w="1151" w:type="dxa"/>
          </w:tcPr>
          <w:p w14:paraId="416B4AC1" w14:textId="77777777" w:rsidR="00A970F2" w:rsidRPr="00EA51B6" w:rsidRDefault="00A970F2" w:rsidP="00CA0EBC">
            <w:pPr>
              <w:suppressAutoHyphens w:val="0"/>
              <w:spacing w:after="0" w:line="240" w:lineRule="auto"/>
              <w:rPr>
                <w:rFonts w:ascii="Times New Roman" w:eastAsia="Times New Roman" w:hAnsi="Times New Roman" w:cs="Times New Roman"/>
                <w:i/>
                <w:color w:val="auto"/>
                <w:kern w:val="0"/>
                <w:sz w:val="22"/>
                <w:szCs w:val="22"/>
                <w:lang w:bidi="ar-SA"/>
              </w:rPr>
            </w:pPr>
            <w:proofErr w:type="spellStart"/>
            <w:r w:rsidRPr="00EA51B6">
              <w:rPr>
                <w:rFonts w:ascii="Times New Roman" w:eastAsia="Times New Roman" w:hAnsi="Times New Roman" w:cs="Times New Roman"/>
                <w:i/>
                <w:color w:val="auto"/>
                <w:kern w:val="0"/>
                <w:sz w:val="22"/>
                <w:szCs w:val="22"/>
                <w:lang w:bidi="ar-SA"/>
              </w:rPr>
              <w:t>ΣDu</w:t>
            </w:r>
            <w:proofErr w:type="spellEnd"/>
          </w:p>
          <w:p w14:paraId="4C1F9512" w14:textId="77777777" w:rsidR="00A970F2" w:rsidRPr="00EA51B6" w:rsidRDefault="00A970F2" w:rsidP="00CA0EBC">
            <w:pPr>
              <w:suppressAutoHyphens w:val="0"/>
              <w:spacing w:after="0" w:line="240" w:lineRule="auto"/>
              <w:rPr>
                <w:rFonts w:ascii="Times New Roman" w:eastAsia="Times New Roman" w:hAnsi="Times New Roman" w:cs="Times New Roman"/>
                <w:i/>
                <w:color w:val="auto"/>
                <w:kern w:val="0"/>
                <w:sz w:val="22"/>
                <w:szCs w:val="22"/>
                <w:lang w:bidi="ar-SA"/>
              </w:rPr>
            </w:pPr>
            <w:r w:rsidRPr="00EA51B6">
              <w:rPr>
                <w:rFonts w:ascii="Times New Roman" w:eastAsia="Times New Roman" w:hAnsi="Times New Roman" w:cs="Times New Roman"/>
                <w:i/>
                <w:color w:val="auto"/>
                <w:kern w:val="0"/>
                <w:sz w:val="22"/>
                <w:szCs w:val="22"/>
                <w:lang w:bidi="ar-SA"/>
              </w:rPr>
              <w:t>(l/s)</w:t>
            </w:r>
          </w:p>
        </w:tc>
      </w:tr>
      <w:tr w:rsidR="00EA51B6" w:rsidRPr="00EA51B6" w14:paraId="4E4A423E" w14:textId="77777777" w:rsidTr="0063177B">
        <w:tc>
          <w:tcPr>
            <w:tcW w:w="3404" w:type="dxa"/>
          </w:tcPr>
          <w:p w14:paraId="7F6A5300" w14:textId="77777777" w:rsidR="00A970F2" w:rsidRPr="00EA51B6" w:rsidRDefault="00A970F2"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 xml:space="preserve">Umywalka </w:t>
            </w:r>
          </w:p>
        </w:tc>
        <w:tc>
          <w:tcPr>
            <w:tcW w:w="1011" w:type="dxa"/>
          </w:tcPr>
          <w:p w14:paraId="2CFF3058" w14:textId="4ECF4389" w:rsidR="00A970F2" w:rsidRPr="00EA51B6" w:rsidRDefault="00D35F28"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35</w:t>
            </w:r>
          </w:p>
        </w:tc>
        <w:tc>
          <w:tcPr>
            <w:tcW w:w="737" w:type="dxa"/>
          </w:tcPr>
          <w:p w14:paraId="54EE77DC" w14:textId="2BFBFB98" w:rsidR="00A970F2" w:rsidRPr="00EA51B6" w:rsidRDefault="00A970F2"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0,</w:t>
            </w:r>
            <w:r w:rsidR="00FB7699" w:rsidRPr="00EA51B6">
              <w:rPr>
                <w:rFonts w:ascii="Times New Roman" w:eastAsia="Times New Roman" w:hAnsi="Times New Roman" w:cs="Times New Roman"/>
                <w:color w:val="auto"/>
                <w:kern w:val="0"/>
                <w:sz w:val="22"/>
                <w:szCs w:val="22"/>
                <w:lang w:bidi="ar-SA"/>
              </w:rPr>
              <w:t>3</w:t>
            </w:r>
          </w:p>
        </w:tc>
        <w:tc>
          <w:tcPr>
            <w:tcW w:w="1151" w:type="dxa"/>
          </w:tcPr>
          <w:p w14:paraId="5B790F3B" w14:textId="6A772E85" w:rsidR="00A970F2" w:rsidRPr="00EA51B6" w:rsidRDefault="0063177B"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10,5</w:t>
            </w:r>
          </w:p>
        </w:tc>
      </w:tr>
      <w:tr w:rsidR="00EA51B6" w:rsidRPr="00EA51B6" w14:paraId="57FF7C62" w14:textId="77777777" w:rsidTr="0063177B">
        <w:tc>
          <w:tcPr>
            <w:tcW w:w="3404" w:type="dxa"/>
          </w:tcPr>
          <w:p w14:paraId="11DC2F60" w14:textId="77777777" w:rsidR="00A970F2" w:rsidRPr="00EA51B6" w:rsidRDefault="00A970F2"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Pralka</w:t>
            </w:r>
          </w:p>
        </w:tc>
        <w:tc>
          <w:tcPr>
            <w:tcW w:w="1011" w:type="dxa"/>
          </w:tcPr>
          <w:p w14:paraId="47122A1A" w14:textId="77777777" w:rsidR="00A970F2" w:rsidRPr="00EA51B6" w:rsidRDefault="00A970F2"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1</w:t>
            </w:r>
          </w:p>
        </w:tc>
        <w:tc>
          <w:tcPr>
            <w:tcW w:w="737" w:type="dxa"/>
          </w:tcPr>
          <w:p w14:paraId="1EE5F214" w14:textId="126A7689" w:rsidR="00A970F2" w:rsidRPr="00EA51B6" w:rsidRDefault="00A970F2"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1,</w:t>
            </w:r>
            <w:r w:rsidR="00FB7699" w:rsidRPr="00EA51B6">
              <w:rPr>
                <w:rFonts w:ascii="Times New Roman" w:eastAsia="Times New Roman" w:hAnsi="Times New Roman" w:cs="Times New Roman"/>
                <w:color w:val="auto"/>
                <w:kern w:val="0"/>
                <w:sz w:val="22"/>
                <w:szCs w:val="22"/>
                <w:lang w:bidi="ar-SA"/>
              </w:rPr>
              <w:t>2</w:t>
            </w:r>
          </w:p>
        </w:tc>
        <w:tc>
          <w:tcPr>
            <w:tcW w:w="1151" w:type="dxa"/>
          </w:tcPr>
          <w:p w14:paraId="76849971" w14:textId="3D98AF26" w:rsidR="00A970F2" w:rsidRPr="00EA51B6" w:rsidRDefault="00A970F2"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1,</w:t>
            </w:r>
            <w:r w:rsidR="0063177B" w:rsidRPr="00EA51B6">
              <w:rPr>
                <w:rFonts w:ascii="Times New Roman" w:eastAsia="Times New Roman" w:hAnsi="Times New Roman" w:cs="Times New Roman"/>
                <w:color w:val="auto"/>
                <w:kern w:val="0"/>
                <w:sz w:val="22"/>
                <w:szCs w:val="22"/>
                <w:lang w:bidi="ar-SA"/>
              </w:rPr>
              <w:t>2</w:t>
            </w:r>
          </w:p>
        </w:tc>
      </w:tr>
      <w:tr w:rsidR="00EA51B6" w:rsidRPr="00EA51B6" w14:paraId="17143287" w14:textId="77777777" w:rsidTr="0063177B">
        <w:tc>
          <w:tcPr>
            <w:tcW w:w="3404" w:type="dxa"/>
          </w:tcPr>
          <w:p w14:paraId="7F53B103" w14:textId="77777777" w:rsidR="00A970F2" w:rsidRPr="00EA51B6" w:rsidRDefault="00A970F2"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Natrysk</w:t>
            </w:r>
          </w:p>
        </w:tc>
        <w:tc>
          <w:tcPr>
            <w:tcW w:w="1011" w:type="dxa"/>
          </w:tcPr>
          <w:p w14:paraId="48BAB221" w14:textId="4E7DD797" w:rsidR="00A970F2" w:rsidRPr="00EA51B6" w:rsidRDefault="00D35F28"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6</w:t>
            </w:r>
          </w:p>
        </w:tc>
        <w:tc>
          <w:tcPr>
            <w:tcW w:w="737" w:type="dxa"/>
          </w:tcPr>
          <w:p w14:paraId="3D508783" w14:textId="7FAA8005" w:rsidR="00A970F2" w:rsidRPr="00EA51B6" w:rsidRDefault="00A970F2"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0,</w:t>
            </w:r>
            <w:r w:rsidR="00FB7699" w:rsidRPr="00EA51B6">
              <w:rPr>
                <w:rFonts w:ascii="Times New Roman" w:eastAsia="Times New Roman" w:hAnsi="Times New Roman" w:cs="Times New Roman"/>
                <w:color w:val="auto"/>
                <w:kern w:val="0"/>
                <w:sz w:val="22"/>
                <w:szCs w:val="22"/>
                <w:lang w:bidi="ar-SA"/>
              </w:rPr>
              <w:t>4</w:t>
            </w:r>
          </w:p>
        </w:tc>
        <w:tc>
          <w:tcPr>
            <w:tcW w:w="1151" w:type="dxa"/>
          </w:tcPr>
          <w:p w14:paraId="556B792A" w14:textId="3BA6DD77" w:rsidR="00A970F2" w:rsidRPr="00EA51B6" w:rsidRDefault="0063177B"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2,4</w:t>
            </w:r>
          </w:p>
        </w:tc>
      </w:tr>
      <w:tr w:rsidR="00EA51B6" w:rsidRPr="00EA51B6" w14:paraId="34A0178A" w14:textId="77777777" w:rsidTr="0063177B">
        <w:tc>
          <w:tcPr>
            <w:tcW w:w="3404" w:type="dxa"/>
          </w:tcPr>
          <w:p w14:paraId="7CE31897" w14:textId="1B1FF9D7" w:rsidR="00A970F2" w:rsidRPr="00EA51B6" w:rsidRDefault="00A970F2"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Zlewozmywak</w:t>
            </w:r>
            <w:r w:rsidR="00D35F28" w:rsidRPr="00EA51B6">
              <w:rPr>
                <w:rFonts w:ascii="Times New Roman" w:eastAsia="Times New Roman" w:hAnsi="Times New Roman" w:cs="Times New Roman"/>
                <w:color w:val="auto"/>
                <w:kern w:val="0"/>
                <w:sz w:val="22"/>
                <w:szCs w:val="22"/>
                <w:lang w:bidi="ar-SA"/>
              </w:rPr>
              <w:t xml:space="preserve"> / zlew gosp</w:t>
            </w:r>
            <w:r w:rsidR="0074084C" w:rsidRPr="00EA51B6">
              <w:rPr>
                <w:rFonts w:ascii="Times New Roman" w:eastAsia="Times New Roman" w:hAnsi="Times New Roman" w:cs="Times New Roman"/>
                <w:color w:val="auto"/>
                <w:kern w:val="0"/>
                <w:sz w:val="22"/>
                <w:szCs w:val="22"/>
                <w:lang w:bidi="ar-SA"/>
              </w:rPr>
              <w:t>odarczy</w:t>
            </w:r>
          </w:p>
        </w:tc>
        <w:tc>
          <w:tcPr>
            <w:tcW w:w="1011" w:type="dxa"/>
          </w:tcPr>
          <w:p w14:paraId="2F3357DC" w14:textId="10BC080D" w:rsidR="00A970F2" w:rsidRPr="00EA51B6" w:rsidRDefault="00C400F0"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3</w:t>
            </w:r>
          </w:p>
        </w:tc>
        <w:tc>
          <w:tcPr>
            <w:tcW w:w="737" w:type="dxa"/>
          </w:tcPr>
          <w:p w14:paraId="5FBE6843" w14:textId="5DBC77F2" w:rsidR="00A970F2" w:rsidRPr="00EA51B6" w:rsidRDefault="00FB7699"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1,3</w:t>
            </w:r>
          </w:p>
        </w:tc>
        <w:tc>
          <w:tcPr>
            <w:tcW w:w="1151" w:type="dxa"/>
          </w:tcPr>
          <w:p w14:paraId="26B2CE46" w14:textId="4A23E8A2" w:rsidR="00A970F2" w:rsidRPr="00EA51B6" w:rsidRDefault="0063177B"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3,9</w:t>
            </w:r>
          </w:p>
        </w:tc>
      </w:tr>
      <w:tr w:rsidR="00EA51B6" w:rsidRPr="00EA51B6" w14:paraId="6B3928E7" w14:textId="77777777" w:rsidTr="0063177B">
        <w:tc>
          <w:tcPr>
            <w:tcW w:w="3404" w:type="dxa"/>
          </w:tcPr>
          <w:p w14:paraId="7CB3E73D" w14:textId="17469C5A" w:rsidR="00A970F2" w:rsidRPr="00EA51B6" w:rsidRDefault="0074084C"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Wpust podłogowy</w:t>
            </w:r>
            <w:r w:rsidR="0063177B" w:rsidRPr="00EA51B6">
              <w:rPr>
                <w:rFonts w:ascii="Times New Roman" w:eastAsia="Times New Roman" w:hAnsi="Times New Roman" w:cs="Times New Roman"/>
                <w:color w:val="auto"/>
                <w:kern w:val="0"/>
                <w:sz w:val="22"/>
                <w:szCs w:val="22"/>
                <w:lang w:bidi="ar-SA"/>
              </w:rPr>
              <w:t xml:space="preserve"> DN50</w:t>
            </w:r>
          </w:p>
        </w:tc>
        <w:tc>
          <w:tcPr>
            <w:tcW w:w="1011" w:type="dxa"/>
          </w:tcPr>
          <w:p w14:paraId="1CBB14C3" w14:textId="7C765F3D" w:rsidR="00A970F2" w:rsidRPr="00EA51B6" w:rsidRDefault="0063177B"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9</w:t>
            </w:r>
          </w:p>
        </w:tc>
        <w:tc>
          <w:tcPr>
            <w:tcW w:w="737" w:type="dxa"/>
          </w:tcPr>
          <w:p w14:paraId="50182B38" w14:textId="6B3286E6" w:rsidR="00A970F2" w:rsidRPr="00EA51B6" w:rsidRDefault="00A970F2"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0,</w:t>
            </w:r>
            <w:r w:rsidR="0063177B" w:rsidRPr="00EA51B6">
              <w:rPr>
                <w:rFonts w:ascii="Times New Roman" w:eastAsia="Times New Roman" w:hAnsi="Times New Roman" w:cs="Times New Roman"/>
                <w:color w:val="auto"/>
                <w:kern w:val="0"/>
                <w:sz w:val="22"/>
                <w:szCs w:val="22"/>
                <w:lang w:bidi="ar-SA"/>
              </w:rPr>
              <w:t>9</w:t>
            </w:r>
          </w:p>
        </w:tc>
        <w:tc>
          <w:tcPr>
            <w:tcW w:w="1151" w:type="dxa"/>
          </w:tcPr>
          <w:p w14:paraId="4A3EEDE4" w14:textId="2A774895" w:rsidR="00A970F2" w:rsidRPr="00EA51B6" w:rsidRDefault="0063177B" w:rsidP="00CA0EBC">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8,1</w:t>
            </w:r>
          </w:p>
        </w:tc>
      </w:tr>
      <w:tr w:rsidR="00EA51B6" w:rsidRPr="00EA51B6" w14:paraId="242E01BA" w14:textId="77777777" w:rsidTr="0063177B">
        <w:tc>
          <w:tcPr>
            <w:tcW w:w="3404" w:type="dxa"/>
          </w:tcPr>
          <w:p w14:paraId="57D06EF5" w14:textId="044C8294" w:rsidR="0063177B" w:rsidRPr="00EA51B6" w:rsidRDefault="0063177B" w:rsidP="0063177B">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Wpust podłogowy DN100</w:t>
            </w:r>
          </w:p>
        </w:tc>
        <w:tc>
          <w:tcPr>
            <w:tcW w:w="1011" w:type="dxa"/>
          </w:tcPr>
          <w:p w14:paraId="723D826B" w14:textId="6A1DD7DC" w:rsidR="0063177B" w:rsidRPr="00EA51B6" w:rsidRDefault="0063177B" w:rsidP="0063177B">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15</w:t>
            </w:r>
          </w:p>
        </w:tc>
        <w:tc>
          <w:tcPr>
            <w:tcW w:w="737" w:type="dxa"/>
          </w:tcPr>
          <w:p w14:paraId="3CC145C5" w14:textId="2AAD9991" w:rsidR="0063177B" w:rsidRPr="00EA51B6" w:rsidRDefault="0063177B" w:rsidP="0063177B">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1,3</w:t>
            </w:r>
          </w:p>
        </w:tc>
        <w:tc>
          <w:tcPr>
            <w:tcW w:w="1151" w:type="dxa"/>
          </w:tcPr>
          <w:p w14:paraId="5D9E7CFE" w14:textId="2F152942" w:rsidR="0063177B" w:rsidRPr="00EA51B6" w:rsidRDefault="0063177B" w:rsidP="0063177B">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19,5</w:t>
            </w:r>
          </w:p>
        </w:tc>
      </w:tr>
      <w:tr w:rsidR="00EA51B6" w:rsidRPr="00EA51B6" w14:paraId="142B345B" w14:textId="77777777" w:rsidTr="0063177B">
        <w:tc>
          <w:tcPr>
            <w:tcW w:w="3404" w:type="dxa"/>
          </w:tcPr>
          <w:p w14:paraId="0AE32766" w14:textId="77777777" w:rsidR="0063177B" w:rsidRPr="00EA51B6" w:rsidRDefault="0063177B" w:rsidP="0063177B">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WC</w:t>
            </w:r>
          </w:p>
        </w:tc>
        <w:tc>
          <w:tcPr>
            <w:tcW w:w="1011" w:type="dxa"/>
          </w:tcPr>
          <w:p w14:paraId="476B22BC" w14:textId="60220416" w:rsidR="0063177B" w:rsidRPr="00EA51B6" w:rsidRDefault="0063177B" w:rsidP="0063177B">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27</w:t>
            </w:r>
          </w:p>
        </w:tc>
        <w:tc>
          <w:tcPr>
            <w:tcW w:w="737" w:type="dxa"/>
          </w:tcPr>
          <w:p w14:paraId="7420665A" w14:textId="77777777" w:rsidR="0063177B" w:rsidRPr="00EA51B6" w:rsidRDefault="0063177B" w:rsidP="0063177B">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2,0</w:t>
            </w:r>
          </w:p>
        </w:tc>
        <w:tc>
          <w:tcPr>
            <w:tcW w:w="1151" w:type="dxa"/>
          </w:tcPr>
          <w:p w14:paraId="1A0385A8" w14:textId="4470FFB7" w:rsidR="0063177B" w:rsidRPr="00EA51B6" w:rsidRDefault="0063177B" w:rsidP="0063177B">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54,0</w:t>
            </w:r>
          </w:p>
        </w:tc>
      </w:tr>
      <w:tr w:rsidR="00EA51B6" w:rsidRPr="00EA51B6" w14:paraId="293E30CD" w14:textId="77777777" w:rsidTr="0063177B">
        <w:tc>
          <w:tcPr>
            <w:tcW w:w="3404" w:type="dxa"/>
          </w:tcPr>
          <w:p w14:paraId="588454FC" w14:textId="2481365C" w:rsidR="0063177B" w:rsidRPr="00EA51B6" w:rsidRDefault="0063177B" w:rsidP="0063177B">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Pisuar</w:t>
            </w:r>
          </w:p>
        </w:tc>
        <w:tc>
          <w:tcPr>
            <w:tcW w:w="1011" w:type="dxa"/>
          </w:tcPr>
          <w:p w14:paraId="67BD1DCA" w14:textId="6995ED86" w:rsidR="0063177B" w:rsidRPr="00EA51B6" w:rsidRDefault="0063177B" w:rsidP="0063177B">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11</w:t>
            </w:r>
          </w:p>
        </w:tc>
        <w:tc>
          <w:tcPr>
            <w:tcW w:w="737" w:type="dxa"/>
          </w:tcPr>
          <w:p w14:paraId="5D2CAAD8" w14:textId="6F470A81" w:rsidR="0063177B" w:rsidRPr="00EA51B6" w:rsidRDefault="0063177B" w:rsidP="0063177B">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0,4</w:t>
            </w:r>
          </w:p>
        </w:tc>
        <w:tc>
          <w:tcPr>
            <w:tcW w:w="1151" w:type="dxa"/>
          </w:tcPr>
          <w:p w14:paraId="15A2FFDB" w14:textId="1A801ADF" w:rsidR="0063177B" w:rsidRPr="00EA51B6" w:rsidRDefault="0063177B" w:rsidP="0063177B">
            <w:pPr>
              <w:suppressAutoHyphens w:val="0"/>
              <w:spacing w:after="0" w:line="240" w:lineRule="auto"/>
              <w:rPr>
                <w:rFonts w:ascii="Times New Roman" w:eastAsia="Times New Roman" w:hAnsi="Times New Roman" w:cs="Times New Roman"/>
                <w:color w:val="auto"/>
                <w:kern w:val="0"/>
                <w:sz w:val="22"/>
                <w:szCs w:val="22"/>
                <w:lang w:bidi="ar-SA"/>
              </w:rPr>
            </w:pPr>
            <w:r w:rsidRPr="00EA51B6">
              <w:rPr>
                <w:rFonts w:ascii="Times New Roman" w:eastAsia="Times New Roman" w:hAnsi="Times New Roman" w:cs="Times New Roman"/>
                <w:color w:val="auto"/>
                <w:kern w:val="0"/>
                <w:sz w:val="22"/>
                <w:szCs w:val="22"/>
                <w:lang w:bidi="ar-SA"/>
              </w:rPr>
              <w:t>4,4</w:t>
            </w:r>
          </w:p>
        </w:tc>
      </w:tr>
      <w:tr w:rsidR="0063177B" w:rsidRPr="00EA51B6" w14:paraId="47283564" w14:textId="77777777" w:rsidTr="0063177B">
        <w:tc>
          <w:tcPr>
            <w:tcW w:w="3404" w:type="dxa"/>
          </w:tcPr>
          <w:p w14:paraId="51E303CF" w14:textId="77777777" w:rsidR="0063177B" w:rsidRPr="00EA51B6" w:rsidRDefault="0063177B" w:rsidP="0063177B">
            <w:pPr>
              <w:suppressAutoHyphens w:val="0"/>
              <w:spacing w:after="0" w:line="240" w:lineRule="auto"/>
              <w:rPr>
                <w:rFonts w:ascii="Times New Roman" w:eastAsia="Times New Roman" w:hAnsi="Times New Roman" w:cs="Times New Roman"/>
                <w:b/>
                <w:i/>
                <w:color w:val="auto"/>
                <w:kern w:val="0"/>
                <w:sz w:val="22"/>
                <w:szCs w:val="22"/>
                <w:lang w:bidi="ar-SA"/>
              </w:rPr>
            </w:pPr>
            <w:r w:rsidRPr="00EA51B6">
              <w:rPr>
                <w:rFonts w:ascii="Times New Roman" w:eastAsia="Times New Roman" w:hAnsi="Times New Roman" w:cs="Times New Roman"/>
                <w:b/>
                <w:i/>
                <w:color w:val="auto"/>
                <w:kern w:val="0"/>
                <w:sz w:val="22"/>
                <w:szCs w:val="22"/>
                <w:lang w:bidi="ar-SA"/>
              </w:rPr>
              <w:t>Razem</w:t>
            </w:r>
          </w:p>
        </w:tc>
        <w:tc>
          <w:tcPr>
            <w:tcW w:w="1011" w:type="dxa"/>
          </w:tcPr>
          <w:p w14:paraId="0D160627" w14:textId="77777777" w:rsidR="0063177B" w:rsidRPr="00EA51B6" w:rsidRDefault="0063177B" w:rsidP="0063177B">
            <w:pPr>
              <w:suppressAutoHyphens w:val="0"/>
              <w:spacing w:after="0" w:line="240" w:lineRule="auto"/>
              <w:rPr>
                <w:rFonts w:ascii="Times New Roman" w:eastAsia="Times New Roman" w:hAnsi="Times New Roman" w:cs="Times New Roman"/>
                <w:b/>
                <w:i/>
                <w:color w:val="auto"/>
                <w:kern w:val="0"/>
                <w:sz w:val="22"/>
                <w:szCs w:val="22"/>
                <w:lang w:bidi="ar-SA"/>
              </w:rPr>
            </w:pPr>
          </w:p>
        </w:tc>
        <w:tc>
          <w:tcPr>
            <w:tcW w:w="737" w:type="dxa"/>
          </w:tcPr>
          <w:p w14:paraId="20F6B380" w14:textId="77777777" w:rsidR="0063177B" w:rsidRPr="00EA51B6" w:rsidRDefault="0063177B" w:rsidP="0063177B">
            <w:pPr>
              <w:suppressAutoHyphens w:val="0"/>
              <w:spacing w:after="0" w:line="240" w:lineRule="auto"/>
              <w:rPr>
                <w:rFonts w:ascii="Times New Roman" w:eastAsia="Times New Roman" w:hAnsi="Times New Roman" w:cs="Times New Roman"/>
                <w:b/>
                <w:i/>
                <w:color w:val="auto"/>
                <w:kern w:val="0"/>
                <w:sz w:val="22"/>
                <w:szCs w:val="22"/>
                <w:lang w:bidi="ar-SA"/>
              </w:rPr>
            </w:pPr>
          </w:p>
        </w:tc>
        <w:tc>
          <w:tcPr>
            <w:tcW w:w="1151" w:type="dxa"/>
          </w:tcPr>
          <w:p w14:paraId="33510B38" w14:textId="1156B7A1" w:rsidR="0063177B" w:rsidRPr="00EA51B6" w:rsidRDefault="0063177B" w:rsidP="0063177B">
            <w:pPr>
              <w:suppressAutoHyphens w:val="0"/>
              <w:spacing w:after="0" w:line="240" w:lineRule="auto"/>
              <w:rPr>
                <w:rFonts w:ascii="Times New Roman" w:eastAsia="Times New Roman" w:hAnsi="Times New Roman" w:cs="Times New Roman"/>
                <w:b/>
                <w:i/>
                <w:color w:val="auto"/>
                <w:kern w:val="0"/>
                <w:sz w:val="22"/>
                <w:szCs w:val="22"/>
                <w:lang w:bidi="ar-SA"/>
              </w:rPr>
            </w:pPr>
            <w:r w:rsidRPr="00EA51B6">
              <w:rPr>
                <w:rFonts w:ascii="Times New Roman" w:eastAsia="Times New Roman" w:hAnsi="Times New Roman" w:cs="Times New Roman"/>
                <w:b/>
                <w:i/>
                <w:color w:val="auto"/>
                <w:kern w:val="0"/>
                <w:sz w:val="22"/>
                <w:szCs w:val="22"/>
                <w:lang w:bidi="ar-SA"/>
              </w:rPr>
              <w:t>104,0</w:t>
            </w:r>
          </w:p>
        </w:tc>
      </w:tr>
    </w:tbl>
    <w:p w14:paraId="6C951332" w14:textId="77777777" w:rsidR="00A970F2" w:rsidRPr="00EA51B6" w:rsidRDefault="00A970F2" w:rsidP="00A970F2">
      <w:pPr>
        <w:suppressAutoHyphens w:val="0"/>
        <w:spacing w:after="0" w:line="360" w:lineRule="auto"/>
        <w:rPr>
          <w:rFonts w:ascii="Times New Roman" w:eastAsia="Times New Roman" w:hAnsi="Times New Roman" w:cs="Times New Roman"/>
          <w:color w:val="auto"/>
          <w:kern w:val="0"/>
          <w:sz w:val="22"/>
          <w:szCs w:val="22"/>
          <w:lang w:eastAsia="pl-PL" w:bidi="ar-SA"/>
        </w:rPr>
      </w:pPr>
    </w:p>
    <w:p w14:paraId="2E0E4526" w14:textId="77777777" w:rsidR="00A970F2" w:rsidRPr="00EA51B6" w:rsidRDefault="00A970F2" w:rsidP="00A970F2">
      <w:pPr>
        <w:suppressAutoHyphens w:val="0"/>
        <w:spacing w:after="0" w:line="360" w:lineRule="auto"/>
        <w:ind w:left="2127" w:firstLine="709"/>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Q</w:t>
      </w:r>
      <w:r w:rsidRPr="00EA51B6">
        <w:rPr>
          <w:rFonts w:ascii="Times New Roman" w:eastAsia="Times New Roman" w:hAnsi="Times New Roman" w:cs="Times New Roman"/>
          <w:color w:val="auto"/>
          <w:kern w:val="0"/>
          <w:sz w:val="22"/>
          <w:szCs w:val="22"/>
          <w:vertAlign w:val="subscript"/>
          <w:lang w:eastAsia="pl-PL" w:bidi="ar-SA"/>
        </w:rPr>
        <w:t>ww</w:t>
      </w:r>
      <w:proofErr w:type="spellEnd"/>
      <w:r w:rsidRPr="00EA51B6">
        <w:rPr>
          <w:rFonts w:ascii="Times New Roman" w:eastAsia="Times New Roman" w:hAnsi="Times New Roman" w:cs="Times New Roman"/>
          <w:color w:val="auto"/>
          <w:kern w:val="0"/>
          <w:sz w:val="22"/>
          <w:szCs w:val="22"/>
          <w:lang w:eastAsia="pl-PL" w:bidi="ar-SA"/>
        </w:rPr>
        <w:t xml:space="preserve"> </w:t>
      </w:r>
      <m:oMath>
        <m:r>
          <w:rPr>
            <w:rFonts w:ascii="Cambria Math" w:eastAsia="Times New Roman" w:hAnsi="Cambria Math" w:cs="Times New Roman"/>
            <w:color w:val="auto"/>
            <w:kern w:val="0"/>
            <w:sz w:val="22"/>
            <w:szCs w:val="22"/>
            <w:lang w:eastAsia="pl-PL" w:bidi="ar-SA"/>
          </w:rPr>
          <m:t>= K</m:t>
        </m:r>
        <m:rad>
          <m:radPr>
            <m:degHide m:val="1"/>
            <m:ctrlPr>
              <w:rPr>
                <w:rFonts w:ascii="Cambria Math" w:eastAsia="Times New Roman" w:hAnsi="Cambria Math" w:cs="Times New Roman"/>
                <w:i/>
                <w:color w:val="auto"/>
                <w:kern w:val="0"/>
                <w:sz w:val="22"/>
                <w:szCs w:val="22"/>
                <w:lang w:eastAsia="pl-PL" w:bidi="ar-SA"/>
              </w:rPr>
            </m:ctrlPr>
          </m:radPr>
          <m:deg/>
          <m:e>
            <m:r>
              <w:rPr>
                <w:rFonts w:ascii="Cambria Math" w:eastAsia="Times New Roman" w:hAnsi="Cambria Math" w:cs="Times New Roman"/>
                <w:color w:val="auto"/>
                <w:kern w:val="0"/>
                <w:sz w:val="22"/>
                <w:szCs w:val="22"/>
                <w:lang w:eastAsia="pl-PL" w:bidi="ar-SA"/>
              </w:rPr>
              <m:t>∑DU</m:t>
            </m:r>
          </m:e>
        </m:rad>
      </m:oMath>
    </w:p>
    <w:p w14:paraId="747F9081" w14:textId="0EAA4516" w:rsidR="00A970F2" w:rsidRPr="00EA51B6" w:rsidRDefault="00A970F2" w:rsidP="00A970F2">
      <w:pPr>
        <w:suppressAutoHyphens w:val="0"/>
        <w:spacing w:after="0" w:line="360" w:lineRule="auto"/>
        <w:ind w:left="2127" w:firstLine="709"/>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Q</w:t>
      </w:r>
      <w:r w:rsidRPr="00EA51B6">
        <w:rPr>
          <w:rFonts w:ascii="Times New Roman" w:eastAsia="Times New Roman" w:hAnsi="Times New Roman" w:cs="Times New Roman"/>
          <w:color w:val="auto"/>
          <w:kern w:val="0"/>
          <w:sz w:val="22"/>
          <w:szCs w:val="22"/>
          <w:vertAlign w:val="subscript"/>
          <w:lang w:eastAsia="pl-PL" w:bidi="ar-SA"/>
        </w:rPr>
        <w:t>ww</w:t>
      </w:r>
      <w:proofErr w:type="spellEnd"/>
      <w:r w:rsidRPr="00EA51B6">
        <w:rPr>
          <w:rFonts w:ascii="Times New Roman" w:eastAsia="Times New Roman" w:hAnsi="Times New Roman" w:cs="Times New Roman"/>
          <w:color w:val="auto"/>
          <w:kern w:val="0"/>
          <w:sz w:val="22"/>
          <w:szCs w:val="22"/>
          <w:vertAlign w:val="subscript"/>
          <w:lang w:eastAsia="pl-PL" w:bidi="ar-SA"/>
        </w:rPr>
        <w:t xml:space="preserve"> </w:t>
      </w:r>
      <w:r w:rsidRPr="00EA51B6">
        <w:rPr>
          <w:rFonts w:ascii="Times New Roman" w:eastAsia="Times New Roman" w:hAnsi="Times New Roman" w:cs="Times New Roman"/>
          <w:color w:val="auto"/>
          <w:kern w:val="0"/>
          <w:sz w:val="22"/>
          <w:szCs w:val="22"/>
          <w:lang w:eastAsia="pl-PL" w:bidi="ar-SA"/>
        </w:rPr>
        <w:t xml:space="preserve">=  </w:t>
      </w:r>
      <m:oMath>
        <m:r>
          <w:rPr>
            <w:rFonts w:ascii="Cambria Math" w:eastAsia="Times New Roman" w:hAnsi="Cambria Math" w:cs="Times New Roman"/>
            <w:color w:val="auto"/>
            <w:kern w:val="0"/>
            <w:sz w:val="22"/>
            <w:szCs w:val="22"/>
            <w:lang w:eastAsia="pl-PL" w:bidi="ar-SA"/>
          </w:rPr>
          <m:t xml:space="preserve"> 0,7</m:t>
        </m:r>
        <m:rad>
          <m:radPr>
            <m:degHide m:val="1"/>
            <m:ctrlPr>
              <w:rPr>
                <w:rFonts w:ascii="Cambria Math" w:eastAsia="Times New Roman" w:hAnsi="Cambria Math" w:cs="Times New Roman"/>
                <w:i/>
                <w:color w:val="auto"/>
                <w:kern w:val="0"/>
                <w:sz w:val="22"/>
                <w:szCs w:val="22"/>
                <w:lang w:eastAsia="pl-PL" w:bidi="ar-SA"/>
              </w:rPr>
            </m:ctrlPr>
          </m:radPr>
          <m:deg/>
          <m:e>
            <m:r>
              <w:rPr>
                <w:rFonts w:ascii="Cambria Math" w:eastAsia="Times New Roman" w:hAnsi="Cambria Math" w:cs="Times New Roman"/>
                <w:color w:val="auto"/>
                <w:kern w:val="0"/>
                <w:sz w:val="22"/>
                <w:szCs w:val="22"/>
                <w:lang w:eastAsia="pl-PL" w:bidi="ar-SA"/>
              </w:rPr>
              <m:t>104,0</m:t>
            </m:r>
          </m:e>
        </m:rad>
      </m:oMath>
      <w:r w:rsidRPr="00EA51B6">
        <w:rPr>
          <w:rFonts w:ascii="Times New Roman" w:eastAsia="Times New Roman" w:hAnsi="Times New Roman" w:cs="Times New Roman"/>
          <w:color w:val="auto"/>
          <w:kern w:val="0"/>
          <w:sz w:val="22"/>
          <w:szCs w:val="22"/>
          <w:lang w:eastAsia="pl-PL" w:bidi="ar-SA"/>
        </w:rPr>
        <w:t xml:space="preserve"> = </w:t>
      </w:r>
      <w:r w:rsidR="0063177B" w:rsidRPr="00EA51B6">
        <w:rPr>
          <w:rFonts w:ascii="Times New Roman" w:eastAsia="Times New Roman" w:hAnsi="Times New Roman" w:cs="Times New Roman"/>
          <w:b/>
          <w:bCs/>
          <w:color w:val="auto"/>
          <w:kern w:val="0"/>
          <w:sz w:val="22"/>
          <w:szCs w:val="22"/>
          <w:lang w:eastAsia="pl-PL" w:bidi="ar-SA"/>
        </w:rPr>
        <w:t>7,14</w:t>
      </w:r>
      <w:r w:rsidRPr="00EA51B6">
        <w:rPr>
          <w:rFonts w:ascii="Times New Roman" w:eastAsia="Times New Roman" w:hAnsi="Times New Roman" w:cs="Times New Roman"/>
          <w:b/>
          <w:bCs/>
          <w:color w:val="auto"/>
          <w:kern w:val="0"/>
          <w:sz w:val="22"/>
          <w:szCs w:val="22"/>
          <w:lang w:eastAsia="pl-PL" w:bidi="ar-SA"/>
        </w:rPr>
        <w:t xml:space="preserve"> l/s</w:t>
      </w:r>
    </w:p>
    <w:p w14:paraId="375A43ED" w14:textId="641965E7" w:rsidR="0063177B" w:rsidRPr="00EA51B6" w:rsidRDefault="0063177B" w:rsidP="00A970F2">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Równocześnie obliczono średniodobowy przepływ ścieków dla liczby osób:</w:t>
      </w:r>
    </w:p>
    <w:p w14:paraId="3AEC5CA1" w14:textId="2B855056" w:rsidR="0063177B" w:rsidRPr="00EA51B6" w:rsidRDefault="00640484" w:rsidP="00C416FA">
      <w:pPr>
        <w:pStyle w:val="Akapitzlist"/>
        <w:numPr>
          <w:ilvl w:val="0"/>
          <w:numId w:val="56"/>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Dzieci przedszkolne – 85 osób (40 l / os. x doba)</w:t>
      </w:r>
    </w:p>
    <w:p w14:paraId="75E8369E" w14:textId="27998D52" w:rsidR="00640484" w:rsidRPr="00EA51B6" w:rsidRDefault="00640484" w:rsidP="00C416FA">
      <w:pPr>
        <w:pStyle w:val="Akapitzlist"/>
        <w:numPr>
          <w:ilvl w:val="0"/>
          <w:numId w:val="56"/>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Dzieci szkolne – 180 osób (15 l / os. x doba)</w:t>
      </w:r>
    </w:p>
    <w:p w14:paraId="2C3A0BF1" w14:textId="6D82DD5C" w:rsidR="00640484" w:rsidRPr="00EA51B6" w:rsidRDefault="00640484" w:rsidP="00C416FA">
      <w:pPr>
        <w:pStyle w:val="Akapitzlist"/>
        <w:numPr>
          <w:ilvl w:val="0"/>
          <w:numId w:val="56"/>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Pracownicy – 38 osób (15 l / os. x doba)</w:t>
      </w:r>
    </w:p>
    <w:p w14:paraId="492E7435" w14:textId="5182F974" w:rsidR="00640484" w:rsidRPr="00EA51B6" w:rsidRDefault="00640484" w:rsidP="00640484">
      <w:pPr>
        <w:suppressAutoHyphens w:val="0"/>
        <w:spacing w:after="0" w:line="360" w:lineRule="auto"/>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Q</w:t>
      </w:r>
      <w:r w:rsidRPr="00EA51B6">
        <w:rPr>
          <w:rFonts w:ascii="Times New Roman" w:eastAsia="Times New Roman" w:hAnsi="Times New Roman" w:cs="Times New Roman"/>
          <w:color w:val="auto"/>
          <w:kern w:val="0"/>
          <w:sz w:val="22"/>
          <w:szCs w:val="22"/>
          <w:vertAlign w:val="subscript"/>
          <w:lang w:eastAsia="pl-PL" w:bidi="ar-SA"/>
        </w:rPr>
        <w:t>śr.d</w:t>
      </w:r>
      <w:proofErr w:type="spellEnd"/>
      <w:r w:rsidRPr="00EA51B6">
        <w:rPr>
          <w:rFonts w:ascii="Times New Roman" w:eastAsia="Times New Roman" w:hAnsi="Times New Roman" w:cs="Times New Roman"/>
          <w:color w:val="auto"/>
          <w:kern w:val="0"/>
          <w:sz w:val="22"/>
          <w:szCs w:val="22"/>
          <w:lang w:eastAsia="pl-PL" w:bidi="ar-SA"/>
        </w:rPr>
        <w:t xml:space="preserve"> = (85 x 40) + (180 x 15) + (38 x 15) = </w:t>
      </w:r>
      <w:r w:rsidRPr="00EA51B6">
        <w:rPr>
          <w:rFonts w:ascii="Times New Roman" w:eastAsia="Times New Roman" w:hAnsi="Times New Roman" w:cs="Times New Roman"/>
          <w:b/>
          <w:bCs/>
          <w:color w:val="auto"/>
          <w:kern w:val="0"/>
          <w:sz w:val="22"/>
          <w:szCs w:val="22"/>
          <w:lang w:eastAsia="pl-PL" w:bidi="ar-SA"/>
        </w:rPr>
        <w:t>6,67 m</w:t>
      </w:r>
      <w:r w:rsidRPr="00EA51B6">
        <w:rPr>
          <w:rFonts w:ascii="Times New Roman" w:eastAsia="Times New Roman" w:hAnsi="Times New Roman" w:cs="Times New Roman"/>
          <w:b/>
          <w:bCs/>
          <w:color w:val="auto"/>
          <w:kern w:val="0"/>
          <w:sz w:val="22"/>
          <w:szCs w:val="22"/>
          <w:vertAlign w:val="superscript"/>
          <w:lang w:eastAsia="pl-PL" w:bidi="ar-SA"/>
        </w:rPr>
        <w:t>3</w:t>
      </w:r>
      <w:r w:rsidRPr="00EA51B6">
        <w:rPr>
          <w:rFonts w:ascii="Times New Roman" w:eastAsia="Times New Roman" w:hAnsi="Times New Roman" w:cs="Times New Roman"/>
          <w:b/>
          <w:bCs/>
          <w:color w:val="auto"/>
          <w:kern w:val="0"/>
          <w:sz w:val="22"/>
          <w:szCs w:val="22"/>
          <w:lang w:eastAsia="pl-PL" w:bidi="ar-SA"/>
        </w:rPr>
        <w:t>/d</w:t>
      </w:r>
    </w:p>
    <w:p w14:paraId="64D2ED04" w14:textId="77777777" w:rsidR="00640484" w:rsidRPr="00EA51B6" w:rsidRDefault="00640484" w:rsidP="00A970F2">
      <w:pPr>
        <w:suppressAutoHyphens w:val="0"/>
        <w:spacing w:after="0" w:line="360" w:lineRule="auto"/>
        <w:rPr>
          <w:rFonts w:ascii="Times New Roman" w:eastAsia="Times New Roman" w:hAnsi="Times New Roman" w:cs="Times New Roman"/>
          <w:color w:val="auto"/>
          <w:kern w:val="0"/>
          <w:sz w:val="22"/>
          <w:szCs w:val="22"/>
          <w:lang w:eastAsia="pl-PL" w:bidi="ar-SA"/>
        </w:rPr>
      </w:pPr>
    </w:p>
    <w:p w14:paraId="5CD78C90" w14:textId="5072F2A1" w:rsidR="00A970F2" w:rsidRPr="00EA51B6" w:rsidRDefault="00A970F2" w:rsidP="00A970F2">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Całość kanalizacji przewidziano z rur kielichowych PVC 160, 110, 75 i 50.</w:t>
      </w:r>
    </w:p>
    <w:p w14:paraId="54385923" w14:textId="364A9498" w:rsidR="00A970F2" w:rsidRPr="00EA51B6" w:rsidRDefault="00A970F2" w:rsidP="00A970F2">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Prowadzenie pionów przewidziano w szachtach ściennych lub w obudowane płytą k.-g. wodoodporną na ruszcie stalowym. Piony należy wyprowadzić ponad dach i zakończyć wywiewkami Ø110/160. </w:t>
      </w:r>
    </w:p>
    <w:p w14:paraId="10C071FA" w14:textId="163E5BC0" w:rsidR="00A970F2" w:rsidRPr="00EA51B6" w:rsidRDefault="00A970F2" w:rsidP="00A970F2">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Rury odbiorcze z przyborów przewidziano prowadzić w bruzdach ściennych oraz w </w:t>
      </w:r>
      <w:r w:rsidR="00640484" w:rsidRPr="00EA51B6">
        <w:rPr>
          <w:rFonts w:ascii="Times New Roman" w:eastAsia="Times New Roman" w:hAnsi="Times New Roman" w:cs="Times New Roman"/>
          <w:color w:val="auto"/>
          <w:kern w:val="0"/>
          <w:sz w:val="22"/>
          <w:szCs w:val="22"/>
          <w:lang w:eastAsia="pl-PL" w:bidi="ar-SA"/>
        </w:rPr>
        <w:t xml:space="preserve">i pod </w:t>
      </w:r>
      <w:r w:rsidRPr="00EA51B6">
        <w:rPr>
          <w:rFonts w:ascii="Times New Roman" w:eastAsia="Times New Roman" w:hAnsi="Times New Roman" w:cs="Times New Roman"/>
          <w:color w:val="auto"/>
          <w:kern w:val="0"/>
          <w:sz w:val="22"/>
          <w:szCs w:val="22"/>
          <w:lang w:eastAsia="pl-PL" w:bidi="ar-SA"/>
        </w:rPr>
        <w:t>posadz</w:t>
      </w:r>
      <w:r w:rsidR="00640484" w:rsidRPr="00EA51B6">
        <w:rPr>
          <w:rFonts w:ascii="Times New Roman" w:eastAsia="Times New Roman" w:hAnsi="Times New Roman" w:cs="Times New Roman"/>
          <w:color w:val="auto"/>
          <w:kern w:val="0"/>
          <w:sz w:val="22"/>
          <w:szCs w:val="22"/>
          <w:lang w:eastAsia="pl-PL" w:bidi="ar-SA"/>
        </w:rPr>
        <w:t>ką</w:t>
      </w:r>
      <w:r w:rsidRPr="00EA51B6">
        <w:rPr>
          <w:rFonts w:ascii="Times New Roman" w:eastAsia="Times New Roman" w:hAnsi="Times New Roman" w:cs="Times New Roman"/>
          <w:color w:val="auto"/>
          <w:kern w:val="0"/>
          <w:sz w:val="22"/>
          <w:szCs w:val="22"/>
          <w:lang w:eastAsia="pl-PL" w:bidi="ar-SA"/>
        </w:rPr>
        <w:t xml:space="preserve">. </w:t>
      </w:r>
    </w:p>
    <w:p w14:paraId="41E14AA1" w14:textId="77777777" w:rsidR="00A970F2" w:rsidRPr="00EA51B6" w:rsidRDefault="00A970F2" w:rsidP="00A970F2">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Piony należy uzbroić w czyszczaki nad każdym poziomem kondygnacji. </w:t>
      </w:r>
      <w:r w:rsidRPr="00EA51B6">
        <w:rPr>
          <w:rFonts w:ascii="Times New Roman" w:eastAsia="Times New Roman" w:hAnsi="Times New Roman" w:cs="Times New Roman"/>
          <w:color w:val="auto"/>
          <w:kern w:val="0"/>
          <w:sz w:val="22"/>
          <w:szCs w:val="22"/>
          <w:lang w:eastAsia="pl-PL" w:bidi="ar-SA"/>
        </w:rPr>
        <w:tab/>
      </w:r>
    </w:p>
    <w:p w14:paraId="7AF8CEE9" w14:textId="77777777" w:rsidR="00A970F2" w:rsidRPr="00EA51B6" w:rsidRDefault="00A970F2" w:rsidP="00A970F2">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Projektowaną instalację wykonać zgodnie z normą PN-EN 1610:2002 „Budowa i badania przewodów kanalizacyjnych” i wymaganiami technicznymi </w:t>
      </w:r>
      <w:proofErr w:type="spellStart"/>
      <w:r w:rsidRPr="00EA51B6">
        <w:rPr>
          <w:rFonts w:ascii="Times New Roman" w:eastAsia="Times New Roman" w:hAnsi="Times New Roman" w:cs="Times New Roman"/>
          <w:color w:val="auto"/>
          <w:kern w:val="0"/>
          <w:sz w:val="22"/>
          <w:szCs w:val="22"/>
          <w:lang w:eastAsia="pl-PL" w:bidi="ar-SA"/>
        </w:rPr>
        <w:t>Cobrti</w:t>
      </w:r>
      <w:proofErr w:type="spellEnd"/>
      <w:r w:rsidRPr="00EA51B6">
        <w:rPr>
          <w:rFonts w:ascii="Times New Roman" w:eastAsia="Times New Roman" w:hAnsi="Times New Roman" w:cs="Times New Roman"/>
          <w:color w:val="auto"/>
          <w:kern w:val="0"/>
          <w:sz w:val="22"/>
          <w:szCs w:val="22"/>
          <w:lang w:eastAsia="pl-PL" w:bidi="ar-SA"/>
        </w:rPr>
        <w:t xml:space="preserve"> </w:t>
      </w:r>
      <w:proofErr w:type="spellStart"/>
      <w:r w:rsidRPr="00EA51B6">
        <w:rPr>
          <w:rFonts w:ascii="Times New Roman" w:eastAsia="Times New Roman" w:hAnsi="Times New Roman" w:cs="Times New Roman"/>
          <w:color w:val="auto"/>
          <w:kern w:val="0"/>
          <w:sz w:val="22"/>
          <w:szCs w:val="22"/>
          <w:lang w:eastAsia="pl-PL" w:bidi="ar-SA"/>
        </w:rPr>
        <w:t>Instal</w:t>
      </w:r>
      <w:proofErr w:type="spellEnd"/>
      <w:r w:rsidRPr="00EA51B6">
        <w:rPr>
          <w:rFonts w:ascii="Times New Roman" w:eastAsia="Times New Roman" w:hAnsi="Times New Roman" w:cs="Times New Roman"/>
          <w:color w:val="auto"/>
          <w:kern w:val="0"/>
          <w:sz w:val="22"/>
          <w:szCs w:val="22"/>
          <w:lang w:eastAsia="pl-PL" w:bidi="ar-SA"/>
        </w:rPr>
        <w:t>.</w:t>
      </w:r>
    </w:p>
    <w:p w14:paraId="3626CB56" w14:textId="77777777" w:rsidR="00A970F2" w:rsidRPr="00EA51B6" w:rsidRDefault="00A970F2" w:rsidP="00A970F2">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Wyjścia z istniejącego budynku wykonać pod fundamentem, a ewentualne przejścia przez ściany fundamentowe wykonać w rurach osłonowych PVC po konsultacji z projektantem branży konstrukcyjnej. Instalacje mocować do ścian i stropów typowymi uchwytami z przekładką gumową w odległościach wg wytycznych producenta rur.</w:t>
      </w:r>
    </w:p>
    <w:p w14:paraId="6A7FCE0D" w14:textId="77777777" w:rsidR="00A970F2" w:rsidRPr="00EA51B6" w:rsidRDefault="00A970F2" w:rsidP="00C400F0">
      <w:pPr>
        <w:suppressAutoHyphens w:val="0"/>
        <w:spacing w:after="0" w:line="360" w:lineRule="auto"/>
        <w:rPr>
          <w:rFonts w:ascii="Times New Roman" w:eastAsia="Times New Roman" w:hAnsi="Times New Roman" w:cs="Times New Roman"/>
          <w:b/>
          <w:bCs/>
          <w:color w:val="auto"/>
          <w:kern w:val="0"/>
          <w:sz w:val="22"/>
          <w:szCs w:val="22"/>
          <w:lang w:eastAsia="pl-PL" w:bidi="ar-SA"/>
        </w:rPr>
      </w:pPr>
    </w:p>
    <w:p w14:paraId="13F0A7A6" w14:textId="535192E8" w:rsidR="00CC3087" w:rsidRPr="00EA51B6" w:rsidRDefault="00CC3087" w:rsidP="00C416FA">
      <w:pPr>
        <w:pStyle w:val="Akapitzlist"/>
        <w:numPr>
          <w:ilvl w:val="0"/>
          <w:numId w:val="55"/>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Instalacja wewnętrzna wody zimnej do celów bytowych i ppoż.</w:t>
      </w:r>
    </w:p>
    <w:p w14:paraId="125C3D6F"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Woda zimna do budynku jest dostarczana z istniejących dwóch przyłączy.</w:t>
      </w:r>
      <w:r w:rsidRPr="00EA51B6">
        <w:rPr>
          <w:rFonts w:ascii="Times New Roman" w:eastAsia="Times New Roman" w:hAnsi="Times New Roman" w:cs="Times New Roman"/>
          <w:color w:val="auto"/>
          <w:kern w:val="1"/>
          <w:sz w:val="22"/>
          <w:szCs w:val="22"/>
          <w:lang w:eastAsia="ar-SA" w:bidi="ar-SA"/>
        </w:rPr>
        <w:t xml:space="preserve"> W związku z planowaną rozbudową szkoły i koniecznością przebudowy instalacji zewnętrznych oraz zalewaniem istniejących studni wodomierzowych zaplanowano likwidację jednego z przyłączy i przebudowę drugiego. </w:t>
      </w:r>
    </w:p>
    <w:p w14:paraId="77AD92A7" w14:textId="53B7B33D"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Przebudowa przyłącza będzie polegała na likwidacji studni wodomierzowej z przeniesieniem zestawu wodomierzowego do pomieszczenia wewnątrz szkoły oraz wymianie rurociągu na nowy </w:t>
      </w:r>
      <w:r w:rsidR="00DC2396" w:rsidRPr="00EA51B6">
        <w:rPr>
          <w:rFonts w:ascii="Times New Roman" w:eastAsia="Times New Roman" w:hAnsi="Times New Roman" w:cs="Times New Roman"/>
          <w:color w:val="auto"/>
          <w:kern w:val="0"/>
          <w:sz w:val="22"/>
          <w:szCs w:val="22"/>
          <w:lang w:eastAsia="pl-PL" w:bidi="ar-SA"/>
        </w:rPr>
        <w:t xml:space="preserve">PE100 PN16 </w:t>
      </w:r>
      <w:r w:rsidRPr="00EA51B6">
        <w:rPr>
          <w:rFonts w:ascii="Times New Roman" w:eastAsia="Times New Roman" w:hAnsi="Times New Roman" w:cs="Times New Roman"/>
          <w:color w:val="auto"/>
          <w:kern w:val="0"/>
          <w:sz w:val="22"/>
          <w:szCs w:val="22"/>
          <w:lang w:eastAsia="pl-PL" w:bidi="ar-SA"/>
        </w:rPr>
        <w:t xml:space="preserve">o średnicy </w:t>
      </w:r>
      <w:r w:rsidR="00DC2396" w:rsidRPr="00EA51B6">
        <w:rPr>
          <w:rFonts w:ascii="Times New Roman" w:eastAsia="Times New Roman" w:hAnsi="Times New Roman" w:cs="Times New Roman"/>
          <w:color w:val="auto"/>
          <w:kern w:val="0"/>
          <w:sz w:val="22"/>
          <w:szCs w:val="22"/>
          <w:lang w:eastAsia="pl-PL" w:bidi="ar-SA"/>
        </w:rPr>
        <w:t>90x8,2.</w:t>
      </w:r>
    </w:p>
    <w:p w14:paraId="58E00DDF"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Przebudowa przyłącza wody według osobnego opracowania.</w:t>
      </w:r>
    </w:p>
    <w:p w14:paraId="268111EF"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 szkole zaprojektowano węzeł wodomierzowy z rozdziałem na instalację bytową i ppoż.</w:t>
      </w:r>
    </w:p>
    <w:p w14:paraId="4099C335"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Na zestaw wodomierzowy powinno składać się:</w:t>
      </w:r>
    </w:p>
    <w:p w14:paraId="65E2A9BC" w14:textId="2D3093C3" w:rsidR="00CC3087" w:rsidRPr="00EA51B6" w:rsidRDefault="00CC3087" w:rsidP="00937D63">
      <w:pPr>
        <w:numPr>
          <w:ilvl w:val="0"/>
          <w:numId w:val="20"/>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s</w:t>
      </w:r>
      <w:r w:rsidR="009E0277" w:rsidRPr="00EA51B6">
        <w:rPr>
          <w:rFonts w:ascii="Times New Roman" w:eastAsia="Arial" w:hAnsi="Times New Roman" w:cs="Times New Roman"/>
          <w:color w:val="auto"/>
          <w:kern w:val="0"/>
          <w:sz w:val="22"/>
          <w:szCs w:val="22"/>
          <w:lang w:eastAsia="en-US" w:bidi="ar-SA"/>
        </w:rPr>
        <w:t>iedem</w:t>
      </w:r>
      <w:r w:rsidRPr="00EA51B6">
        <w:rPr>
          <w:rFonts w:ascii="Times New Roman" w:eastAsia="Arial" w:hAnsi="Times New Roman" w:cs="Times New Roman"/>
          <w:color w:val="auto"/>
          <w:kern w:val="0"/>
          <w:sz w:val="22"/>
          <w:szCs w:val="22"/>
          <w:lang w:eastAsia="en-US" w:bidi="ar-SA"/>
        </w:rPr>
        <w:t xml:space="preserve"> zaworów odcinających DN40 i DN</w:t>
      </w:r>
      <w:r w:rsidR="009E0277" w:rsidRPr="00EA51B6">
        <w:rPr>
          <w:rFonts w:ascii="Times New Roman" w:eastAsia="Arial" w:hAnsi="Times New Roman" w:cs="Times New Roman"/>
          <w:color w:val="auto"/>
          <w:kern w:val="0"/>
          <w:sz w:val="22"/>
          <w:szCs w:val="22"/>
          <w:lang w:eastAsia="en-US" w:bidi="ar-SA"/>
        </w:rPr>
        <w:t>8</w:t>
      </w:r>
      <w:r w:rsidRPr="00EA51B6">
        <w:rPr>
          <w:rFonts w:ascii="Times New Roman" w:eastAsia="Arial" w:hAnsi="Times New Roman" w:cs="Times New Roman"/>
          <w:color w:val="auto"/>
          <w:kern w:val="0"/>
          <w:sz w:val="22"/>
          <w:szCs w:val="22"/>
          <w:lang w:eastAsia="en-US" w:bidi="ar-SA"/>
        </w:rPr>
        <w:t>0,</w:t>
      </w:r>
    </w:p>
    <w:p w14:paraId="43967733" w14:textId="496A7910" w:rsidR="00CC3087" w:rsidRPr="00EA51B6" w:rsidRDefault="00CC3087" w:rsidP="00937D63">
      <w:pPr>
        <w:numPr>
          <w:ilvl w:val="0"/>
          <w:numId w:val="20"/>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wodomierz</w:t>
      </w:r>
      <w:r w:rsidR="009E0277" w:rsidRPr="00EA51B6">
        <w:rPr>
          <w:rFonts w:ascii="Times New Roman" w:eastAsia="Arial" w:hAnsi="Times New Roman" w:cs="Times New Roman"/>
          <w:color w:val="auto"/>
          <w:kern w:val="0"/>
          <w:sz w:val="22"/>
          <w:szCs w:val="22"/>
          <w:lang w:eastAsia="en-US" w:bidi="ar-SA"/>
        </w:rPr>
        <w:t xml:space="preserve"> DN50 o Q</w:t>
      </w:r>
      <w:r w:rsidR="009E0277" w:rsidRPr="00EA51B6">
        <w:rPr>
          <w:rFonts w:ascii="Times New Roman" w:eastAsia="Arial" w:hAnsi="Times New Roman" w:cs="Times New Roman"/>
          <w:color w:val="auto"/>
          <w:kern w:val="0"/>
          <w:sz w:val="22"/>
          <w:szCs w:val="22"/>
          <w:vertAlign w:val="subscript"/>
          <w:lang w:eastAsia="en-US" w:bidi="ar-SA"/>
        </w:rPr>
        <w:t>3</w:t>
      </w:r>
      <w:r w:rsidR="009E0277" w:rsidRPr="00EA51B6">
        <w:rPr>
          <w:rFonts w:ascii="Times New Roman" w:eastAsia="Arial" w:hAnsi="Times New Roman" w:cs="Times New Roman"/>
          <w:color w:val="auto"/>
          <w:kern w:val="0"/>
          <w:sz w:val="22"/>
          <w:szCs w:val="22"/>
          <w:lang w:eastAsia="en-US" w:bidi="ar-SA"/>
        </w:rPr>
        <w:t xml:space="preserve"> = 25,0 m</w:t>
      </w:r>
      <w:r w:rsidR="009E0277" w:rsidRPr="00EA51B6">
        <w:rPr>
          <w:rFonts w:ascii="Times New Roman" w:eastAsia="Arial" w:hAnsi="Times New Roman" w:cs="Times New Roman"/>
          <w:color w:val="auto"/>
          <w:kern w:val="0"/>
          <w:sz w:val="22"/>
          <w:szCs w:val="22"/>
          <w:vertAlign w:val="superscript"/>
          <w:lang w:eastAsia="en-US" w:bidi="ar-SA"/>
        </w:rPr>
        <w:t>3</w:t>
      </w:r>
      <w:r w:rsidR="009E0277" w:rsidRPr="00EA51B6">
        <w:rPr>
          <w:rFonts w:ascii="Times New Roman" w:eastAsia="Arial" w:hAnsi="Times New Roman" w:cs="Times New Roman"/>
          <w:color w:val="auto"/>
          <w:kern w:val="0"/>
          <w:sz w:val="22"/>
          <w:szCs w:val="22"/>
          <w:lang w:eastAsia="en-US" w:bidi="ar-SA"/>
        </w:rPr>
        <w:t>/h</w:t>
      </w:r>
      <w:r w:rsidRPr="00EA51B6">
        <w:rPr>
          <w:rFonts w:ascii="Times New Roman" w:eastAsia="Arial" w:hAnsi="Times New Roman" w:cs="Times New Roman"/>
          <w:color w:val="auto"/>
          <w:kern w:val="0"/>
          <w:sz w:val="22"/>
          <w:szCs w:val="22"/>
          <w:lang w:eastAsia="en-US" w:bidi="ar-SA"/>
        </w:rPr>
        <w:t>,</w:t>
      </w:r>
    </w:p>
    <w:p w14:paraId="7E67BA90" w14:textId="7FA3E318" w:rsidR="00CC3087" w:rsidRPr="00EA51B6" w:rsidRDefault="00CC3087" w:rsidP="00937D63">
      <w:pPr>
        <w:numPr>
          <w:ilvl w:val="0"/>
          <w:numId w:val="20"/>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filtr siatkowy</w:t>
      </w:r>
      <w:r w:rsidR="009E0277" w:rsidRPr="00EA51B6">
        <w:rPr>
          <w:rFonts w:ascii="Times New Roman" w:eastAsia="Arial" w:hAnsi="Times New Roman" w:cs="Times New Roman"/>
          <w:color w:val="auto"/>
          <w:kern w:val="0"/>
          <w:sz w:val="22"/>
          <w:szCs w:val="22"/>
          <w:lang w:eastAsia="en-US" w:bidi="ar-SA"/>
        </w:rPr>
        <w:t xml:space="preserve"> DN80</w:t>
      </w:r>
      <w:r w:rsidRPr="00EA51B6">
        <w:rPr>
          <w:rFonts w:ascii="Times New Roman" w:eastAsia="Arial" w:hAnsi="Times New Roman" w:cs="Times New Roman"/>
          <w:color w:val="auto"/>
          <w:kern w:val="0"/>
          <w:sz w:val="22"/>
          <w:szCs w:val="22"/>
          <w:lang w:eastAsia="en-US" w:bidi="ar-SA"/>
        </w:rPr>
        <w:t>,</w:t>
      </w:r>
    </w:p>
    <w:p w14:paraId="6C6D1AC0" w14:textId="79FD4333" w:rsidR="00CC3087" w:rsidRPr="00EA51B6" w:rsidRDefault="00CC3087" w:rsidP="00937D63">
      <w:pPr>
        <w:numPr>
          <w:ilvl w:val="0"/>
          <w:numId w:val="20"/>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zawór antyskażeniowy DN</w:t>
      </w:r>
      <w:r w:rsidR="009E0277" w:rsidRPr="00EA51B6">
        <w:rPr>
          <w:rFonts w:ascii="Times New Roman" w:eastAsia="Arial" w:hAnsi="Times New Roman" w:cs="Times New Roman"/>
          <w:color w:val="auto"/>
          <w:kern w:val="0"/>
          <w:sz w:val="22"/>
          <w:szCs w:val="22"/>
          <w:lang w:eastAsia="en-US" w:bidi="ar-SA"/>
        </w:rPr>
        <w:t>8</w:t>
      </w:r>
      <w:r w:rsidRPr="00EA51B6">
        <w:rPr>
          <w:rFonts w:ascii="Times New Roman" w:eastAsia="Arial" w:hAnsi="Times New Roman" w:cs="Times New Roman"/>
          <w:color w:val="auto"/>
          <w:kern w:val="0"/>
          <w:sz w:val="22"/>
          <w:szCs w:val="22"/>
          <w:lang w:eastAsia="en-US" w:bidi="ar-SA"/>
        </w:rPr>
        <w:t>0 typu BA</w:t>
      </w:r>
    </w:p>
    <w:p w14:paraId="30A81C15" w14:textId="40AD2E21" w:rsidR="00CC3087" w:rsidRPr="00EA51B6" w:rsidRDefault="00CC3087" w:rsidP="00937D63">
      <w:pPr>
        <w:numPr>
          <w:ilvl w:val="0"/>
          <w:numId w:val="20"/>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zawór antyskażeniowy DN</w:t>
      </w:r>
      <w:r w:rsidR="009E0277" w:rsidRPr="00EA51B6">
        <w:rPr>
          <w:rFonts w:ascii="Times New Roman" w:eastAsia="Arial" w:hAnsi="Times New Roman" w:cs="Times New Roman"/>
          <w:color w:val="auto"/>
          <w:kern w:val="0"/>
          <w:sz w:val="22"/>
          <w:szCs w:val="22"/>
          <w:lang w:eastAsia="en-US" w:bidi="ar-SA"/>
        </w:rPr>
        <w:t>4</w:t>
      </w:r>
      <w:r w:rsidRPr="00EA51B6">
        <w:rPr>
          <w:rFonts w:ascii="Times New Roman" w:eastAsia="Arial" w:hAnsi="Times New Roman" w:cs="Times New Roman"/>
          <w:color w:val="auto"/>
          <w:kern w:val="0"/>
          <w:sz w:val="22"/>
          <w:szCs w:val="22"/>
          <w:lang w:eastAsia="en-US" w:bidi="ar-SA"/>
        </w:rPr>
        <w:t>0 typu EA</w:t>
      </w:r>
    </w:p>
    <w:p w14:paraId="3C4A0D7F" w14:textId="02774A85" w:rsidR="00CC3087" w:rsidRPr="00EA51B6" w:rsidRDefault="00CC3087" w:rsidP="00937D63">
      <w:pPr>
        <w:numPr>
          <w:ilvl w:val="0"/>
          <w:numId w:val="20"/>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elektromagnetyczny zawór pierwszeństwa</w:t>
      </w:r>
      <w:r w:rsidR="009E0277" w:rsidRPr="00EA51B6">
        <w:rPr>
          <w:rFonts w:ascii="Times New Roman" w:eastAsia="Arial" w:hAnsi="Times New Roman" w:cs="Times New Roman"/>
          <w:color w:val="auto"/>
          <w:kern w:val="0"/>
          <w:sz w:val="22"/>
          <w:szCs w:val="22"/>
          <w:lang w:eastAsia="en-US" w:bidi="ar-SA"/>
        </w:rPr>
        <w:t xml:space="preserve"> DN80</w:t>
      </w:r>
      <w:r w:rsidRPr="00EA51B6">
        <w:rPr>
          <w:rFonts w:ascii="Times New Roman" w:eastAsia="Arial" w:hAnsi="Times New Roman" w:cs="Times New Roman"/>
          <w:color w:val="auto"/>
          <w:kern w:val="0"/>
          <w:sz w:val="22"/>
          <w:szCs w:val="22"/>
          <w:lang w:eastAsia="en-US" w:bidi="ar-SA"/>
        </w:rPr>
        <w:t xml:space="preserve"> z presostatem.</w:t>
      </w:r>
    </w:p>
    <w:p w14:paraId="7FF49FFE" w14:textId="77777777" w:rsidR="00CC3087" w:rsidRPr="00EA51B6" w:rsidRDefault="00CC3087" w:rsidP="00CC3087">
      <w:pPr>
        <w:suppressAutoHyphens w:val="0"/>
        <w:spacing w:line="36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lastRenderedPageBreak/>
        <w:t>Wejście główne wodociągu do budynku wymaga obudowy ppoż. do przejścia PE/Stal.</w:t>
      </w:r>
    </w:p>
    <w:p w14:paraId="3179AD35" w14:textId="77777777" w:rsidR="003A156E" w:rsidRPr="00EA51B6" w:rsidRDefault="003A156E" w:rsidP="00CC3087">
      <w:pPr>
        <w:suppressAutoHyphens w:val="0"/>
        <w:spacing w:after="0" w:line="360" w:lineRule="auto"/>
        <w:rPr>
          <w:rFonts w:ascii="Times New Roman" w:eastAsia="Times New Roman" w:hAnsi="Times New Roman" w:cs="Times New Roman"/>
          <w:b/>
          <w:color w:val="auto"/>
          <w:kern w:val="0"/>
          <w:sz w:val="22"/>
          <w:szCs w:val="22"/>
          <w:lang w:eastAsia="pl-PL" w:bidi="ar-SA"/>
        </w:rPr>
      </w:pPr>
    </w:p>
    <w:p w14:paraId="66AAD1D3" w14:textId="622E9E3E" w:rsidR="00CC3087" w:rsidRPr="00EA51B6" w:rsidRDefault="00CC3087" w:rsidP="00CC3087">
      <w:pPr>
        <w:suppressAutoHyphens w:val="0"/>
        <w:spacing w:after="0" w:line="360" w:lineRule="auto"/>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Rozprowadzenie wody do celów ppoż.</w:t>
      </w:r>
    </w:p>
    <w:p w14:paraId="424083EA" w14:textId="7880501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Pobór wody zimnej do wewnętrznej instalacji odbywać się będzie rurą stalową ocynkowaną DN</w:t>
      </w:r>
      <w:r w:rsidR="00133CD5" w:rsidRPr="00EA51B6">
        <w:rPr>
          <w:rFonts w:ascii="Times New Roman" w:eastAsia="Times New Roman" w:hAnsi="Times New Roman" w:cs="Times New Roman"/>
          <w:color w:val="auto"/>
          <w:kern w:val="0"/>
          <w:sz w:val="22"/>
          <w:szCs w:val="22"/>
          <w:lang w:eastAsia="pl-PL" w:bidi="ar-SA"/>
        </w:rPr>
        <w:t>4</w:t>
      </w:r>
      <w:r w:rsidRPr="00EA51B6">
        <w:rPr>
          <w:rFonts w:ascii="Times New Roman" w:eastAsia="Times New Roman" w:hAnsi="Times New Roman" w:cs="Times New Roman"/>
          <w:color w:val="auto"/>
          <w:kern w:val="0"/>
          <w:sz w:val="22"/>
          <w:szCs w:val="22"/>
          <w:lang w:eastAsia="pl-PL" w:bidi="ar-SA"/>
        </w:rPr>
        <w:t xml:space="preserve">0 z </w:t>
      </w:r>
      <w:r w:rsidR="00DA743F" w:rsidRPr="00EA51B6">
        <w:rPr>
          <w:rFonts w:ascii="Times New Roman" w:eastAsia="Times New Roman" w:hAnsi="Times New Roman" w:cs="Times New Roman"/>
          <w:color w:val="auto"/>
          <w:kern w:val="0"/>
          <w:sz w:val="22"/>
          <w:szCs w:val="22"/>
          <w:lang w:eastAsia="pl-PL" w:bidi="ar-SA"/>
        </w:rPr>
        <w:t>nowoprojektowanego</w:t>
      </w:r>
      <w:r w:rsidRPr="00EA51B6">
        <w:rPr>
          <w:rFonts w:ascii="Times New Roman" w:eastAsia="Times New Roman" w:hAnsi="Times New Roman" w:cs="Times New Roman"/>
          <w:color w:val="auto"/>
          <w:kern w:val="0"/>
          <w:sz w:val="22"/>
          <w:szCs w:val="22"/>
          <w:lang w:eastAsia="pl-PL" w:bidi="ar-SA"/>
        </w:rPr>
        <w:t xml:space="preserve"> przyłącza do budynku. W związku z zasilaniem układu wody bytowej oraz układu wody p.poż. hydrantowej z jednego przyłącza konieczne jest wyraźne ich rozdzielenie oraz zabudowa elektromagnetycznego zaworu pierwszeństwa na instalacji wody bytowej wraz z presostatem na instalacji hydrantowej. Zawór pierwszeństwa w przypadku pożaru ma za zadanie odcięcie instalacji wody bytowej w celu umożliwienia całościowego przepływu w instalacji p.poż. Należy zastosować zawór normalnie zamknięty, który odetnie dopływ wody po wyłączeniu prądu w budynku w przypadku pożaru.</w:t>
      </w:r>
    </w:p>
    <w:p w14:paraId="40116FF0" w14:textId="43D441AF"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Rozprowadzenie wody p.poż. odbywać się będzie </w:t>
      </w:r>
      <w:r w:rsidR="001E5593" w:rsidRPr="00EA51B6">
        <w:rPr>
          <w:rFonts w:ascii="Times New Roman" w:eastAsia="Times New Roman" w:hAnsi="Times New Roman" w:cs="Times New Roman"/>
          <w:color w:val="auto"/>
          <w:kern w:val="0"/>
          <w:sz w:val="22"/>
          <w:szCs w:val="22"/>
          <w:lang w:eastAsia="pl-PL" w:bidi="ar-SA"/>
        </w:rPr>
        <w:t>rurami</w:t>
      </w:r>
      <w:r w:rsidRPr="00EA51B6">
        <w:rPr>
          <w:rFonts w:ascii="Times New Roman" w:eastAsia="Times New Roman" w:hAnsi="Times New Roman" w:cs="Times New Roman"/>
          <w:color w:val="auto"/>
          <w:kern w:val="0"/>
          <w:sz w:val="22"/>
          <w:szCs w:val="22"/>
          <w:lang w:eastAsia="pl-PL" w:bidi="ar-SA"/>
        </w:rPr>
        <w:t xml:space="preserve"> poziomymi pod stropem pomieszczeń parteru oraz </w:t>
      </w:r>
      <w:r w:rsidR="001E5593" w:rsidRPr="00EA51B6">
        <w:rPr>
          <w:rFonts w:ascii="Times New Roman" w:eastAsia="Times New Roman" w:hAnsi="Times New Roman" w:cs="Times New Roman"/>
          <w:color w:val="auto"/>
          <w:kern w:val="0"/>
          <w:sz w:val="22"/>
          <w:szCs w:val="22"/>
          <w:lang w:eastAsia="pl-PL" w:bidi="ar-SA"/>
        </w:rPr>
        <w:t>dwoma</w:t>
      </w:r>
      <w:r w:rsidRPr="00EA51B6">
        <w:rPr>
          <w:rFonts w:ascii="Times New Roman" w:eastAsia="Times New Roman" w:hAnsi="Times New Roman" w:cs="Times New Roman"/>
          <w:color w:val="auto"/>
          <w:kern w:val="0"/>
          <w:sz w:val="22"/>
          <w:szCs w:val="22"/>
          <w:lang w:eastAsia="pl-PL" w:bidi="ar-SA"/>
        </w:rPr>
        <w:t xml:space="preserve"> pion</w:t>
      </w:r>
      <w:r w:rsidR="001E5593" w:rsidRPr="00EA51B6">
        <w:rPr>
          <w:rFonts w:ascii="Times New Roman" w:eastAsia="Times New Roman" w:hAnsi="Times New Roman" w:cs="Times New Roman"/>
          <w:color w:val="auto"/>
          <w:kern w:val="0"/>
          <w:sz w:val="22"/>
          <w:szCs w:val="22"/>
          <w:lang w:eastAsia="pl-PL" w:bidi="ar-SA"/>
        </w:rPr>
        <w:t>ami</w:t>
      </w:r>
      <w:r w:rsidRPr="00EA51B6">
        <w:rPr>
          <w:rFonts w:ascii="Times New Roman" w:eastAsia="Times New Roman" w:hAnsi="Times New Roman" w:cs="Times New Roman"/>
          <w:color w:val="auto"/>
          <w:kern w:val="0"/>
          <w:sz w:val="22"/>
          <w:szCs w:val="22"/>
          <w:lang w:eastAsia="pl-PL" w:bidi="ar-SA"/>
        </w:rPr>
        <w:t xml:space="preserve"> zasilając łącznie </w:t>
      </w:r>
      <w:r w:rsidR="001E5593" w:rsidRPr="00EA51B6">
        <w:rPr>
          <w:rFonts w:ascii="Times New Roman" w:eastAsia="Times New Roman" w:hAnsi="Times New Roman" w:cs="Times New Roman"/>
          <w:color w:val="auto"/>
          <w:kern w:val="0"/>
          <w:sz w:val="22"/>
          <w:szCs w:val="22"/>
          <w:lang w:eastAsia="pl-PL" w:bidi="ar-SA"/>
        </w:rPr>
        <w:t>siedem</w:t>
      </w:r>
      <w:r w:rsidRPr="00EA51B6">
        <w:rPr>
          <w:rFonts w:ascii="Times New Roman" w:eastAsia="Times New Roman" w:hAnsi="Times New Roman" w:cs="Times New Roman"/>
          <w:color w:val="auto"/>
          <w:kern w:val="0"/>
          <w:sz w:val="22"/>
          <w:szCs w:val="22"/>
          <w:lang w:eastAsia="pl-PL" w:bidi="ar-SA"/>
        </w:rPr>
        <w:t xml:space="preserve"> hydrantów DN25 z wężami półsztywnymi o dł. 30 </w:t>
      </w:r>
      <w:proofErr w:type="spellStart"/>
      <w:r w:rsidRPr="00EA51B6">
        <w:rPr>
          <w:rFonts w:ascii="Times New Roman" w:eastAsia="Times New Roman" w:hAnsi="Times New Roman" w:cs="Times New Roman"/>
          <w:color w:val="auto"/>
          <w:kern w:val="0"/>
          <w:sz w:val="22"/>
          <w:szCs w:val="22"/>
          <w:lang w:eastAsia="pl-PL" w:bidi="ar-SA"/>
        </w:rPr>
        <w:t>mb</w:t>
      </w:r>
      <w:proofErr w:type="spellEnd"/>
      <w:r w:rsidRPr="00EA51B6">
        <w:rPr>
          <w:rFonts w:ascii="Times New Roman" w:eastAsia="Times New Roman" w:hAnsi="Times New Roman" w:cs="Times New Roman"/>
          <w:color w:val="auto"/>
          <w:kern w:val="0"/>
          <w:sz w:val="22"/>
          <w:szCs w:val="22"/>
          <w:lang w:eastAsia="pl-PL" w:bidi="ar-SA"/>
        </w:rPr>
        <w:t xml:space="preserve"> każdy, zabudowanymi w szafkach zlokalizowanych zgodnie z projektem architektonicznym</w:t>
      </w:r>
      <w:r w:rsidR="001E5593" w:rsidRPr="00EA51B6">
        <w:rPr>
          <w:rFonts w:ascii="Times New Roman" w:eastAsia="Times New Roman" w:hAnsi="Times New Roman" w:cs="Times New Roman"/>
          <w:color w:val="auto"/>
          <w:kern w:val="0"/>
          <w:sz w:val="22"/>
          <w:szCs w:val="22"/>
          <w:lang w:eastAsia="pl-PL" w:bidi="ar-SA"/>
        </w:rPr>
        <w:t>.</w:t>
      </w:r>
    </w:p>
    <w:p w14:paraId="78003269"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Wymagane jest, by przed każdym hydrantem ciśnienie nie było niższe niż 0,2 </w:t>
      </w:r>
      <w:proofErr w:type="spellStart"/>
      <w:r w:rsidRPr="00EA51B6">
        <w:rPr>
          <w:rFonts w:ascii="Times New Roman" w:eastAsia="Times New Roman" w:hAnsi="Times New Roman" w:cs="Times New Roman"/>
          <w:color w:val="auto"/>
          <w:kern w:val="0"/>
          <w:sz w:val="22"/>
          <w:szCs w:val="22"/>
          <w:lang w:eastAsia="pl-PL" w:bidi="ar-SA"/>
        </w:rPr>
        <w:t>MPa</w:t>
      </w:r>
      <w:proofErr w:type="spellEnd"/>
      <w:r w:rsidRPr="00EA51B6">
        <w:rPr>
          <w:rFonts w:ascii="Times New Roman" w:eastAsia="Times New Roman" w:hAnsi="Times New Roman" w:cs="Times New Roman"/>
          <w:color w:val="auto"/>
          <w:kern w:val="0"/>
          <w:sz w:val="22"/>
          <w:szCs w:val="22"/>
          <w:lang w:eastAsia="pl-PL" w:bidi="ar-SA"/>
        </w:rPr>
        <w:t xml:space="preserve">. Maksymalne ciśnienie robocze w instalacji wodociągowej ppoż. nie powinno przekraczać 1,2 </w:t>
      </w:r>
      <w:proofErr w:type="spellStart"/>
      <w:r w:rsidRPr="00EA51B6">
        <w:rPr>
          <w:rFonts w:ascii="Times New Roman" w:eastAsia="Times New Roman" w:hAnsi="Times New Roman" w:cs="Times New Roman"/>
          <w:color w:val="auto"/>
          <w:kern w:val="0"/>
          <w:sz w:val="22"/>
          <w:szCs w:val="22"/>
          <w:lang w:eastAsia="pl-PL" w:bidi="ar-SA"/>
        </w:rPr>
        <w:t>MPa</w:t>
      </w:r>
      <w:proofErr w:type="spellEnd"/>
      <w:r w:rsidRPr="00EA51B6">
        <w:rPr>
          <w:rFonts w:ascii="Times New Roman" w:eastAsia="Times New Roman" w:hAnsi="Times New Roman" w:cs="Times New Roman"/>
          <w:color w:val="auto"/>
          <w:kern w:val="0"/>
          <w:sz w:val="22"/>
          <w:szCs w:val="22"/>
          <w:lang w:eastAsia="pl-PL" w:bidi="ar-SA"/>
        </w:rPr>
        <w:t xml:space="preserve">. </w:t>
      </w:r>
    </w:p>
    <w:p w14:paraId="3A9AD963" w14:textId="77777777" w:rsidR="00CC3087" w:rsidRPr="00EA51B6" w:rsidRDefault="00CC3087" w:rsidP="00CC3087">
      <w:pPr>
        <w:suppressAutoHyphens w:val="0"/>
        <w:spacing w:after="0" w:line="360" w:lineRule="auto"/>
        <w:rPr>
          <w:rFonts w:ascii="Times New Roman" w:eastAsia="Times New Roman" w:hAnsi="Times New Roman" w:cs="Times New Roman"/>
          <w:b/>
          <w:color w:val="auto"/>
          <w:kern w:val="0"/>
          <w:sz w:val="22"/>
          <w:szCs w:val="22"/>
          <w:lang w:eastAsia="pl-PL" w:bidi="ar-SA"/>
        </w:rPr>
      </w:pPr>
    </w:p>
    <w:p w14:paraId="671DE004" w14:textId="65468AFB" w:rsidR="00133CD5" w:rsidRPr="00EA51B6" w:rsidRDefault="00133CD5" w:rsidP="00CC3087">
      <w:pPr>
        <w:suppressAutoHyphens w:val="0"/>
        <w:spacing w:after="0" w:line="360" w:lineRule="auto"/>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Instalacja wody zimnej do celów bytowych</w:t>
      </w:r>
    </w:p>
    <w:p w14:paraId="61926C86" w14:textId="14FA7316" w:rsidR="00CC3087" w:rsidRPr="00EA51B6" w:rsidRDefault="00CC3087" w:rsidP="00CC3087">
      <w:pPr>
        <w:suppressAutoHyphens w:val="0"/>
        <w:spacing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Dla całości obiektu szkolnego zaprojektowano nową instalację wody zimnej.</w:t>
      </w:r>
    </w:p>
    <w:p w14:paraId="495A4E69" w14:textId="5F72EBEA"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Rozprowadzenie wody pitnej</w:t>
      </w:r>
      <w:r w:rsidRPr="00EA51B6">
        <w:rPr>
          <w:rFonts w:ascii="Times New Roman" w:eastAsia="Times New Roman" w:hAnsi="Times New Roman" w:cs="Times New Roman"/>
          <w:color w:val="auto"/>
          <w:kern w:val="0"/>
          <w:sz w:val="22"/>
          <w:szCs w:val="22"/>
          <w:lang w:eastAsia="pl-PL" w:bidi="ar-SA"/>
        </w:rPr>
        <w:t xml:space="preserve"> w nowych węzłach sanitarnych </w:t>
      </w:r>
      <w:r w:rsidR="00133CD5" w:rsidRPr="00EA51B6">
        <w:rPr>
          <w:rFonts w:ascii="Times New Roman" w:eastAsia="Times New Roman" w:hAnsi="Times New Roman" w:cs="Times New Roman"/>
          <w:color w:val="auto"/>
          <w:kern w:val="0"/>
          <w:sz w:val="22"/>
          <w:szCs w:val="22"/>
          <w:lang w:eastAsia="pl-PL" w:bidi="ar-SA"/>
        </w:rPr>
        <w:t>budynku sali gimnastycznej</w:t>
      </w:r>
      <w:r w:rsidRPr="00EA51B6">
        <w:rPr>
          <w:rFonts w:ascii="Times New Roman" w:eastAsia="Times New Roman" w:hAnsi="Times New Roman" w:cs="Times New Roman"/>
          <w:color w:val="auto"/>
          <w:kern w:val="0"/>
          <w:sz w:val="22"/>
          <w:szCs w:val="22"/>
          <w:lang w:eastAsia="pl-PL" w:bidi="ar-SA"/>
        </w:rPr>
        <w:t xml:space="preserve"> oraz budynku istniejącej szkoły zaplanowano rurociągami:</w:t>
      </w:r>
    </w:p>
    <w:p w14:paraId="287EE40B" w14:textId="20DA3E78" w:rsidR="00CC3087" w:rsidRPr="00EA51B6" w:rsidRDefault="00CC3087" w:rsidP="00937D63">
      <w:pPr>
        <w:numPr>
          <w:ilvl w:val="0"/>
          <w:numId w:val="21"/>
        </w:numPr>
        <w:suppressAutoHyphens w:val="0"/>
        <w:spacing w:after="0" w:line="360" w:lineRule="auto"/>
        <w:ind w:left="567" w:hanging="567"/>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pionowymi  prowadzonymi w bruzdach</w:t>
      </w:r>
      <w:r w:rsidR="00133CD5" w:rsidRPr="00EA51B6">
        <w:rPr>
          <w:rFonts w:ascii="Times New Roman" w:eastAsia="Arial" w:hAnsi="Times New Roman" w:cs="Times New Roman"/>
          <w:color w:val="auto"/>
          <w:kern w:val="0"/>
          <w:sz w:val="22"/>
          <w:szCs w:val="22"/>
          <w:lang w:eastAsia="en-US" w:bidi="ar-SA"/>
        </w:rPr>
        <w:t xml:space="preserve"> i obudowach </w:t>
      </w:r>
      <w:proofErr w:type="spellStart"/>
      <w:r w:rsidR="00133CD5" w:rsidRPr="00EA51B6">
        <w:rPr>
          <w:rFonts w:ascii="Times New Roman" w:eastAsia="Arial" w:hAnsi="Times New Roman" w:cs="Times New Roman"/>
          <w:color w:val="auto"/>
          <w:kern w:val="0"/>
          <w:sz w:val="22"/>
          <w:szCs w:val="22"/>
          <w:lang w:eastAsia="en-US" w:bidi="ar-SA"/>
        </w:rPr>
        <w:t>gk</w:t>
      </w:r>
      <w:proofErr w:type="spellEnd"/>
      <w:r w:rsidR="001E5593" w:rsidRPr="00EA51B6">
        <w:rPr>
          <w:rFonts w:ascii="Times New Roman" w:eastAsia="Arial" w:hAnsi="Times New Roman" w:cs="Times New Roman"/>
          <w:color w:val="auto"/>
          <w:kern w:val="0"/>
          <w:sz w:val="22"/>
          <w:szCs w:val="22"/>
          <w:lang w:eastAsia="en-US" w:bidi="ar-SA"/>
        </w:rPr>
        <w:t>,</w:t>
      </w:r>
    </w:p>
    <w:p w14:paraId="26FF41EE" w14:textId="77777777" w:rsidR="00CC3087" w:rsidRPr="00EA51B6" w:rsidRDefault="00CC3087" w:rsidP="00937D63">
      <w:pPr>
        <w:numPr>
          <w:ilvl w:val="0"/>
          <w:numId w:val="21"/>
        </w:numPr>
        <w:suppressAutoHyphens w:val="0"/>
        <w:spacing w:after="0" w:line="360" w:lineRule="auto"/>
        <w:ind w:left="567" w:hanging="567"/>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poziomymi prowadzonymi pod stropem korytarzy a w pomieszczeniach odbiorników w ścianach lub w posadzkach. </w:t>
      </w:r>
    </w:p>
    <w:p w14:paraId="29910953" w14:textId="2DC09975"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Dla każdego węzła sanitarnego należy zamontować zawory odcinające, a dla węzła sanitarnego przy pomieszczeniach przedszkolnych dodatkowo zawór mieszając</w:t>
      </w:r>
      <w:r w:rsidR="001E5593" w:rsidRPr="00EA51B6">
        <w:rPr>
          <w:rFonts w:ascii="Times New Roman" w:eastAsia="Times New Roman" w:hAnsi="Times New Roman" w:cs="Times New Roman"/>
          <w:color w:val="auto"/>
          <w:kern w:val="0"/>
          <w:sz w:val="22"/>
          <w:szCs w:val="22"/>
          <w:lang w:eastAsia="pl-PL" w:bidi="ar-SA"/>
        </w:rPr>
        <w:t>y</w:t>
      </w:r>
      <w:r w:rsidRPr="00EA51B6">
        <w:rPr>
          <w:rFonts w:ascii="Times New Roman" w:eastAsia="Times New Roman" w:hAnsi="Times New Roman" w:cs="Times New Roman"/>
          <w:color w:val="auto"/>
          <w:kern w:val="0"/>
          <w:sz w:val="22"/>
          <w:szCs w:val="22"/>
          <w:lang w:eastAsia="pl-PL" w:bidi="ar-SA"/>
        </w:rPr>
        <w:t xml:space="preserve"> w szafce zaworowej zamykanej drzwiczkami rewizyjnymi.</w:t>
      </w:r>
    </w:p>
    <w:p w14:paraId="3C1F8208"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Całość instalacji wodnej zaprojektowano z rur wielowarstwowych PE-RT/Al./PE-RT o średnicach od 40x4,0 do 16x2,0.  </w:t>
      </w:r>
    </w:p>
    <w:p w14:paraId="1FCC2E52" w14:textId="77777777" w:rsidR="00CC3087" w:rsidRPr="00EA51B6" w:rsidRDefault="00CC3087" w:rsidP="00CC3087">
      <w:pPr>
        <w:suppressAutoHyphens w:val="0"/>
        <w:spacing w:after="0" w:line="360" w:lineRule="auto"/>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Wszystkie</w:t>
      </w:r>
      <w:r w:rsidRPr="00EA51B6">
        <w:rPr>
          <w:rFonts w:ascii="Times New Roman" w:eastAsia="Times New Roman" w:hAnsi="Times New Roman" w:cs="Times New Roman"/>
          <w:color w:val="auto"/>
          <w:kern w:val="0"/>
          <w:sz w:val="22"/>
          <w:szCs w:val="22"/>
          <w:lang w:eastAsia="pl-PL" w:bidi="ar-SA"/>
        </w:rPr>
        <w:t xml:space="preserve"> </w:t>
      </w:r>
      <w:r w:rsidRPr="00EA51B6">
        <w:rPr>
          <w:rFonts w:ascii="Times New Roman" w:eastAsia="Times New Roman" w:hAnsi="Times New Roman" w:cs="Times New Roman"/>
          <w:b/>
          <w:color w:val="auto"/>
          <w:kern w:val="0"/>
          <w:sz w:val="22"/>
          <w:szCs w:val="22"/>
          <w:lang w:eastAsia="pl-PL" w:bidi="ar-SA"/>
        </w:rPr>
        <w:t xml:space="preserve">rury wodne należy izolować cieplnie </w:t>
      </w:r>
      <w:r w:rsidRPr="00EA51B6">
        <w:rPr>
          <w:rFonts w:ascii="Times New Roman" w:eastAsia="Times New Roman" w:hAnsi="Times New Roman" w:cs="Times New Roman"/>
          <w:bCs/>
          <w:color w:val="auto"/>
          <w:kern w:val="0"/>
          <w:sz w:val="22"/>
          <w:szCs w:val="22"/>
          <w:lang w:eastAsia="pl-PL" w:bidi="ar-SA"/>
        </w:rPr>
        <w:t>np</w:t>
      </w:r>
      <w:r w:rsidRPr="00EA51B6">
        <w:rPr>
          <w:rFonts w:ascii="Times New Roman" w:eastAsia="Times New Roman" w:hAnsi="Times New Roman" w:cs="Times New Roman"/>
          <w:b/>
          <w:color w:val="auto"/>
          <w:kern w:val="0"/>
          <w:sz w:val="22"/>
          <w:szCs w:val="22"/>
          <w:lang w:eastAsia="pl-PL" w:bidi="ar-SA"/>
        </w:rPr>
        <w:t xml:space="preserve">. </w:t>
      </w:r>
      <w:r w:rsidRPr="00EA51B6">
        <w:rPr>
          <w:rFonts w:ascii="Times New Roman" w:eastAsia="Times New Roman" w:hAnsi="Times New Roman" w:cs="Times New Roman"/>
          <w:color w:val="auto"/>
          <w:kern w:val="0"/>
          <w:sz w:val="22"/>
          <w:szCs w:val="22"/>
          <w:lang w:eastAsia="pl-PL" w:bidi="ar-SA"/>
        </w:rPr>
        <w:t>otuliną z pianki polietylenowej różnicując grubość izolacji w zależności od miejsca ich prowadzenia oraz średnicy zgodnie z Warunkami Technicznymi, jakim powinny odpowiadać budynki i ich usytuowanie Dz.U. 2022 poz. 1225.</w:t>
      </w:r>
    </w:p>
    <w:p w14:paraId="7719C937" w14:textId="77777777" w:rsidR="00CC3087" w:rsidRPr="00EA51B6" w:rsidRDefault="00CC3087" w:rsidP="00CC3087">
      <w:pPr>
        <w:suppressAutoHyphens w:val="0"/>
        <w:spacing w:after="0" w:line="360" w:lineRule="auto"/>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Należy bezwzględnie przestrzegać odległości podparć przewodów narzuconych przez producenta w zależności od średnicy.</w:t>
      </w:r>
    </w:p>
    <w:p w14:paraId="3349437C"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Instalacja wodociągowa wykonana zostanie z materiałów NRO. Jako otuliny termoizolacyjne rur wodociągowych zaprojektowano wyłącznie materiały posiadające cechę nierozprzestrzeniającą ognia (NRO). </w:t>
      </w:r>
    </w:p>
    <w:p w14:paraId="1CAEB34E"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Wszystkie przepusty instalacyjne, przebiegające przez elementy oddzielenia przeciwpożarowego należy zabezpieczyć zgodnie z wymaganiami stosownie do Rozporządzenia Ministra Rozwoju i Technologii z dnia 15 kwietnia 2022 r. w sprawie warunków technicznych, jakim powinny odpowiadać budynki i ich usytuowanie.</w:t>
      </w:r>
    </w:p>
    <w:p w14:paraId="75218735"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 miejscu przejść instalacji przez przegrody budowlane powinny być osadzone tuleje przelotowe o średnicy o ok. 1,5 – 2 cm większej od średnicy rury przewodowej (z uwzględnieniem wymogów zabezpieczeń ochronnych p.poż.).  Przestrzeń między tuleją a rurą powinna być wypełniona materiałem plastycznym. Tuleje przechodzące przez strop, powinny wystawać przed zalaniem co najmniej 2 cm. Niedopuszczalne jest wypełnienie przestrzeni bruzd materiałami budowlanymi. Powierzchnia rur prowadzonych w bruzdach powinna być zabezpieczona przed tarciem o ścianki bruzdy przez otulenie izolacją z pianki PE.</w:t>
      </w:r>
    </w:p>
    <w:p w14:paraId="224CEE39"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Wykonaną instalację wody zimnej należy poddać próbom szczelności zgodnie  z wymaganiami zawartymi w „Warunkach technicznych wykonania i odbioru robót budowlano-montażowych”. Zgodnie z wytycznymi próbę szczelności należy przeprowadzać przed zakryciem instalacji w całości. </w:t>
      </w:r>
    </w:p>
    <w:p w14:paraId="7C5BBED2" w14:textId="77777777" w:rsidR="00CC3087" w:rsidRPr="00EA51B6" w:rsidRDefault="00CC3087" w:rsidP="00CC3087">
      <w:pPr>
        <w:suppressAutoHyphens w:val="0"/>
        <w:spacing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xml:space="preserve">Zapotrzebowanie  wody do celów  bytowo – gospodarczych  - średnio-dobowe obliczono na podstawie norm zawartych w Rozporządzeniu Ministra Infrastruktury z dn. 14.02.2002 r w sprawie przeciętnych norm zużycia wody ( Dz. U. nr 8/2002 ). </w:t>
      </w:r>
    </w:p>
    <w:p w14:paraId="2B8A058E" w14:textId="05EAEB3D" w:rsidR="008B5605" w:rsidRDefault="00CC3087" w:rsidP="00CC3087">
      <w:pPr>
        <w:suppressAutoHyphens w:val="0"/>
        <w:spacing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Maksymalne, sekundowe zapotrzebowanie wody i odpływ ścieków sanitarnych dla całego budynku obliczono na podstawie norm jednostkowych dla poszczególnych punktów czerpalnych (wg PN-B – 01706 i PN-B-01707)</w:t>
      </w:r>
      <w:r w:rsidR="00AF48E4" w:rsidRPr="00EA51B6">
        <w:rPr>
          <w:rFonts w:ascii="Times New Roman" w:eastAsia="Times New Roman" w:hAnsi="Times New Roman" w:cs="Times New Roman"/>
          <w:bCs/>
          <w:color w:val="auto"/>
          <w:kern w:val="0"/>
          <w:sz w:val="22"/>
          <w:szCs w:val="22"/>
          <w:lang w:eastAsia="pl-PL" w:bidi="ar-SA"/>
        </w:rPr>
        <w:t>.</w:t>
      </w:r>
    </w:p>
    <w:p w14:paraId="3EE2F271" w14:textId="747AF15A" w:rsidR="00AF48E4" w:rsidRPr="00EA51B6" w:rsidRDefault="00AF48E4" w:rsidP="00CC3087">
      <w:pPr>
        <w:suppressAutoHyphens w:val="0"/>
        <w:spacing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xml:space="preserve">Zestawienie </w:t>
      </w:r>
      <w:r w:rsidR="0072535F" w:rsidRPr="00EA51B6">
        <w:rPr>
          <w:rFonts w:ascii="Times New Roman" w:eastAsia="Times New Roman" w:hAnsi="Times New Roman" w:cs="Times New Roman"/>
          <w:bCs/>
          <w:color w:val="auto"/>
          <w:kern w:val="0"/>
          <w:sz w:val="22"/>
          <w:szCs w:val="22"/>
          <w:lang w:eastAsia="pl-PL" w:bidi="ar-SA"/>
        </w:rPr>
        <w:t>punktów czerpalnych:</w:t>
      </w:r>
    </w:p>
    <w:p w14:paraId="6DA9DE98" w14:textId="320C7C7E" w:rsidR="00AF48E4" w:rsidRPr="00EA51B6" w:rsidRDefault="00AF48E4" w:rsidP="00C416FA">
      <w:pPr>
        <w:pStyle w:val="Akapitzlist"/>
        <w:numPr>
          <w:ilvl w:val="0"/>
          <w:numId w:val="59"/>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umywalka</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 xml:space="preserve">35 szt.  -   0,14 l/s =  </w:t>
      </w:r>
      <w:r w:rsidR="001C1078" w:rsidRPr="00EA51B6">
        <w:rPr>
          <w:rFonts w:ascii="Times New Roman" w:eastAsia="Times New Roman" w:hAnsi="Times New Roman" w:cs="Times New Roman"/>
          <w:color w:val="auto"/>
          <w:kern w:val="0"/>
          <w:sz w:val="22"/>
          <w:szCs w:val="22"/>
          <w:lang w:eastAsia="pl-PL" w:bidi="ar-SA"/>
        </w:rPr>
        <w:t>4,90</w:t>
      </w:r>
      <w:r w:rsidRPr="00EA51B6">
        <w:rPr>
          <w:rFonts w:ascii="Times New Roman" w:eastAsia="Times New Roman" w:hAnsi="Times New Roman" w:cs="Times New Roman"/>
          <w:color w:val="auto"/>
          <w:kern w:val="0"/>
          <w:sz w:val="22"/>
          <w:szCs w:val="22"/>
          <w:lang w:eastAsia="pl-PL" w:bidi="ar-SA"/>
        </w:rPr>
        <w:t xml:space="preserve"> l/s </w:t>
      </w:r>
    </w:p>
    <w:p w14:paraId="16F81981" w14:textId="21363629" w:rsidR="00AF48E4" w:rsidRPr="00EA51B6" w:rsidRDefault="00CC3087" w:rsidP="00C416FA">
      <w:pPr>
        <w:pStyle w:val="Akapitzlist"/>
        <w:numPr>
          <w:ilvl w:val="0"/>
          <w:numId w:val="59"/>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natrysk</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 xml:space="preserve"> </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 xml:space="preserve">  </w:t>
      </w:r>
      <w:r w:rsidR="00AF48E4" w:rsidRPr="00EA51B6">
        <w:rPr>
          <w:rFonts w:ascii="Times New Roman" w:eastAsia="Times New Roman" w:hAnsi="Times New Roman" w:cs="Times New Roman"/>
          <w:color w:val="auto"/>
          <w:kern w:val="0"/>
          <w:sz w:val="22"/>
          <w:szCs w:val="22"/>
          <w:lang w:eastAsia="pl-PL" w:bidi="ar-SA"/>
        </w:rPr>
        <w:t>6</w:t>
      </w:r>
      <w:r w:rsidRPr="00EA51B6">
        <w:rPr>
          <w:rFonts w:ascii="Times New Roman" w:eastAsia="Times New Roman" w:hAnsi="Times New Roman" w:cs="Times New Roman"/>
          <w:color w:val="auto"/>
          <w:kern w:val="0"/>
          <w:sz w:val="22"/>
          <w:szCs w:val="22"/>
          <w:lang w:eastAsia="pl-PL" w:bidi="ar-SA"/>
        </w:rPr>
        <w:t xml:space="preserve"> szt.  -   0,30 l/s =  </w:t>
      </w:r>
      <w:r w:rsidR="001C1078" w:rsidRPr="00EA51B6">
        <w:rPr>
          <w:rFonts w:ascii="Times New Roman" w:eastAsia="Times New Roman" w:hAnsi="Times New Roman" w:cs="Times New Roman"/>
          <w:color w:val="auto"/>
          <w:kern w:val="0"/>
          <w:sz w:val="22"/>
          <w:szCs w:val="22"/>
          <w:lang w:eastAsia="pl-PL" w:bidi="ar-SA"/>
        </w:rPr>
        <w:t>1,8</w:t>
      </w:r>
      <w:r w:rsidRPr="00EA51B6">
        <w:rPr>
          <w:rFonts w:ascii="Times New Roman" w:eastAsia="Times New Roman" w:hAnsi="Times New Roman" w:cs="Times New Roman"/>
          <w:color w:val="auto"/>
          <w:kern w:val="0"/>
          <w:sz w:val="22"/>
          <w:szCs w:val="22"/>
          <w:lang w:eastAsia="pl-PL" w:bidi="ar-SA"/>
        </w:rPr>
        <w:t>0 l/s</w:t>
      </w:r>
    </w:p>
    <w:p w14:paraId="632B2967" w14:textId="16F1C7E7" w:rsidR="00AF48E4" w:rsidRPr="00EA51B6" w:rsidRDefault="00AF48E4" w:rsidP="00C416FA">
      <w:pPr>
        <w:pStyle w:val="Akapitzlist"/>
        <w:numPr>
          <w:ilvl w:val="0"/>
          <w:numId w:val="59"/>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zlewozmywak / zlew gospodarczy </w:t>
      </w:r>
      <w:r w:rsidRPr="00EA51B6">
        <w:rPr>
          <w:rFonts w:ascii="Times New Roman" w:eastAsia="Times New Roman" w:hAnsi="Times New Roman" w:cs="Times New Roman"/>
          <w:color w:val="auto"/>
          <w:kern w:val="0"/>
          <w:sz w:val="22"/>
          <w:szCs w:val="22"/>
          <w:lang w:eastAsia="pl-PL" w:bidi="ar-SA"/>
        </w:rPr>
        <w:tab/>
        <w:t xml:space="preserve">  3 szt.  -   0,14 l/s =  </w:t>
      </w:r>
      <w:r w:rsidR="001C1078" w:rsidRPr="00EA51B6">
        <w:rPr>
          <w:rFonts w:ascii="Times New Roman" w:eastAsia="Times New Roman" w:hAnsi="Times New Roman" w:cs="Times New Roman"/>
          <w:color w:val="auto"/>
          <w:kern w:val="0"/>
          <w:sz w:val="22"/>
          <w:szCs w:val="22"/>
          <w:lang w:eastAsia="pl-PL" w:bidi="ar-SA"/>
        </w:rPr>
        <w:t>0,42</w:t>
      </w:r>
      <w:r w:rsidRPr="00EA51B6">
        <w:rPr>
          <w:rFonts w:ascii="Times New Roman" w:eastAsia="Times New Roman" w:hAnsi="Times New Roman" w:cs="Times New Roman"/>
          <w:color w:val="auto"/>
          <w:kern w:val="0"/>
          <w:sz w:val="22"/>
          <w:szCs w:val="22"/>
          <w:lang w:eastAsia="pl-PL" w:bidi="ar-SA"/>
        </w:rPr>
        <w:t xml:space="preserve"> l/s</w:t>
      </w:r>
    </w:p>
    <w:p w14:paraId="4B13E75C" w14:textId="77777777" w:rsidR="00AF48E4" w:rsidRPr="00EA51B6" w:rsidRDefault="00AF48E4" w:rsidP="00C416FA">
      <w:pPr>
        <w:pStyle w:val="Akapitzlist"/>
        <w:numPr>
          <w:ilvl w:val="0"/>
          <w:numId w:val="59"/>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pralka</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 xml:space="preserve"> </w:t>
      </w:r>
      <w:r w:rsidRPr="00EA51B6">
        <w:rPr>
          <w:rFonts w:ascii="Times New Roman" w:eastAsia="Times New Roman" w:hAnsi="Times New Roman" w:cs="Times New Roman"/>
          <w:color w:val="auto"/>
          <w:kern w:val="0"/>
          <w:sz w:val="22"/>
          <w:szCs w:val="22"/>
          <w:lang w:eastAsia="pl-PL" w:bidi="ar-SA"/>
        </w:rPr>
        <w:tab/>
        <w:t xml:space="preserve">               1 szt.  -   0,25 l/s =  0,25 l/s</w:t>
      </w:r>
    </w:p>
    <w:p w14:paraId="5D44CC0B" w14:textId="73797BB3" w:rsidR="00AF48E4" w:rsidRPr="00EA51B6" w:rsidRDefault="00AF48E4" w:rsidP="00C416FA">
      <w:pPr>
        <w:pStyle w:val="Akapitzlist"/>
        <w:numPr>
          <w:ilvl w:val="0"/>
          <w:numId w:val="59"/>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zawór czerpalny</w:t>
      </w:r>
      <w:r w:rsidR="00CC3087" w:rsidRPr="00EA51B6">
        <w:rPr>
          <w:rFonts w:ascii="Times New Roman" w:eastAsia="Times New Roman" w:hAnsi="Times New Roman" w:cs="Times New Roman"/>
          <w:color w:val="auto"/>
          <w:kern w:val="0"/>
          <w:sz w:val="22"/>
          <w:szCs w:val="22"/>
          <w:lang w:eastAsia="pl-PL" w:bidi="ar-SA"/>
        </w:rPr>
        <w:tab/>
      </w:r>
      <w:r w:rsidR="00CC3087" w:rsidRPr="00EA51B6">
        <w:rPr>
          <w:rFonts w:ascii="Times New Roman" w:eastAsia="Times New Roman" w:hAnsi="Times New Roman" w:cs="Times New Roman"/>
          <w:color w:val="auto"/>
          <w:kern w:val="0"/>
          <w:sz w:val="22"/>
          <w:szCs w:val="22"/>
          <w:lang w:eastAsia="pl-PL" w:bidi="ar-SA"/>
        </w:rPr>
        <w:tab/>
      </w:r>
      <w:r w:rsidR="00CC3087" w:rsidRPr="00EA51B6">
        <w:rPr>
          <w:rFonts w:ascii="Times New Roman" w:eastAsia="Times New Roman" w:hAnsi="Times New Roman" w:cs="Times New Roman"/>
          <w:color w:val="auto"/>
          <w:kern w:val="0"/>
          <w:sz w:val="22"/>
          <w:szCs w:val="22"/>
          <w:lang w:eastAsia="pl-PL" w:bidi="ar-SA"/>
        </w:rPr>
        <w:tab/>
      </w:r>
      <w:r w:rsidR="001C1078" w:rsidRPr="00EA51B6">
        <w:rPr>
          <w:rFonts w:ascii="Times New Roman" w:eastAsia="Times New Roman" w:hAnsi="Times New Roman" w:cs="Times New Roman"/>
          <w:color w:val="auto"/>
          <w:kern w:val="0"/>
          <w:sz w:val="22"/>
          <w:szCs w:val="22"/>
          <w:lang w:eastAsia="pl-PL" w:bidi="ar-SA"/>
        </w:rPr>
        <w:t xml:space="preserve">  </w:t>
      </w:r>
      <w:r w:rsidR="00424726" w:rsidRPr="00EA51B6">
        <w:rPr>
          <w:rFonts w:ascii="Times New Roman" w:eastAsia="Times New Roman" w:hAnsi="Times New Roman" w:cs="Times New Roman"/>
          <w:color w:val="auto"/>
          <w:kern w:val="0"/>
          <w:sz w:val="22"/>
          <w:szCs w:val="22"/>
          <w:lang w:eastAsia="pl-PL" w:bidi="ar-SA"/>
        </w:rPr>
        <w:t>2</w:t>
      </w:r>
      <w:r w:rsidR="00CC3087" w:rsidRPr="00EA51B6">
        <w:rPr>
          <w:rFonts w:ascii="Times New Roman" w:eastAsia="Times New Roman" w:hAnsi="Times New Roman" w:cs="Times New Roman"/>
          <w:color w:val="auto"/>
          <w:kern w:val="0"/>
          <w:sz w:val="22"/>
          <w:szCs w:val="22"/>
          <w:lang w:eastAsia="pl-PL" w:bidi="ar-SA"/>
        </w:rPr>
        <w:t xml:space="preserve"> szt.  -   0,</w:t>
      </w:r>
      <w:r w:rsidR="001C1078" w:rsidRPr="00EA51B6">
        <w:rPr>
          <w:rFonts w:ascii="Times New Roman" w:eastAsia="Times New Roman" w:hAnsi="Times New Roman" w:cs="Times New Roman"/>
          <w:color w:val="auto"/>
          <w:kern w:val="0"/>
          <w:sz w:val="22"/>
          <w:szCs w:val="22"/>
          <w:lang w:eastAsia="pl-PL" w:bidi="ar-SA"/>
        </w:rPr>
        <w:t>30</w:t>
      </w:r>
      <w:r w:rsidR="00CC3087" w:rsidRPr="00EA51B6">
        <w:rPr>
          <w:rFonts w:ascii="Times New Roman" w:eastAsia="Times New Roman" w:hAnsi="Times New Roman" w:cs="Times New Roman"/>
          <w:color w:val="auto"/>
          <w:kern w:val="0"/>
          <w:sz w:val="22"/>
          <w:szCs w:val="22"/>
          <w:lang w:eastAsia="pl-PL" w:bidi="ar-SA"/>
        </w:rPr>
        <w:t xml:space="preserve"> l/s =  </w:t>
      </w:r>
      <w:r w:rsidR="00424726" w:rsidRPr="00EA51B6">
        <w:rPr>
          <w:rFonts w:ascii="Times New Roman" w:eastAsia="Times New Roman" w:hAnsi="Times New Roman" w:cs="Times New Roman"/>
          <w:color w:val="auto"/>
          <w:kern w:val="0"/>
          <w:sz w:val="22"/>
          <w:szCs w:val="22"/>
          <w:lang w:eastAsia="pl-PL" w:bidi="ar-SA"/>
        </w:rPr>
        <w:t>0</w:t>
      </w:r>
      <w:r w:rsidR="00CC3087" w:rsidRPr="00EA51B6">
        <w:rPr>
          <w:rFonts w:ascii="Times New Roman" w:eastAsia="Times New Roman" w:hAnsi="Times New Roman" w:cs="Times New Roman"/>
          <w:color w:val="auto"/>
          <w:kern w:val="0"/>
          <w:sz w:val="22"/>
          <w:szCs w:val="22"/>
          <w:lang w:eastAsia="pl-PL" w:bidi="ar-SA"/>
        </w:rPr>
        <w:t>,</w:t>
      </w:r>
      <w:r w:rsidR="00424726" w:rsidRPr="00EA51B6">
        <w:rPr>
          <w:rFonts w:ascii="Times New Roman" w:eastAsia="Times New Roman" w:hAnsi="Times New Roman" w:cs="Times New Roman"/>
          <w:color w:val="auto"/>
          <w:kern w:val="0"/>
          <w:sz w:val="22"/>
          <w:szCs w:val="22"/>
          <w:lang w:eastAsia="pl-PL" w:bidi="ar-SA"/>
        </w:rPr>
        <w:t>6</w:t>
      </w:r>
      <w:r w:rsidR="001C1078" w:rsidRPr="00EA51B6">
        <w:rPr>
          <w:rFonts w:ascii="Times New Roman" w:eastAsia="Times New Roman" w:hAnsi="Times New Roman" w:cs="Times New Roman"/>
          <w:color w:val="auto"/>
          <w:kern w:val="0"/>
          <w:sz w:val="22"/>
          <w:szCs w:val="22"/>
          <w:lang w:eastAsia="pl-PL" w:bidi="ar-SA"/>
        </w:rPr>
        <w:t>0</w:t>
      </w:r>
      <w:r w:rsidR="00CC3087" w:rsidRPr="00EA51B6">
        <w:rPr>
          <w:rFonts w:ascii="Times New Roman" w:eastAsia="Times New Roman" w:hAnsi="Times New Roman" w:cs="Times New Roman"/>
          <w:color w:val="auto"/>
          <w:kern w:val="0"/>
          <w:sz w:val="22"/>
          <w:szCs w:val="22"/>
          <w:lang w:eastAsia="pl-PL" w:bidi="ar-SA"/>
        </w:rPr>
        <w:t xml:space="preserve"> l/s</w:t>
      </w:r>
    </w:p>
    <w:p w14:paraId="532E02AC" w14:textId="204F2927" w:rsidR="008B5605" w:rsidRPr="00A35310" w:rsidRDefault="00CC3087" w:rsidP="00A35310">
      <w:pPr>
        <w:suppressAutoHyphens w:val="0"/>
        <w:spacing w:after="0" w:line="360" w:lineRule="auto"/>
        <w:ind w:left="567"/>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 xml:space="preserve">         </w:t>
      </w: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ab/>
        <w:t xml:space="preserve">   razem :     </w:t>
      </w:r>
      <w:r w:rsidR="00424726" w:rsidRPr="00EA51B6">
        <w:rPr>
          <w:rFonts w:ascii="Times New Roman" w:eastAsia="Times New Roman" w:hAnsi="Times New Roman" w:cs="Times New Roman"/>
          <w:b/>
          <w:bCs/>
          <w:color w:val="auto"/>
          <w:kern w:val="0"/>
          <w:sz w:val="22"/>
          <w:szCs w:val="22"/>
          <w:lang w:eastAsia="pl-PL" w:bidi="ar-SA"/>
        </w:rPr>
        <w:t>7</w:t>
      </w:r>
      <w:r w:rsidR="001C1078" w:rsidRPr="00EA51B6">
        <w:rPr>
          <w:rFonts w:ascii="Times New Roman" w:eastAsia="Times New Roman" w:hAnsi="Times New Roman" w:cs="Times New Roman"/>
          <w:b/>
          <w:bCs/>
          <w:color w:val="auto"/>
          <w:kern w:val="0"/>
          <w:sz w:val="22"/>
          <w:szCs w:val="22"/>
          <w:lang w:eastAsia="pl-PL" w:bidi="ar-SA"/>
        </w:rPr>
        <w:t>,</w:t>
      </w:r>
      <w:r w:rsidR="00424726" w:rsidRPr="00EA51B6">
        <w:rPr>
          <w:rFonts w:ascii="Times New Roman" w:eastAsia="Times New Roman" w:hAnsi="Times New Roman" w:cs="Times New Roman"/>
          <w:b/>
          <w:bCs/>
          <w:color w:val="auto"/>
          <w:kern w:val="0"/>
          <w:sz w:val="22"/>
          <w:szCs w:val="22"/>
          <w:lang w:eastAsia="pl-PL" w:bidi="ar-SA"/>
        </w:rPr>
        <w:t>9</w:t>
      </w:r>
      <w:r w:rsidR="001C1078" w:rsidRPr="00EA51B6">
        <w:rPr>
          <w:rFonts w:ascii="Times New Roman" w:eastAsia="Times New Roman" w:hAnsi="Times New Roman" w:cs="Times New Roman"/>
          <w:b/>
          <w:bCs/>
          <w:color w:val="auto"/>
          <w:kern w:val="0"/>
          <w:sz w:val="22"/>
          <w:szCs w:val="22"/>
          <w:lang w:eastAsia="pl-PL" w:bidi="ar-SA"/>
        </w:rPr>
        <w:t>7</w:t>
      </w:r>
      <w:r w:rsidRPr="00EA51B6">
        <w:rPr>
          <w:rFonts w:ascii="Times New Roman" w:eastAsia="Times New Roman" w:hAnsi="Times New Roman" w:cs="Times New Roman"/>
          <w:b/>
          <w:bCs/>
          <w:color w:val="auto"/>
          <w:kern w:val="0"/>
          <w:sz w:val="22"/>
          <w:szCs w:val="22"/>
          <w:lang w:eastAsia="pl-PL" w:bidi="ar-SA"/>
        </w:rPr>
        <w:t xml:space="preserve"> l/s</w:t>
      </w:r>
      <w:r w:rsidRPr="00EA51B6">
        <w:rPr>
          <w:rFonts w:ascii="Times New Roman" w:eastAsia="Times New Roman" w:hAnsi="Times New Roman" w:cs="Times New Roman"/>
          <w:b/>
          <w:bCs/>
          <w:color w:val="auto"/>
          <w:kern w:val="0"/>
          <w:sz w:val="22"/>
          <w:szCs w:val="22"/>
          <w:lang w:eastAsia="pl-PL" w:bidi="ar-SA"/>
        </w:rPr>
        <w:tab/>
      </w:r>
    </w:p>
    <w:p w14:paraId="1CB27A81" w14:textId="00AC615A" w:rsidR="00CC3087" w:rsidRPr="00EA51B6" w:rsidRDefault="00CC3087" w:rsidP="00CC3087">
      <w:pPr>
        <w:suppressAutoHyphens w:val="0"/>
        <w:spacing w:after="0" w:line="360" w:lineRule="auto"/>
        <w:rPr>
          <w:rFonts w:ascii="Times New Roman" w:eastAsia="Times New Roman" w:hAnsi="Times New Roman" w:cs="Arial"/>
          <w:bCs/>
          <w:color w:val="auto"/>
          <w:kern w:val="0"/>
          <w:sz w:val="22"/>
          <w:szCs w:val="22"/>
          <w:lang w:eastAsia="pl-PL" w:bidi="ar-SA"/>
        </w:rPr>
      </w:pPr>
      <w:r w:rsidRPr="00EA51B6">
        <w:rPr>
          <w:rFonts w:ascii="Times New Roman" w:eastAsia="Times New Roman" w:hAnsi="Times New Roman" w:cs="Arial"/>
          <w:bCs/>
          <w:color w:val="auto"/>
          <w:kern w:val="0"/>
          <w:sz w:val="22"/>
          <w:szCs w:val="22"/>
          <w:lang w:eastAsia="pl-PL" w:bidi="ar-SA"/>
        </w:rPr>
        <w:t xml:space="preserve">Dla określenia przepływu zgodnie z normą PN-92/B-01706 wykorzystano wzór: </w:t>
      </w:r>
      <w:r w:rsidRPr="00EA51B6">
        <w:rPr>
          <w:rFonts w:ascii="Times New Roman" w:eastAsia="Times New Roman" w:hAnsi="Times New Roman" w:cs="Arial"/>
          <w:bCs/>
          <w:color w:val="auto"/>
          <w:kern w:val="0"/>
          <w:sz w:val="22"/>
          <w:szCs w:val="22"/>
          <w:lang w:eastAsia="pl-PL" w:bidi="ar-SA"/>
        </w:rPr>
        <w:br/>
      </w:r>
      <w:r w:rsidRPr="00EA51B6">
        <w:rPr>
          <w:rFonts w:ascii="Times New Roman" w:eastAsia="Times New Roman" w:hAnsi="Times New Roman" w:cs="Times New Roman"/>
          <w:color w:val="auto"/>
          <w:kern w:val="0"/>
          <w:sz w:val="22"/>
          <w:szCs w:val="22"/>
          <w:lang w:eastAsia="pl-PL" w:bidi="ar-SA"/>
        </w:rPr>
        <w:t>q = 4,4 × (</w:t>
      </w:r>
      <w:proofErr w:type="spellStart"/>
      <w:r w:rsidRPr="00EA51B6">
        <w:rPr>
          <w:rFonts w:ascii="Times New Roman" w:eastAsia="Times New Roman" w:hAnsi="Times New Roman" w:cs="Times New Roman"/>
          <w:color w:val="auto"/>
          <w:kern w:val="0"/>
          <w:sz w:val="22"/>
          <w:szCs w:val="22"/>
          <w:lang w:eastAsia="pl-PL" w:bidi="ar-SA"/>
        </w:rPr>
        <w:t>Σq</w:t>
      </w:r>
      <w:r w:rsidRPr="00EA51B6">
        <w:rPr>
          <w:rFonts w:ascii="Times New Roman" w:eastAsia="Times New Roman" w:hAnsi="Times New Roman" w:cs="Times New Roman"/>
          <w:color w:val="auto"/>
          <w:kern w:val="0"/>
          <w:sz w:val="22"/>
          <w:szCs w:val="22"/>
          <w:vertAlign w:val="subscript"/>
          <w:lang w:eastAsia="pl-PL" w:bidi="ar-SA"/>
        </w:rPr>
        <w:t>n</w:t>
      </w:r>
      <w:proofErr w:type="spellEnd"/>
      <w:r w:rsidRPr="00EA51B6">
        <w:rPr>
          <w:rFonts w:ascii="Times New Roman" w:eastAsia="Times New Roman" w:hAnsi="Times New Roman" w:cs="Times New Roman"/>
          <w:color w:val="auto"/>
          <w:kern w:val="0"/>
          <w:sz w:val="22"/>
          <w:szCs w:val="22"/>
          <w:lang w:eastAsia="pl-PL" w:bidi="ar-SA"/>
        </w:rPr>
        <w:t>)</w:t>
      </w:r>
      <w:r w:rsidRPr="00EA51B6">
        <w:rPr>
          <w:rFonts w:ascii="Times New Roman" w:eastAsia="Times New Roman" w:hAnsi="Times New Roman" w:cs="Times New Roman"/>
          <w:color w:val="auto"/>
          <w:kern w:val="0"/>
          <w:sz w:val="22"/>
          <w:szCs w:val="22"/>
          <w:vertAlign w:val="superscript"/>
          <w:lang w:eastAsia="pl-PL" w:bidi="ar-SA"/>
        </w:rPr>
        <w:t>0,27</w:t>
      </w:r>
      <w:r w:rsidRPr="00EA51B6">
        <w:rPr>
          <w:rFonts w:ascii="Times New Roman" w:eastAsia="Times New Roman" w:hAnsi="Times New Roman" w:cs="Times New Roman"/>
          <w:color w:val="auto"/>
          <w:kern w:val="0"/>
          <w:sz w:val="22"/>
          <w:szCs w:val="22"/>
          <w:lang w:eastAsia="pl-PL" w:bidi="ar-SA"/>
        </w:rPr>
        <w:t xml:space="preserve"> – 3,41; </w:t>
      </w:r>
      <w:r w:rsidRPr="00EA51B6">
        <w:rPr>
          <w:rFonts w:ascii="Times New Roman" w:eastAsia="Times New Roman" w:hAnsi="Times New Roman" w:cs="Arial"/>
          <w:color w:val="auto"/>
          <w:kern w:val="0"/>
          <w:sz w:val="22"/>
          <w:szCs w:val="22"/>
          <w:lang w:eastAsia="pl-PL" w:bidi="ar-SA"/>
        </w:rPr>
        <w:t>q = 4,4 x (</w:t>
      </w:r>
      <w:r w:rsidR="00424726" w:rsidRPr="00EA51B6">
        <w:rPr>
          <w:rFonts w:ascii="Times New Roman" w:eastAsia="Times New Roman" w:hAnsi="Times New Roman" w:cs="Arial"/>
          <w:color w:val="auto"/>
          <w:kern w:val="0"/>
          <w:sz w:val="22"/>
          <w:szCs w:val="22"/>
          <w:lang w:eastAsia="pl-PL" w:bidi="ar-SA"/>
        </w:rPr>
        <w:t>7</w:t>
      </w:r>
      <w:r w:rsidR="001C1078" w:rsidRPr="00EA51B6">
        <w:rPr>
          <w:rFonts w:ascii="Times New Roman" w:eastAsia="Times New Roman" w:hAnsi="Times New Roman" w:cs="Arial"/>
          <w:color w:val="auto"/>
          <w:kern w:val="0"/>
          <w:sz w:val="22"/>
          <w:szCs w:val="22"/>
          <w:lang w:eastAsia="pl-PL" w:bidi="ar-SA"/>
        </w:rPr>
        <w:t>,</w:t>
      </w:r>
      <w:r w:rsidR="00424726" w:rsidRPr="00EA51B6">
        <w:rPr>
          <w:rFonts w:ascii="Times New Roman" w:eastAsia="Times New Roman" w:hAnsi="Times New Roman" w:cs="Arial"/>
          <w:color w:val="auto"/>
          <w:kern w:val="0"/>
          <w:sz w:val="22"/>
          <w:szCs w:val="22"/>
          <w:lang w:eastAsia="pl-PL" w:bidi="ar-SA"/>
        </w:rPr>
        <w:t>9</w:t>
      </w:r>
      <w:r w:rsidR="001C1078" w:rsidRPr="00EA51B6">
        <w:rPr>
          <w:rFonts w:ascii="Times New Roman" w:eastAsia="Times New Roman" w:hAnsi="Times New Roman" w:cs="Arial"/>
          <w:color w:val="auto"/>
          <w:kern w:val="0"/>
          <w:sz w:val="22"/>
          <w:szCs w:val="22"/>
          <w:lang w:eastAsia="pl-PL" w:bidi="ar-SA"/>
        </w:rPr>
        <w:t>7</w:t>
      </w:r>
      <w:r w:rsidRPr="00EA51B6">
        <w:rPr>
          <w:rFonts w:ascii="Times New Roman" w:eastAsia="Times New Roman" w:hAnsi="Times New Roman" w:cs="Arial"/>
          <w:color w:val="auto"/>
          <w:kern w:val="0"/>
          <w:sz w:val="22"/>
          <w:szCs w:val="22"/>
          <w:lang w:eastAsia="pl-PL" w:bidi="ar-SA"/>
        </w:rPr>
        <w:t>)</w:t>
      </w:r>
      <w:r w:rsidRPr="00EA51B6">
        <w:rPr>
          <w:rFonts w:ascii="Times New Roman" w:eastAsia="Times New Roman" w:hAnsi="Times New Roman" w:cs="Arial"/>
          <w:color w:val="auto"/>
          <w:kern w:val="0"/>
          <w:sz w:val="22"/>
          <w:szCs w:val="22"/>
          <w:vertAlign w:val="superscript"/>
          <w:lang w:eastAsia="pl-PL" w:bidi="ar-SA"/>
        </w:rPr>
        <w:t xml:space="preserve">0,27 </w:t>
      </w:r>
      <w:r w:rsidRPr="00EA51B6">
        <w:rPr>
          <w:rFonts w:ascii="Times New Roman" w:eastAsia="Times New Roman" w:hAnsi="Times New Roman" w:cs="Arial"/>
          <w:color w:val="auto"/>
          <w:kern w:val="0"/>
          <w:sz w:val="22"/>
          <w:szCs w:val="22"/>
          <w:lang w:eastAsia="pl-PL" w:bidi="ar-SA"/>
        </w:rPr>
        <w:t xml:space="preserve">– 3,41 = </w:t>
      </w:r>
      <w:r w:rsidRPr="00EA51B6">
        <w:rPr>
          <w:rFonts w:ascii="Times New Roman" w:eastAsia="Times New Roman" w:hAnsi="Times New Roman" w:cs="Arial"/>
          <w:b/>
          <w:color w:val="auto"/>
          <w:kern w:val="0"/>
          <w:sz w:val="22"/>
          <w:szCs w:val="22"/>
          <w:lang w:eastAsia="pl-PL" w:bidi="ar-SA"/>
        </w:rPr>
        <w:t>4,</w:t>
      </w:r>
      <w:r w:rsidR="00424726" w:rsidRPr="00EA51B6">
        <w:rPr>
          <w:rFonts w:ascii="Times New Roman" w:eastAsia="Times New Roman" w:hAnsi="Times New Roman" w:cs="Arial"/>
          <w:b/>
          <w:color w:val="auto"/>
          <w:kern w:val="0"/>
          <w:sz w:val="22"/>
          <w:szCs w:val="22"/>
          <w:lang w:eastAsia="pl-PL" w:bidi="ar-SA"/>
        </w:rPr>
        <w:t>30</w:t>
      </w:r>
      <w:r w:rsidRPr="00EA51B6">
        <w:rPr>
          <w:rFonts w:ascii="Times New Roman" w:eastAsia="Times New Roman" w:hAnsi="Times New Roman" w:cs="Arial"/>
          <w:b/>
          <w:color w:val="auto"/>
          <w:kern w:val="0"/>
          <w:sz w:val="22"/>
          <w:szCs w:val="22"/>
          <w:lang w:eastAsia="pl-PL" w:bidi="ar-SA"/>
        </w:rPr>
        <w:t xml:space="preserve"> l/s</w:t>
      </w:r>
      <w:r w:rsidRPr="00EA51B6">
        <w:rPr>
          <w:rFonts w:ascii="Times New Roman" w:eastAsia="Times New Roman" w:hAnsi="Times New Roman" w:cs="Times New Roman"/>
          <w:color w:val="auto"/>
          <w:kern w:val="0"/>
          <w:sz w:val="22"/>
          <w:szCs w:val="22"/>
          <w:lang w:eastAsia="pl-PL" w:bidi="ar-SA"/>
        </w:rPr>
        <w:t xml:space="preserve"> = </w:t>
      </w:r>
      <w:r w:rsidRPr="00EA51B6">
        <w:rPr>
          <w:rFonts w:ascii="Times New Roman" w:eastAsia="Times New Roman" w:hAnsi="Times New Roman" w:cs="Times New Roman"/>
          <w:b/>
          <w:color w:val="auto"/>
          <w:kern w:val="0"/>
          <w:sz w:val="22"/>
          <w:szCs w:val="22"/>
          <w:u w:val="single"/>
          <w:lang w:eastAsia="pl-PL" w:bidi="ar-SA"/>
        </w:rPr>
        <w:t>1</w:t>
      </w:r>
      <w:r w:rsidR="00424726" w:rsidRPr="00EA51B6">
        <w:rPr>
          <w:rFonts w:ascii="Times New Roman" w:eastAsia="Times New Roman" w:hAnsi="Times New Roman" w:cs="Times New Roman"/>
          <w:b/>
          <w:color w:val="auto"/>
          <w:kern w:val="0"/>
          <w:sz w:val="22"/>
          <w:szCs w:val="22"/>
          <w:u w:val="single"/>
          <w:lang w:eastAsia="pl-PL" w:bidi="ar-SA"/>
        </w:rPr>
        <w:t>5</w:t>
      </w:r>
      <w:r w:rsidR="001C1078" w:rsidRPr="00EA51B6">
        <w:rPr>
          <w:rFonts w:ascii="Times New Roman" w:eastAsia="Times New Roman" w:hAnsi="Times New Roman" w:cs="Times New Roman"/>
          <w:b/>
          <w:color w:val="auto"/>
          <w:kern w:val="0"/>
          <w:sz w:val="22"/>
          <w:szCs w:val="22"/>
          <w:u w:val="single"/>
          <w:lang w:eastAsia="pl-PL" w:bidi="ar-SA"/>
        </w:rPr>
        <w:t>,</w:t>
      </w:r>
      <w:r w:rsidR="00424726" w:rsidRPr="00EA51B6">
        <w:rPr>
          <w:rFonts w:ascii="Times New Roman" w:eastAsia="Times New Roman" w:hAnsi="Times New Roman" w:cs="Times New Roman"/>
          <w:b/>
          <w:color w:val="auto"/>
          <w:kern w:val="0"/>
          <w:sz w:val="22"/>
          <w:szCs w:val="22"/>
          <w:u w:val="single"/>
          <w:lang w:eastAsia="pl-PL" w:bidi="ar-SA"/>
        </w:rPr>
        <w:t>48</w:t>
      </w:r>
      <w:r w:rsidRPr="00EA51B6">
        <w:rPr>
          <w:rFonts w:ascii="Times New Roman" w:eastAsia="Times New Roman" w:hAnsi="Times New Roman" w:cs="Times New Roman"/>
          <w:b/>
          <w:color w:val="auto"/>
          <w:kern w:val="0"/>
          <w:sz w:val="22"/>
          <w:szCs w:val="22"/>
          <w:u w:val="single"/>
          <w:lang w:eastAsia="pl-PL" w:bidi="ar-SA"/>
        </w:rPr>
        <w:t xml:space="preserve"> m</w:t>
      </w:r>
      <w:r w:rsidRPr="00EA51B6">
        <w:rPr>
          <w:rFonts w:ascii="Times New Roman" w:eastAsia="Times New Roman" w:hAnsi="Times New Roman" w:cs="Times New Roman"/>
          <w:b/>
          <w:color w:val="auto"/>
          <w:kern w:val="0"/>
          <w:sz w:val="22"/>
          <w:szCs w:val="22"/>
          <w:u w:val="single"/>
          <w:vertAlign w:val="superscript"/>
          <w:lang w:eastAsia="pl-PL" w:bidi="ar-SA"/>
        </w:rPr>
        <w:t>3</w:t>
      </w:r>
      <w:r w:rsidRPr="00EA51B6">
        <w:rPr>
          <w:rFonts w:ascii="Times New Roman" w:eastAsia="Times New Roman" w:hAnsi="Times New Roman" w:cs="Times New Roman"/>
          <w:b/>
          <w:color w:val="auto"/>
          <w:kern w:val="0"/>
          <w:sz w:val="22"/>
          <w:szCs w:val="22"/>
          <w:u w:val="single"/>
          <w:lang w:eastAsia="pl-PL" w:bidi="ar-SA"/>
        </w:rPr>
        <w:t>/h</w:t>
      </w:r>
      <w:r w:rsidRPr="00EA51B6">
        <w:rPr>
          <w:rFonts w:ascii="Times New Roman" w:eastAsia="Times New Roman" w:hAnsi="Times New Roman" w:cs="Times New Roman"/>
          <w:color w:val="auto"/>
          <w:kern w:val="0"/>
          <w:sz w:val="22"/>
          <w:szCs w:val="22"/>
          <w:lang w:eastAsia="pl-PL" w:bidi="ar-SA"/>
        </w:rPr>
        <w:t xml:space="preserve"> </w:t>
      </w:r>
    </w:p>
    <w:p w14:paraId="6C8BAC5B" w14:textId="32192B53" w:rsidR="001C1078" w:rsidRPr="00EA51B6" w:rsidRDefault="001C1078" w:rsidP="001C1078">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Płuczki toalet oraz zawory spłukujące do pisuarów będą zasilane wodą retencyjną. W przypadku braku wody retencyjnej centrala deszczowa będzie automatycznie pobierała wodę z instalacji wody </w:t>
      </w:r>
      <w:r w:rsidR="0072535F" w:rsidRPr="00EA51B6">
        <w:rPr>
          <w:rFonts w:ascii="Times New Roman" w:eastAsia="Times New Roman" w:hAnsi="Times New Roman" w:cs="Times New Roman"/>
          <w:color w:val="auto"/>
          <w:kern w:val="0"/>
          <w:sz w:val="22"/>
          <w:szCs w:val="22"/>
          <w:lang w:eastAsia="pl-PL" w:bidi="ar-SA"/>
        </w:rPr>
        <w:t>zimnej bytowej.</w:t>
      </w:r>
      <w:r w:rsidR="00167F08" w:rsidRPr="00EA51B6">
        <w:rPr>
          <w:rFonts w:ascii="Times New Roman" w:eastAsia="Times New Roman" w:hAnsi="Times New Roman" w:cs="Times New Roman"/>
          <w:color w:val="auto"/>
          <w:kern w:val="0"/>
          <w:sz w:val="22"/>
          <w:szCs w:val="22"/>
          <w:lang w:eastAsia="pl-PL" w:bidi="ar-SA"/>
        </w:rPr>
        <w:t xml:space="preserve"> Przepływ obliczeniowy z uwzględnieniem toalet i pisuarów:</w:t>
      </w:r>
    </w:p>
    <w:p w14:paraId="69B0E278" w14:textId="4B91FF0C" w:rsidR="00167F08" w:rsidRPr="00EA51B6" w:rsidRDefault="00167F08" w:rsidP="00C416FA">
      <w:pPr>
        <w:pStyle w:val="Akapitzlist"/>
        <w:numPr>
          <w:ilvl w:val="0"/>
          <w:numId w:val="59"/>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płuczka ustępowa</w:t>
      </w:r>
      <w:r w:rsidRPr="00EA51B6">
        <w:rPr>
          <w:rFonts w:ascii="Times New Roman" w:eastAsia="Times New Roman" w:hAnsi="Times New Roman" w:cs="Times New Roman"/>
          <w:color w:val="auto"/>
          <w:kern w:val="0"/>
          <w:sz w:val="22"/>
          <w:szCs w:val="22"/>
          <w:lang w:eastAsia="pl-PL" w:bidi="ar-SA"/>
        </w:rPr>
        <w:tab/>
        <w:t xml:space="preserve"> </w:t>
      </w:r>
      <w:r w:rsidRPr="00EA51B6">
        <w:rPr>
          <w:rFonts w:ascii="Times New Roman" w:eastAsia="Times New Roman" w:hAnsi="Times New Roman" w:cs="Times New Roman"/>
          <w:color w:val="auto"/>
          <w:kern w:val="0"/>
          <w:sz w:val="22"/>
          <w:szCs w:val="22"/>
          <w:lang w:eastAsia="pl-PL" w:bidi="ar-SA"/>
        </w:rPr>
        <w:tab/>
        <w:t xml:space="preserve">             27 szt.  -   0,13 l/s =  3,51 l/s</w:t>
      </w:r>
    </w:p>
    <w:p w14:paraId="41ECFF3E" w14:textId="434990F3" w:rsidR="00167F08" w:rsidRPr="00EA51B6" w:rsidRDefault="00167F08" w:rsidP="00C416FA">
      <w:pPr>
        <w:pStyle w:val="Akapitzlist"/>
        <w:numPr>
          <w:ilvl w:val="0"/>
          <w:numId w:val="59"/>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pisuar</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11 szt.  -   0,30 l/s =  3,30 l/s</w:t>
      </w:r>
    </w:p>
    <w:p w14:paraId="3C08CBB5" w14:textId="79C61BD7" w:rsidR="00167F08" w:rsidRPr="00EA51B6" w:rsidRDefault="00167F08" w:rsidP="00167F08">
      <w:pPr>
        <w:suppressAutoHyphens w:val="0"/>
        <w:spacing w:after="0" w:line="360" w:lineRule="auto"/>
        <w:ind w:left="567"/>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 xml:space="preserve">         </w:t>
      </w: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ab/>
        <w:t xml:space="preserve">   razem :     6,81 l/s</w:t>
      </w:r>
      <w:r w:rsidRPr="00EA51B6">
        <w:rPr>
          <w:rFonts w:ascii="Times New Roman" w:eastAsia="Times New Roman" w:hAnsi="Times New Roman" w:cs="Times New Roman"/>
          <w:b/>
          <w:bCs/>
          <w:color w:val="auto"/>
          <w:kern w:val="0"/>
          <w:sz w:val="22"/>
          <w:szCs w:val="22"/>
          <w:lang w:eastAsia="pl-PL" w:bidi="ar-SA"/>
        </w:rPr>
        <w:tab/>
      </w:r>
    </w:p>
    <w:p w14:paraId="05986680" w14:textId="77777777" w:rsidR="00167F08" w:rsidRPr="00EA51B6" w:rsidRDefault="00167F08" w:rsidP="001C1078">
      <w:pPr>
        <w:suppressAutoHyphens w:val="0"/>
        <w:spacing w:after="0" w:line="360" w:lineRule="auto"/>
        <w:rPr>
          <w:rFonts w:ascii="Times New Roman" w:eastAsia="Times New Roman" w:hAnsi="Times New Roman" w:cs="Times New Roman"/>
          <w:color w:val="auto"/>
          <w:kern w:val="0"/>
          <w:sz w:val="22"/>
          <w:szCs w:val="22"/>
          <w:lang w:eastAsia="pl-PL" w:bidi="ar-SA"/>
        </w:rPr>
      </w:pPr>
    </w:p>
    <w:p w14:paraId="30B4ECBC" w14:textId="7E040652" w:rsidR="00167F08" w:rsidRPr="00EA51B6" w:rsidRDefault="00167F08" w:rsidP="001C1078">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q = 4,4 × (</w:t>
      </w:r>
      <w:proofErr w:type="spellStart"/>
      <w:r w:rsidRPr="00EA51B6">
        <w:rPr>
          <w:rFonts w:ascii="Times New Roman" w:eastAsia="Times New Roman" w:hAnsi="Times New Roman" w:cs="Times New Roman"/>
          <w:color w:val="auto"/>
          <w:kern w:val="0"/>
          <w:sz w:val="22"/>
          <w:szCs w:val="22"/>
          <w:lang w:eastAsia="pl-PL" w:bidi="ar-SA"/>
        </w:rPr>
        <w:t>Σq</w:t>
      </w:r>
      <w:r w:rsidRPr="00EA51B6">
        <w:rPr>
          <w:rFonts w:ascii="Times New Roman" w:eastAsia="Times New Roman" w:hAnsi="Times New Roman" w:cs="Times New Roman"/>
          <w:color w:val="auto"/>
          <w:kern w:val="0"/>
          <w:sz w:val="22"/>
          <w:szCs w:val="22"/>
          <w:vertAlign w:val="subscript"/>
          <w:lang w:eastAsia="pl-PL" w:bidi="ar-SA"/>
        </w:rPr>
        <w:t>n</w:t>
      </w:r>
      <w:proofErr w:type="spellEnd"/>
      <w:r w:rsidRPr="00EA51B6">
        <w:rPr>
          <w:rFonts w:ascii="Times New Roman" w:eastAsia="Times New Roman" w:hAnsi="Times New Roman" w:cs="Times New Roman"/>
          <w:color w:val="auto"/>
          <w:kern w:val="0"/>
          <w:sz w:val="22"/>
          <w:szCs w:val="22"/>
          <w:lang w:eastAsia="pl-PL" w:bidi="ar-SA"/>
        </w:rPr>
        <w:t>)</w:t>
      </w:r>
      <w:r w:rsidRPr="00EA51B6">
        <w:rPr>
          <w:rFonts w:ascii="Times New Roman" w:eastAsia="Times New Roman" w:hAnsi="Times New Roman" w:cs="Times New Roman"/>
          <w:color w:val="auto"/>
          <w:kern w:val="0"/>
          <w:sz w:val="22"/>
          <w:szCs w:val="22"/>
          <w:vertAlign w:val="superscript"/>
          <w:lang w:eastAsia="pl-PL" w:bidi="ar-SA"/>
        </w:rPr>
        <w:t>0,27</w:t>
      </w:r>
      <w:r w:rsidRPr="00EA51B6">
        <w:rPr>
          <w:rFonts w:ascii="Times New Roman" w:eastAsia="Times New Roman" w:hAnsi="Times New Roman" w:cs="Times New Roman"/>
          <w:color w:val="auto"/>
          <w:kern w:val="0"/>
          <w:sz w:val="22"/>
          <w:szCs w:val="22"/>
          <w:lang w:eastAsia="pl-PL" w:bidi="ar-SA"/>
        </w:rPr>
        <w:t xml:space="preserve"> – 3,41; </w:t>
      </w:r>
      <w:r w:rsidRPr="00EA51B6">
        <w:rPr>
          <w:rFonts w:ascii="Times New Roman" w:eastAsia="Times New Roman" w:hAnsi="Times New Roman" w:cs="Arial"/>
          <w:color w:val="auto"/>
          <w:kern w:val="0"/>
          <w:sz w:val="22"/>
          <w:szCs w:val="22"/>
          <w:lang w:eastAsia="pl-PL" w:bidi="ar-SA"/>
        </w:rPr>
        <w:t>q = 4,4 x (</w:t>
      </w:r>
      <w:r w:rsidR="00424726" w:rsidRPr="00EA51B6">
        <w:rPr>
          <w:rFonts w:ascii="Times New Roman" w:eastAsia="Times New Roman" w:hAnsi="Times New Roman" w:cs="Arial"/>
          <w:color w:val="auto"/>
          <w:kern w:val="0"/>
          <w:sz w:val="22"/>
          <w:szCs w:val="22"/>
          <w:lang w:eastAsia="pl-PL" w:bidi="ar-SA"/>
        </w:rPr>
        <w:t>7</w:t>
      </w:r>
      <w:r w:rsidRPr="00EA51B6">
        <w:rPr>
          <w:rFonts w:ascii="Times New Roman" w:eastAsia="Times New Roman" w:hAnsi="Times New Roman" w:cs="Arial"/>
          <w:color w:val="auto"/>
          <w:kern w:val="0"/>
          <w:sz w:val="22"/>
          <w:szCs w:val="22"/>
          <w:lang w:eastAsia="pl-PL" w:bidi="ar-SA"/>
        </w:rPr>
        <w:t>,</w:t>
      </w:r>
      <w:r w:rsidR="00424726" w:rsidRPr="00EA51B6">
        <w:rPr>
          <w:rFonts w:ascii="Times New Roman" w:eastAsia="Times New Roman" w:hAnsi="Times New Roman" w:cs="Arial"/>
          <w:color w:val="auto"/>
          <w:kern w:val="0"/>
          <w:sz w:val="22"/>
          <w:szCs w:val="22"/>
          <w:lang w:eastAsia="pl-PL" w:bidi="ar-SA"/>
        </w:rPr>
        <w:t>9</w:t>
      </w:r>
      <w:r w:rsidRPr="00EA51B6">
        <w:rPr>
          <w:rFonts w:ascii="Times New Roman" w:eastAsia="Times New Roman" w:hAnsi="Times New Roman" w:cs="Arial"/>
          <w:color w:val="auto"/>
          <w:kern w:val="0"/>
          <w:sz w:val="22"/>
          <w:szCs w:val="22"/>
          <w:lang w:eastAsia="pl-PL" w:bidi="ar-SA"/>
        </w:rPr>
        <w:t>7+6,81)</w:t>
      </w:r>
      <w:r w:rsidRPr="00EA51B6">
        <w:rPr>
          <w:rFonts w:ascii="Times New Roman" w:eastAsia="Times New Roman" w:hAnsi="Times New Roman" w:cs="Arial"/>
          <w:color w:val="auto"/>
          <w:kern w:val="0"/>
          <w:sz w:val="22"/>
          <w:szCs w:val="22"/>
          <w:vertAlign w:val="superscript"/>
          <w:lang w:eastAsia="pl-PL" w:bidi="ar-SA"/>
        </w:rPr>
        <w:t xml:space="preserve">0,27 </w:t>
      </w:r>
      <w:r w:rsidRPr="00EA51B6">
        <w:rPr>
          <w:rFonts w:ascii="Times New Roman" w:eastAsia="Times New Roman" w:hAnsi="Times New Roman" w:cs="Arial"/>
          <w:color w:val="auto"/>
          <w:kern w:val="0"/>
          <w:sz w:val="22"/>
          <w:szCs w:val="22"/>
          <w:lang w:eastAsia="pl-PL" w:bidi="ar-SA"/>
        </w:rPr>
        <w:t xml:space="preserve">– 3,41 = </w:t>
      </w:r>
      <w:r w:rsidRPr="00EA51B6">
        <w:rPr>
          <w:rFonts w:ascii="Times New Roman" w:eastAsia="Times New Roman" w:hAnsi="Times New Roman" w:cs="Arial"/>
          <w:b/>
          <w:color w:val="auto"/>
          <w:kern w:val="0"/>
          <w:sz w:val="22"/>
          <w:szCs w:val="22"/>
          <w:lang w:eastAsia="pl-PL" w:bidi="ar-SA"/>
        </w:rPr>
        <w:t>5,</w:t>
      </w:r>
      <w:r w:rsidR="00424726" w:rsidRPr="00EA51B6">
        <w:rPr>
          <w:rFonts w:ascii="Times New Roman" w:eastAsia="Times New Roman" w:hAnsi="Times New Roman" w:cs="Arial"/>
          <w:b/>
          <w:color w:val="auto"/>
          <w:kern w:val="0"/>
          <w:sz w:val="22"/>
          <w:szCs w:val="22"/>
          <w:lang w:eastAsia="pl-PL" w:bidi="ar-SA"/>
        </w:rPr>
        <w:t>69</w:t>
      </w:r>
      <w:r w:rsidRPr="00EA51B6">
        <w:rPr>
          <w:rFonts w:ascii="Times New Roman" w:eastAsia="Times New Roman" w:hAnsi="Times New Roman" w:cs="Arial"/>
          <w:b/>
          <w:color w:val="auto"/>
          <w:kern w:val="0"/>
          <w:sz w:val="22"/>
          <w:szCs w:val="22"/>
          <w:lang w:eastAsia="pl-PL" w:bidi="ar-SA"/>
        </w:rPr>
        <w:t xml:space="preserve"> l/s</w:t>
      </w:r>
      <w:r w:rsidRPr="00EA51B6">
        <w:rPr>
          <w:rFonts w:ascii="Times New Roman" w:eastAsia="Times New Roman" w:hAnsi="Times New Roman" w:cs="Times New Roman"/>
          <w:color w:val="auto"/>
          <w:kern w:val="0"/>
          <w:sz w:val="22"/>
          <w:szCs w:val="22"/>
          <w:lang w:eastAsia="pl-PL" w:bidi="ar-SA"/>
        </w:rPr>
        <w:t xml:space="preserve"> = </w:t>
      </w:r>
      <w:r w:rsidRPr="00EA51B6">
        <w:rPr>
          <w:rFonts w:ascii="Times New Roman" w:eastAsia="Times New Roman" w:hAnsi="Times New Roman" w:cs="Times New Roman"/>
          <w:b/>
          <w:color w:val="auto"/>
          <w:kern w:val="0"/>
          <w:sz w:val="22"/>
          <w:szCs w:val="22"/>
          <w:u w:val="single"/>
          <w:lang w:eastAsia="pl-PL" w:bidi="ar-SA"/>
        </w:rPr>
        <w:t>2</w:t>
      </w:r>
      <w:r w:rsidR="00424726" w:rsidRPr="00EA51B6">
        <w:rPr>
          <w:rFonts w:ascii="Times New Roman" w:eastAsia="Times New Roman" w:hAnsi="Times New Roman" w:cs="Times New Roman"/>
          <w:b/>
          <w:color w:val="auto"/>
          <w:kern w:val="0"/>
          <w:sz w:val="22"/>
          <w:szCs w:val="22"/>
          <w:u w:val="single"/>
          <w:lang w:eastAsia="pl-PL" w:bidi="ar-SA"/>
        </w:rPr>
        <w:t>0,48</w:t>
      </w:r>
      <w:r w:rsidRPr="00EA51B6">
        <w:rPr>
          <w:rFonts w:ascii="Times New Roman" w:eastAsia="Times New Roman" w:hAnsi="Times New Roman" w:cs="Times New Roman"/>
          <w:b/>
          <w:color w:val="auto"/>
          <w:kern w:val="0"/>
          <w:sz w:val="22"/>
          <w:szCs w:val="22"/>
          <w:u w:val="single"/>
          <w:lang w:eastAsia="pl-PL" w:bidi="ar-SA"/>
        </w:rPr>
        <w:t xml:space="preserve"> m</w:t>
      </w:r>
      <w:r w:rsidRPr="00EA51B6">
        <w:rPr>
          <w:rFonts w:ascii="Times New Roman" w:eastAsia="Times New Roman" w:hAnsi="Times New Roman" w:cs="Times New Roman"/>
          <w:b/>
          <w:color w:val="auto"/>
          <w:kern w:val="0"/>
          <w:sz w:val="22"/>
          <w:szCs w:val="22"/>
          <w:u w:val="single"/>
          <w:vertAlign w:val="superscript"/>
          <w:lang w:eastAsia="pl-PL" w:bidi="ar-SA"/>
        </w:rPr>
        <w:t>3</w:t>
      </w:r>
      <w:r w:rsidRPr="00EA51B6">
        <w:rPr>
          <w:rFonts w:ascii="Times New Roman" w:eastAsia="Times New Roman" w:hAnsi="Times New Roman" w:cs="Times New Roman"/>
          <w:b/>
          <w:color w:val="auto"/>
          <w:kern w:val="0"/>
          <w:sz w:val="22"/>
          <w:szCs w:val="22"/>
          <w:u w:val="single"/>
          <w:lang w:eastAsia="pl-PL" w:bidi="ar-SA"/>
        </w:rPr>
        <w:t>/h</w:t>
      </w:r>
    </w:p>
    <w:p w14:paraId="061270E5" w14:textId="49B705C0" w:rsidR="00CC3087" w:rsidRPr="00EA51B6" w:rsidRDefault="00916854" w:rsidP="00A35310">
      <w:pPr>
        <w:suppressAutoHyphens w:val="0"/>
        <w:spacing w:after="0" w:line="360" w:lineRule="auto"/>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M</w:t>
      </w:r>
      <w:r w:rsidR="00CC3087" w:rsidRPr="00EA51B6">
        <w:rPr>
          <w:rFonts w:ascii="Times New Roman" w:eastAsia="Times New Roman" w:hAnsi="Times New Roman" w:cs="Times New Roman"/>
          <w:color w:val="auto"/>
          <w:kern w:val="0"/>
          <w:sz w:val="22"/>
          <w:szCs w:val="22"/>
          <w:lang w:eastAsia="pl-PL" w:bidi="ar-SA"/>
        </w:rPr>
        <w:t>ax</w:t>
      </w:r>
      <w:r w:rsidRPr="00EA51B6">
        <w:rPr>
          <w:rFonts w:ascii="Times New Roman" w:eastAsia="Times New Roman" w:hAnsi="Times New Roman" w:cs="Times New Roman"/>
          <w:color w:val="auto"/>
          <w:kern w:val="0"/>
          <w:sz w:val="22"/>
          <w:szCs w:val="22"/>
          <w:lang w:eastAsia="pl-PL" w:bidi="ar-SA"/>
        </w:rPr>
        <w:t>.</w:t>
      </w:r>
      <w:r w:rsidR="00CC3087" w:rsidRPr="00EA51B6">
        <w:rPr>
          <w:rFonts w:ascii="Times New Roman" w:eastAsia="Times New Roman" w:hAnsi="Times New Roman" w:cs="Times New Roman"/>
          <w:color w:val="auto"/>
          <w:kern w:val="0"/>
          <w:sz w:val="22"/>
          <w:szCs w:val="22"/>
          <w:lang w:eastAsia="pl-PL" w:bidi="ar-SA"/>
        </w:rPr>
        <w:t xml:space="preserve"> zapotrzebowanie wody pitnej wynosi: </w:t>
      </w:r>
      <w:r w:rsidR="00CC3087" w:rsidRPr="00EA51B6">
        <w:rPr>
          <w:rFonts w:ascii="Times New Roman" w:eastAsia="Times New Roman" w:hAnsi="Times New Roman" w:cs="Times New Roman"/>
          <w:b/>
          <w:color w:val="auto"/>
          <w:kern w:val="0"/>
          <w:sz w:val="22"/>
          <w:szCs w:val="22"/>
          <w:lang w:eastAsia="pl-PL" w:bidi="ar-SA"/>
        </w:rPr>
        <w:sym w:font="Symbol" w:char="F053"/>
      </w:r>
      <w:r w:rsidR="00CC3087" w:rsidRPr="00EA51B6">
        <w:rPr>
          <w:rFonts w:ascii="Times New Roman" w:eastAsia="Times New Roman" w:hAnsi="Times New Roman" w:cs="Times New Roman"/>
          <w:b/>
          <w:color w:val="auto"/>
          <w:kern w:val="0"/>
          <w:sz w:val="22"/>
          <w:szCs w:val="22"/>
          <w:lang w:eastAsia="pl-PL" w:bidi="ar-SA"/>
        </w:rPr>
        <w:t xml:space="preserve"> </w:t>
      </w:r>
      <w:proofErr w:type="spellStart"/>
      <w:r w:rsidR="00CC3087" w:rsidRPr="00EA51B6">
        <w:rPr>
          <w:rFonts w:ascii="Times New Roman" w:eastAsia="Times New Roman" w:hAnsi="Times New Roman" w:cs="Times New Roman"/>
          <w:b/>
          <w:bCs/>
          <w:color w:val="auto"/>
          <w:kern w:val="0"/>
          <w:sz w:val="22"/>
          <w:szCs w:val="22"/>
          <w:lang w:eastAsia="pl-PL" w:bidi="ar-SA"/>
        </w:rPr>
        <w:t>Q</w:t>
      </w:r>
      <w:r w:rsidR="00CC3087" w:rsidRPr="00EA51B6">
        <w:rPr>
          <w:rFonts w:ascii="Times New Roman" w:eastAsia="Times New Roman" w:hAnsi="Times New Roman" w:cs="Times New Roman"/>
          <w:b/>
          <w:bCs/>
          <w:color w:val="auto"/>
          <w:kern w:val="0"/>
          <w:sz w:val="22"/>
          <w:szCs w:val="22"/>
          <w:vertAlign w:val="subscript"/>
          <w:lang w:eastAsia="pl-PL" w:bidi="ar-SA"/>
        </w:rPr>
        <w:t>n</w:t>
      </w:r>
      <w:proofErr w:type="spellEnd"/>
      <w:r w:rsidR="00CC3087" w:rsidRPr="00EA51B6">
        <w:rPr>
          <w:rFonts w:ascii="Times New Roman" w:eastAsia="Times New Roman" w:hAnsi="Times New Roman" w:cs="Times New Roman"/>
          <w:b/>
          <w:bCs/>
          <w:color w:val="auto"/>
          <w:kern w:val="0"/>
          <w:sz w:val="22"/>
          <w:szCs w:val="22"/>
          <w:lang w:eastAsia="pl-PL" w:bidi="ar-SA"/>
        </w:rPr>
        <w:t xml:space="preserve"> = </w:t>
      </w:r>
      <w:r w:rsidRPr="00EA51B6">
        <w:rPr>
          <w:rFonts w:ascii="Times New Roman" w:eastAsia="Times New Roman" w:hAnsi="Times New Roman" w:cs="Times New Roman"/>
          <w:b/>
          <w:bCs/>
          <w:color w:val="auto"/>
          <w:kern w:val="0"/>
          <w:sz w:val="22"/>
          <w:szCs w:val="22"/>
          <w:lang w:eastAsia="pl-PL" w:bidi="ar-SA"/>
        </w:rPr>
        <w:t>2</w:t>
      </w:r>
      <w:r w:rsidR="00424726" w:rsidRPr="00EA51B6">
        <w:rPr>
          <w:rFonts w:ascii="Times New Roman" w:eastAsia="Times New Roman" w:hAnsi="Times New Roman" w:cs="Times New Roman"/>
          <w:b/>
          <w:bCs/>
          <w:color w:val="auto"/>
          <w:kern w:val="0"/>
          <w:sz w:val="22"/>
          <w:szCs w:val="22"/>
          <w:lang w:eastAsia="pl-PL" w:bidi="ar-SA"/>
        </w:rPr>
        <w:t>0,48</w:t>
      </w:r>
      <w:r w:rsidR="00CC3087" w:rsidRPr="00EA51B6">
        <w:rPr>
          <w:rFonts w:ascii="Times New Roman" w:eastAsia="Times New Roman" w:hAnsi="Times New Roman" w:cs="Times New Roman"/>
          <w:b/>
          <w:bCs/>
          <w:color w:val="auto"/>
          <w:kern w:val="0"/>
          <w:sz w:val="22"/>
          <w:szCs w:val="22"/>
          <w:lang w:eastAsia="pl-PL" w:bidi="ar-SA"/>
        </w:rPr>
        <w:t xml:space="preserve"> m</w:t>
      </w:r>
      <w:r w:rsidR="00CC3087" w:rsidRPr="00EA51B6">
        <w:rPr>
          <w:rFonts w:ascii="Times New Roman" w:eastAsia="Times New Roman" w:hAnsi="Times New Roman" w:cs="Times New Roman"/>
          <w:b/>
          <w:bCs/>
          <w:color w:val="auto"/>
          <w:kern w:val="0"/>
          <w:sz w:val="22"/>
          <w:szCs w:val="22"/>
          <w:vertAlign w:val="superscript"/>
          <w:lang w:eastAsia="pl-PL" w:bidi="ar-SA"/>
        </w:rPr>
        <w:t>3</w:t>
      </w:r>
      <w:r w:rsidR="00CC3087" w:rsidRPr="00EA51B6">
        <w:rPr>
          <w:rFonts w:ascii="Times New Roman" w:eastAsia="Times New Roman" w:hAnsi="Times New Roman" w:cs="Times New Roman"/>
          <w:b/>
          <w:bCs/>
          <w:color w:val="auto"/>
          <w:kern w:val="0"/>
          <w:sz w:val="22"/>
          <w:szCs w:val="22"/>
          <w:lang w:eastAsia="pl-PL" w:bidi="ar-SA"/>
        </w:rPr>
        <w:t xml:space="preserve">/h </w:t>
      </w:r>
    </w:p>
    <w:p w14:paraId="0C81C65B" w14:textId="77777777" w:rsidR="00CC3087" w:rsidRPr="00EA51B6" w:rsidRDefault="00CC3087" w:rsidP="00CC3087">
      <w:pPr>
        <w:suppressAutoHyphens w:val="0"/>
        <w:spacing w:after="0" w:line="360" w:lineRule="auto"/>
        <w:ind w:left="567" w:hanging="567"/>
        <w:rPr>
          <w:rFonts w:ascii="Times New Roman" w:eastAsia="Times New Roman" w:hAnsi="Times New Roman" w:cs="Times New Roman"/>
          <w:color w:val="auto"/>
          <w:kern w:val="0"/>
          <w:sz w:val="22"/>
          <w:szCs w:val="22"/>
          <w:u w:val="single"/>
          <w:lang w:eastAsia="pl-PL" w:bidi="ar-SA"/>
        </w:rPr>
      </w:pPr>
      <w:r w:rsidRPr="00EA51B6">
        <w:rPr>
          <w:rFonts w:ascii="Times New Roman" w:eastAsia="Times New Roman" w:hAnsi="Times New Roman" w:cs="Times New Roman"/>
          <w:color w:val="auto"/>
          <w:kern w:val="0"/>
          <w:sz w:val="22"/>
          <w:szCs w:val="22"/>
          <w:u w:val="single"/>
          <w:lang w:eastAsia="pl-PL" w:bidi="ar-SA"/>
        </w:rPr>
        <w:lastRenderedPageBreak/>
        <w:t>Ilość wody dla celów p.poż. przy dwóch jednocześnie działających hydrantach wynosi: 7,2 m</w:t>
      </w:r>
      <w:r w:rsidRPr="00EA51B6">
        <w:rPr>
          <w:rFonts w:ascii="Times New Roman" w:eastAsia="Times New Roman" w:hAnsi="Times New Roman" w:cs="Times New Roman"/>
          <w:color w:val="auto"/>
          <w:kern w:val="0"/>
          <w:sz w:val="22"/>
          <w:szCs w:val="22"/>
          <w:u w:val="single"/>
          <w:vertAlign w:val="superscript"/>
          <w:lang w:eastAsia="pl-PL" w:bidi="ar-SA"/>
        </w:rPr>
        <w:t>3</w:t>
      </w:r>
      <w:r w:rsidRPr="00EA51B6">
        <w:rPr>
          <w:rFonts w:ascii="Times New Roman" w:eastAsia="Times New Roman" w:hAnsi="Times New Roman" w:cs="Times New Roman"/>
          <w:color w:val="auto"/>
          <w:kern w:val="0"/>
          <w:sz w:val="22"/>
          <w:szCs w:val="22"/>
          <w:u w:val="single"/>
          <w:lang w:eastAsia="pl-PL" w:bidi="ar-SA"/>
        </w:rPr>
        <w:t>/h</w:t>
      </w:r>
    </w:p>
    <w:p w14:paraId="3A4C0F0C" w14:textId="32D5461D" w:rsidR="004E64EE" w:rsidRPr="00EA51B6" w:rsidRDefault="004E64EE" w:rsidP="004E64E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Na podstawie wyznaczonego przepływu dobrano wodomierz </w:t>
      </w:r>
      <w:proofErr w:type="spellStart"/>
      <w:r w:rsidRPr="00EA51B6">
        <w:rPr>
          <w:rFonts w:ascii="Times New Roman" w:eastAsia="Times New Roman" w:hAnsi="Times New Roman" w:cs="Times New Roman"/>
          <w:color w:val="auto"/>
          <w:kern w:val="0"/>
          <w:sz w:val="22"/>
          <w:szCs w:val="22"/>
          <w:lang w:eastAsia="pl-PL" w:bidi="ar-SA"/>
        </w:rPr>
        <w:t>suchobieżn</w:t>
      </w:r>
      <w:r w:rsidR="00714626" w:rsidRPr="00EA51B6">
        <w:rPr>
          <w:rFonts w:ascii="Times New Roman" w:eastAsia="Times New Roman" w:hAnsi="Times New Roman" w:cs="Times New Roman"/>
          <w:color w:val="auto"/>
          <w:kern w:val="0"/>
          <w:sz w:val="22"/>
          <w:szCs w:val="22"/>
          <w:lang w:eastAsia="pl-PL" w:bidi="ar-SA"/>
        </w:rPr>
        <w:t>y</w:t>
      </w:r>
      <w:proofErr w:type="spellEnd"/>
      <w:r w:rsidRPr="00EA51B6">
        <w:rPr>
          <w:rFonts w:ascii="Times New Roman" w:eastAsia="Times New Roman" w:hAnsi="Times New Roman" w:cs="Times New Roman"/>
          <w:color w:val="auto"/>
          <w:kern w:val="0"/>
          <w:sz w:val="22"/>
          <w:szCs w:val="22"/>
          <w:lang w:eastAsia="pl-PL" w:bidi="ar-SA"/>
        </w:rPr>
        <w:t xml:space="preserve"> DN</w:t>
      </w:r>
      <w:r w:rsidR="00714626" w:rsidRPr="00EA51B6">
        <w:rPr>
          <w:rFonts w:ascii="Times New Roman" w:eastAsia="Times New Roman" w:hAnsi="Times New Roman" w:cs="Times New Roman"/>
          <w:color w:val="auto"/>
          <w:kern w:val="0"/>
          <w:sz w:val="22"/>
          <w:szCs w:val="22"/>
          <w:lang w:eastAsia="pl-PL" w:bidi="ar-SA"/>
        </w:rPr>
        <w:t>50</w:t>
      </w:r>
      <w:r w:rsidRPr="00EA51B6">
        <w:rPr>
          <w:rFonts w:ascii="Times New Roman" w:eastAsia="Times New Roman" w:hAnsi="Times New Roman" w:cs="Times New Roman"/>
          <w:color w:val="auto"/>
          <w:kern w:val="0"/>
          <w:sz w:val="22"/>
          <w:szCs w:val="22"/>
          <w:lang w:eastAsia="pl-PL" w:bidi="ar-SA"/>
        </w:rPr>
        <w:t xml:space="preserve"> </w:t>
      </w:r>
      <w:r w:rsidR="00714626" w:rsidRPr="00EA51B6">
        <w:rPr>
          <w:rFonts w:ascii="Times New Roman" w:eastAsia="Times New Roman" w:hAnsi="Times New Roman" w:cs="Times New Roman"/>
          <w:color w:val="auto"/>
          <w:kern w:val="0"/>
          <w:sz w:val="22"/>
          <w:szCs w:val="22"/>
          <w:lang w:eastAsia="pl-PL" w:bidi="ar-SA"/>
        </w:rPr>
        <w:t>o p</w:t>
      </w:r>
      <w:r w:rsidRPr="00EA51B6">
        <w:rPr>
          <w:rFonts w:ascii="Times New Roman" w:eastAsia="Times New Roman" w:hAnsi="Times New Roman" w:cs="Times New Roman"/>
          <w:color w:val="auto"/>
          <w:kern w:val="0"/>
          <w:sz w:val="22"/>
          <w:szCs w:val="22"/>
          <w:lang w:eastAsia="pl-PL" w:bidi="ar-SA"/>
        </w:rPr>
        <w:t>rzepływ</w:t>
      </w:r>
      <w:r w:rsidR="00714626" w:rsidRPr="00EA51B6">
        <w:rPr>
          <w:rFonts w:ascii="Times New Roman" w:eastAsia="Times New Roman" w:hAnsi="Times New Roman" w:cs="Times New Roman"/>
          <w:color w:val="auto"/>
          <w:kern w:val="0"/>
          <w:sz w:val="22"/>
          <w:szCs w:val="22"/>
          <w:lang w:eastAsia="pl-PL" w:bidi="ar-SA"/>
        </w:rPr>
        <w:t>ach</w:t>
      </w:r>
      <w:r w:rsidRPr="00EA51B6">
        <w:rPr>
          <w:rFonts w:ascii="Times New Roman" w:eastAsia="Times New Roman" w:hAnsi="Times New Roman" w:cs="Times New Roman"/>
          <w:color w:val="auto"/>
          <w:kern w:val="0"/>
          <w:sz w:val="22"/>
          <w:szCs w:val="22"/>
          <w:lang w:eastAsia="pl-PL" w:bidi="ar-SA"/>
        </w:rPr>
        <w:t>:</w:t>
      </w:r>
    </w:p>
    <w:p w14:paraId="12EA0BA4" w14:textId="58CCE093" w:rsidR="004E64EE" w:rsidRPr="00EA51B6" w:rsidRDefault="004E64EE" w:rsidP="00714626">
      <w:pPr>
        <w:widowControl w:val="0"/>
        <w:spacing w:after="60" w:line="360" w:lineRule="auto"/>
        <w:rPr>
          <w:rFonts w:ascii="Times New Roman" w:hAnsi="Times New Roman" w:cs="Times New Roman"/>
          <w:color w:val="auto"/>
          <w:sz w:val="22"/>
          <w:szCs w:val="22"/>
        </w:rPr>
      </w:pPr>
      <w:r w:rsidRPr="00EA51B6">
        <w:rPr>
          <w:rFonts w:ascii="Times New Roman" w:hAnsi="Times New Roman" w:cs="Times New Roman"/>
          <w:color w:val="auto"/>
          <w:sz w:val="22"/>
          <w:szCs w:val="22"/>
        </w:rPr>
        <w:t>Q</w:t>
      </w:r>
      <w:r w:rsidRPr="00EA51B6">
        <w:rPr>
          <w:rFonts w:ascii="Times New Roman" w:hAnsi="Times New Roman" w:cs="Times New Roman"/>
          <w:color w:val="auto"/>
          <w:sz w:val="22"/>
          <w:szCs w:val="22"/>
          <w:vertAlign w:val="subscript"/>
        </w:rPr>
        <w:t>3</w:t>
      </w:r>
      <w:r w:rsidRPr="00EA51B6">
        <w:rPr>
          <w:rFonts w:ascii="Times New Roman" w:hAnsi="Times New Roman" w:cs="Times New Roman"/>
          <w:color w:val="auto"/>
          <w:sz w:val="22"/>
          <w:szCs w:val="22"/>
        </w:rPr>
        <w:t xml:space="preserve"> = </w:t>
      </w:r>
      <w:r w:rsidR="00714626" w:rsidRPr="00EA51B6">
        <w:rPr>
          <w:rFonts w:ascii="Times New Roman" w:hAnsi="Times New Roman" w:cs="Times New Roman"/>
          <w:color w:val="auto"/>
          <w:sz w:val="22"/>
          <w:szCs w:val="22"/>
        </w:rPr>
        <w:t>25</w:t>
      </w:r>
      <w:r w:rsidRPr="00EA51B6">
        <w:rPr>
          <w:rFonts w:ascii="Times New Roman" w:hAnsi="Times New Roman" w:cs="Times New Roman"/>
          <w:color w:val="auto"/>
          <w:sz w:val="22"/>
          <w:szCs w:val="22"/>
        </w:rPr>
        <w:t xml:space="preserve"> m</w:t>
      </w:r>
      <w:r w:rsidRPr="00EA51B6">
        <w:rPr>
          <w:rFonts w:ascii="Times New Roman" w:hAnsi="Times New Roman" w:cs="Times New Roman"/>
          <w:color w:val="auto"/>
          <w:sz w:val="22"/>
          <w:szCs w:val="22"/>
          <w:vertAlign w:val="superscript"/>
        </w:rPr>
        <w:t>3</w:t>
      </w:r>
      <w:r w:rsidRPr="00EA51B6">
        <w:rPr>
          <w:rFonts w:ascii="Times New Roman" w:hAnsi="Times New Roman" w:cs="Times New Roman"/>
          <w:color w:val="auto"/>
          <w:sz w:val="22"/>
          <w:szCs w:val="22"/>
        </w:rPr>
        <w:t>/h</w:t>
      </w:r>
    </w:p>
    <w:p w14:paraId="37CD429C" w14:textId="3D8C22E5" w:rsidR="004E64EE" w:rsidRPr="00EA51B6" w:rsidRDefault="004E64EE" w:rsidP="00714626">
      <w:pPr>
        <w:widowControl w:val="0"/>
        <w:spacing w:after="60" w:line="360" w:lineRule="auto"/>
        <w:rPr>
          <w:rFonts w:ascii="Times New Roman" w:hAnsi="Times New Roman" w:cs="Times New Roman"/>
          <w:color w:val="auto"/>
          <w:sz w:val="22"/>
          <w:szCs w:val="22"/>
        </w:rPr>
      </w:pPr>
      <w:r w:rsidRPr="00EA51B6">
        <w:rPr>
          <w:rFonts w:ascii="Times New Roman" w:hAnsi="Times New Roman" w:cs="Times New Roman"/>
          <w:color w:val="auto"/>
          <w:sz w:val="22"/>
          <w:szCs w:val="22"/>
        </w:rPr>
        <w:t>Q</w:t>
      </w:r>
      <w:r w:rsidR="00714626" w:rsidRPr="00EA51B6">
        <w:rPr>
          <w:rFonts w:ascii="Times New Roman" w:hAnsi="Times New Roman" w:cs="Times New Roman"/>
          <w:color w:val="auto"/>
          <w:sz w:val="22"/>
          <w:szCs w:val="22"/>
          <w:vertAlign w:val="subscript"/>
        </w:rPr>
        <w:t>4</w:t>
      </w:r>
      <w:r w:rsidRPr="00EA51B6">
        <w:rPr>
          <w:rFonts w:ascii="Times New Roman" w:hAnsi="Times New Roman" w:cs="Times New Roman"/>
          <w:color w:val="auto"/>
          <w:sz w:val="22"/>
          <w:szCs w:val="22"/>
        </w:rPr>
        <w:t xml:space="preserve"> = </w:t>
      </w:r>
      <w:r w:rsidR="00714626" w:rsidRPr="00EA51B6">
        <w:rPr>
          <w:rFonts w:ascii="Times New Roman" w:hAnsi="Times New Roman" w:cs="Times New Roman"/>
          <w:color w:val="auto"/>
          <w:sz w:val="22"/>
          <w:szCs w:val="22"/>
        </w:rPr>
        <w:t>31,3</w:t>
      </w:r>
      <w:r w:rsidRPr="00EA51B6">
        <w:rPr>
          <w:rFonts w:ascii="Times New Roman" w:hAnsi="Times New Roman" w:cs="Times New Roman"/>
          <w:color w:val="auto"/>
          <w:sz w:val="22"/>
          <w:szCs w:val="22"/>
        </w:rPr>
        <w:t xml:space="preserve"> m</w:t>
      </w:r>
      <w:r w:rsidRPr="00EA51B6">
        <w:rPr>
          <w:rFonts w:ascii="Times New Roman" w:hAnsi="Times New Roman" w:cs="Times New Roman"/>
          <w:color w:val="auto"/>
          <w:sz w:val="22"/>
          <w:szCs w:val="22"/>
          <w:vertAlign w:val="superscript"/>
        </w:rPr>
        <w:t>3</w:t>
      </w:r>
      <w:r w:rsidRPr="00EA51B6">
        <w:rPr>
          <w:rFonts w:ascii="Times New Roman" w:hAnsi="Times New Roman" w:cs="Times New Roman"/>
          <w:color w:val="auto"/>
          <w:sz w:val="22"/>
          <w:szCs w:val="22"/>
        </w:rPr>
        <w:t>/h</w:t>
      </w:r>
    </w:p>
    <w:p w14:paraId="58811EB5" w14:textId="77777777" w:rsidR="004E64EE" w:rsidRPr="00EA51B6" w:rsidRDefault="004E64EE" w:rsidP="00714626">
      <w:pPr>
        <w:widowControl w:val="0"/>
        <w:spacing w:after="60" w:line="360" w:lineRule="auto"/>
        <w:rPr>
          <w:rFonts w:ascii="Times New Roman" w:hAnsi="Times New Roman" w:cs="Times New Roman"/>
          <w:color w:val="auto"/>
          <w:sz w:val="22"/>
          <w:szCs w:val="22"/>
        </w:rPr>
      </w:pPr>
      <w:r w:rsidRPr="00EA51B6">
        <w:rPr>
          <w:rFonts w:ascii="Times New Roman" w:hAnsi="Times New Roman" w:cs="Times New Roman"/>
          <w:color w:val="auto"/>
          <w:sz w:val="22"/>
          <w:szCs w:val="22"/>
        </w:rPr>
        <w:t>Wodomierz powinien być:</w:t>
      </w:r>
    </w:p>
    <w:p w14:paraId="6C83DCE5" w14:textId="77777777" w:rsidR="004E64EE" w:rsidRPr="00EA51B6" w:rsidRDefault="004E64EE" w:rsidP="00C416FA">
      <w:pPr>
        <w:pStyle w:val="Akapitzlist"/>
        <w:numPr>
          <w:ilvl w:val="0"/>
          <w:numId w:val="59"/>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zamontowany na podporach,</w:t>
      </w:r>
    </w:p>
    <w:p w14:paraId="19BE208D" w14:textId="442386C1" w:rsidR="004E64EE" w:rsidRPr="00EA51B6" w:rsidRDefault="004E64EE" w:rsidP="00C416FA">
      <w:pPr>
        <w:pStyle w:val="Akapitzlist"/>
        <w:numPr>
          <w:ilvl w:val="0"/>
          <w:numId w:val="59"/>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klasy min R160,</w:t>
      </w:r>
    </w:p>
    <w:p w14:paraId="40DE3200" w14:textId="4DD2AB0D" w:rsidR="004F28C0" w:rsidRPr="00EA51B6" w:rsidRDefault="004F28C0" w:rsidP="00C416FA">
      <w:pPr>
        <w:pStyle w:val="Akapitzlist"/>
        <w:numPr>
          <w:ilvl w:val="0"/>
          <w:numId w:val="59"/>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wyposażony w możliwość zdalnego odczytu,</w:t>
      </w:r>
    </w:p>
    <w:p w14:paraId="2DF36F4E" w14:textId="21F5729B" w:rsidR="004E64EE" w:rsidRPr="00EA51B6" w:rsidRDefault="004E64EE" w:rsidP="00C416FA">
      <w:pPr>
        <w:pStyle w:val="Akapitzlist"/>
        <w:numPr>
          <w:ilvl w:val="0"/>
          <w:numId w:val="59"/>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zgodny z dyrektywą MID</w:t>
      </w:r>
      <w:r w:rsidR="00714626" w:rsidRPr="00EA51B6">
        <w:rPr>
          <w:rFonts w:ascii="Times New Roman" w:eastAsia="Times New Roman" w:hAnsi="Times New Roman" w:cs="Times New Roman"/>
          <w:color w:val="auto"/>
          <w:kern w:val="0"/>
          <w:sz w:val="22"/>
          <w:szCs w:val="22"/>
          <w:lang w:eastAsia="pl-PL" w:bidi="ar-SA"/>
        </w:rPr>
        <w:t>.</w:t>
      </w:r>
    </w:p>
    <w:p w14:paraId="6F01D202" w14:textId="2F9F4C05" w:rsidR="004E64EE" w:rsidRPr="00EA51B6" w:rsidRDefault="004E64EE" w:rsidP="004E64E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Gestor sieci ma prawo do zmiany dobranych w projekcie wodomierzy wg własnych potrzeb i wytycznych.</w:t>
      </w:r>
    </w:p>
    <w:p w14:paraId="0735E984" w14:textId="247F6958" w:rsidR="004E64EE" w:rsidRPr="00EA51B6" w:rsidRDefault="004E64EE" w:rsidP="004E64E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Zastosowana armatura musi posiadać niezbędne atesty, aprobaty i dopuszczania.                                               Schemat zabudowy węzła wodomierzowego dla budynku przedstawiono na rys. nr </w:t>
      </w:r>
      <w:r w:rsidR="004F28C0" w:rsidRPr="00EA51B6">
        <w:rPr>
          <w:rFonts w:ascii="Times New Roman" w:eastAsia="Times New Roman" w:hAnsi="Times New Roman" w:cs="Times New Roman"/>
          <w:color w:val="auto"/>
          <w:kern w:val="0"/>
          <w:sz w:val="22"/>
          <w:szCs w:val="22"/>
          <w:lang w:eastAsia="pl-PL" w:bidi="ar-SA"/>
        </w:rPr>
        <w:t>1</w:t>
      </w:r>
      <w:r w:rsidRPr="00EA51B6">
        <w:rPr>
          <w:rFonts w:ascii="Times New Roman" w:eastAsia="Times New Roman" w:hAnsi="Times New Roman" w:cs="Times New Roman"/>
          <w:color w:val="auto"/>
          <w:kern w:val="0"/>
          <w:sz w:val="22"/>
          <w:szCs w:val="22"/>
          <w:lang w:eastAsia="pl-PL" w:bidi="ar-SA"/>
        </w:rPr>
        <w:t>5-</w:t>
      </w:r>
      <w:r w:rsidR="001C7A4E" w:rsidRPr="00EA51B6">
        <w:rPr>
          <w:rFonts w:ascii="Times New Roman" w:eastAsia="Times New Roman" w:hAnsi="Times New Roman" w:cs="Times New Roman"/>
          <w:color w:val="auto"/>
          <w:kern w:val="0"/>
          <w:sz w:val="22"/>
          <w:szCs w:val="22"/>
          <w:lang w:eastAsia="pl-PL" w:bidi="ar-SA"/>
        </w:rPr>
        <w:t>01</w:t>
      </w:r>
      <w:r w:rsidRPr="00EA51B6">
        <w:rPr>
          <w:rFonts w:ascii="Times New Roman" w:eastAsia="Times New Roman" w:hAnsi="Times New Roman" w:cs="Times New Roman"/>
          <w:color w:val="auto"/>
          <w:kern w:val="0"/>
          <w:sz w:val="22"/>
          <w:szCs w:val="22"/>
          <w:lang w:eastAsia="pl-PL" w:bidi="ar-SA"/>
        </w:rPr>
        <w:t>/2</w:t>
      </w:r>
      <w:r w:rsidR="001C7A4E" w:rsidRPr="00EA51B6">
        <w:rPr>
          <w:rFonts w:ascii="Times New Roman" w:eastAsia="Times New Roman" w:hAnsi="Times New Roman" w:cs="Times New Roman"/>
          <w:color w:val="auto"/>
          <w:kern w:val="0"/>
          <w:sz w:val="22"/>
          <w:szCs w:val="22"/>
          <w:lang w:eastAsia="pl-PL" w:bidi="ar-SA"/>
        </w:rPr>
        <w:t>5</w:t>
      </w:r>
      <w:r w:rsidRPr="00EA51B6">
        <w:rPr>
          <w:rFonts w:ascii="Times New Roman" w:eastAsia="Times New Roman" w:hAnsi="Times New Roman" w:cs="Times New Roman"/>
          <w:color w:val="auto"/>
          <w:kern w:val="0"/>
          <w:sz w:val="22"/>
          <w:szCs w:val="22"/>
          <w:lang w:eastAsia="pl-PL" w:bidi="ar-SA"/>
        </w:rPr>
        <w:t>/IS.</w:t>
      </w:r>
    </w:p>
    <w:p w14:paraId="358C4455" w14:textId="77777777" w:rsidR="00CC3087" w:rsidRPr="00EA51B6" w:rsidRDefault="00CC3087" w:rsidP="00CC3087">
      <w:p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p>
    <w:p w14:paraId="61264ACB" w14:textId="0FE08807" w:rsidR="00CC3087" w:rsidRPr="00EA51B6" w:rsidRDefault="00CC3087" w:rsidP="00C416FA">
      <w:pPr>
        <w:pStyle w:val="Akapitzlist"/>
        <w:numPr>
          <w:ilvl w:val="0"/>
          <w:numId w:val="55"/>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 xml:space="preserve">Instalacja wody deszczowej </w:t>
      </w:r>
      <w:r w:rsidR="00F43C45" w:rsidRPr="00EA51B6">
        <w:rPr>
          <w:rFonts w:ascii="Times New Roman" w:eastAsia="Times New Roman" w:hAnsi="Times New Roman" w:cs="Times New Roman"/>
          <w:b/>
          <w:color w:val="auto"/>
          <w:kern w:val="0"/>
          <w:sz w:val="22"/>
          <w:szCs w:val="22"/>
          <w:lang w:eastAsia="pl-PL" w:bidi="ar-SA"/>
        </w:rPr>
        <w:t>z retencji</w:t>
      </w:r>
      <w:r w:rsidRPr="00EA51B6">
        <w:rPr>
          <w:rFonts w:ascii="Times New Roman" w:eastAsia="Times New Roman" w:hAnsi="Times New Roman" w:cs="Times New Roman"/>
          <w:b/>
          <w:color w:val="auto"/>
          <w:kern w:val="0"/>
          <w:sz w:val="22"/>
          <w:szCs w:val="22"/>
          <w:lang w:eastAsia="pl-PL" w:bidi="ar-SA"/>
        </w:rPr>
        <w:t xml:space="preserve"> do spłukiwania toalet</w:t>
      </w:r>
    </w:p>
    <w:p w14:paraId="15102664" w14:textId="487ED11D"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 ramach modernizacji instalacji wody dla  zasilania spłuczek toalet zaprojektowano instalację wody pozyskiwanej z retencyjnego zbiornika wody deszczowej o pojemności 50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Zbiornik musi być wyposażony w filtr do wody deszczowej biologiczno-mechaniczny. Będzie on umożliwiał usunięcie wszelkich zanieczyszczeń i rozkład materiału organicznego, tak aby uniknąć zagniwania wody podczas jej przechowywania</w:t>
      </w:r>
      <w:r w:rsidRPr="00EA51B6">
        <w:rPr>
          <w:rFonts w:ascii="Arial" w:eastAsia="Times New Roman" w:hAnsi="Arial" w:cs="Arial"/>
          <w:color w:val="auto"/>
          <w:kern w:val="0"/>
          <w:sz w:val="23"/>
          <w:szCs w:val="23"/>
          <w:lang w:eastAsia="pl-PL" w:bidi="ar-SA"/>
        </w:rPr>
        <w:t xml:space="preserve">. </w:t>
      </w:r>
      <w:r w:rsidRPr="00EA51B6">
        <w:rPr>
          <w:rFonts w:ascii="Times New Roman" w:eastAsia="Times New Roman" w:hAnsi="Times New Roman" w:cs="Times New Roman"/>
          <w:color w:val="auto"/>
          <w:kern w:val="0"/>
          <w:sz w:val="22"/>
          <w:szCs w:val="22"/>
          <w:lang w:eastAsia="pl-PL" w:bidi="ar-SA"/>
        </w:rPr>
        <w:t>Następnie, oczyszczona woda będzie rozprowadzana za pomocą centrali</w:t>
      </w:r>
      <w:r w:rsidRPr="00EA51B6">
        <w:rPr>
          <w:rFonts w:ascii="Arial" w:eastAsia="Times New Roman" w:hAnsi="Arial" w:cs="Arial"/>
          <w:color w:val="auto"/>
          <w:kern w:val="0"/>
          <w:sz w:val="23"/>
          <w:szCs w:val="23"/>
          <w:lang w:eastAsia="pl-PL" w:bidi="ar-SA"/>
        </w:rPr>
        <w:t xml:space="preserve"> </w:t>
      </w:r>
      <w:r w:rsidRPr="00EA51B6">
        <w:rPr>
          <w:rFonts w:ascii="Times New Roman" w:eastAsia="Times New Roman" w:hAnsi="Times New Roman" w:cs="Times New Roman"/>
          <w:color w:val="auto"/>
          <w:kern w:val="0"/>
          <w:sz w:val="22"/>
          <w:szCs w:val="22"/>
          <w:lang w:eastAsia="pl-PL" w:bidi="ar-SA"/>
        </w:rPr>
        <w:t>deszczowej</w:t>
      </w:r>
      <w:r w:rsidRPr="00EA51B6">
        <w:rPr>
          <w:rFonts w:ascii="Arial" w:eastAsia="Times New Roman" w:hAnsi="Arial" w:cs="Arial"/>
          <w:color w:val="auto"/>
          <w:kern w:val="0"/>
          <w:sz w:val="23"/>
          <w:szCs w:val="23"/>
          <w:lang w:eastAsia="pl-PL" w:bidi="ar-SA"/>
        </w:rPr>
        <w:t xml:space="preserve"> </w:t>
      </w:r>
      <w:r w:rsidRPr="00EA51B6">
        <w:rPr>
          <w:rFonts w:ascii="Times New Roman" w:eastAsia="Times New Roman" w:hAnsi="Times New Roman" w:cs="Times New Roman"/>
          <w:color w:val="auto"/>
          <w:kern w:val="0"/>
          <w:sz w:val="22"/>
          <w:szCs w:val="22"/>
          <w:lang w:eastAsia="pl-PL" w:bidi="ar-SA"/>
        </w:rPr>
        <w:t>znajdującej się w budynku</w:t>
      </w:r>
      <w:r w:rsidRPr="00EA51B6">
        <w:rPr>
          <w:rFonts w:ascii="Arial" w:eastAsia="Times New Roman" w:hAnsi="Arial" w:cs="Arial"/>
          <w:color w:val="auto"/>
          <w:kern w:val="0"/>
          <w:sz w:val="23"/>
          <w:szCs w:val="23"/>
          <w:lang w:eastAsia="pl-PL" w:bidi="ar-SA"/>
        </w:rPr>
        <w:t xml:space="preserve">. </w:t>
      </w:r>
      <w:r w:rsidRPr="00EA51B6">
        <w:rPr>
          <w:rFonts w:ascii="Times New Roman" w:eastAsia="Times New Roman" w:hAnsi="Times New Roman" w:cs="Times New Roman"/>
          <w:color w:val="auto"/>
          <w:kern w:val="0"/>
          <w:sz w:val="22"/>
          <w:szCs w:val="22"/>
          <w:lang w:eastAsia="pl-PL" w:bidi="ar-SA"/>
        </w:rPr>
        <w:t xml:space="preserve">Całość instalacji wodnej zaprojektowano z rur wielowarstwowych PE-RT/Al./PE-RT o średnicach od 40x4,0 do 16x2,0.  </w:t>
      </w:r>
    </w:p>
    <w:p w14:paraId="279D793C" w14:textId="5B58687D"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 przypadku braku</w:t>
      </w:r>
      <w:r w:rsidR="004F28C0" w:rsidRPr="00EA51B6">
        <w:rPr>
          <w:rFonts w:ascii="Times New Roman" w:eastAsia="Times New Roman" w:hAnsi="Times New Roman" w:cs="Times New Roman"/>
          <w:color w:val="auto"/>
          <w:kern w:val="0"/>
          <w:sz w:val="22"/>
          <w:szCs w:val="22"/>
          <w:lang w:eastAsia="pl-PL" w:bidi="ar-SA"/>
        </w:rPr>
        <w:t xml:space="preserve"> opadów</w:t>
      </w:r>
      <w:r w:rsidRPr="00EA51B6">
        <w:rPr>
          <w:rFonts w:ascii="Times New Roman" w:eastAsia="Times New Roman" w:hAnsi="Times New Roman" w:cs="Times New Roman"/>
          <w:color w:val="auto"/>
          <w:kern w:val="0"/>
          <w:sz w:val="22"/>
          <w:szCs w:val="22"/>
          <w:lang w:eastAsia="pl-PL" w:bidi="ar-SA"/>
        </w:rPr>
        <w:t xml:space="preserve"> zasilaniem zapasowym dla obiektu stanie się woda bytowa.</w:t>
      </w:r>
    </w:p>
    <w:p w14:paraId="5F40C165" w14:textId="77777777" w:rsidR="00CC3087" w:rsidRPr="00EA51B6" w:rsidRDefault="00CC3087" w:rsidP="0023540A">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Cechy filtra do wody deszczowej:</w:t>
      </w:r>
    </w:p>
    <w:p w14:paraId="52482E49" w14:textId="77777777" w:rsidR="00CC3087" w:rsidRPr="00EA51B6" w:rsidRDefault="00CC3087" w:rsidP="00C416FA">
      <w:pPr>
        <w:numPr>
          <w:ilvl w:val="0"/>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wysoka wydajność i efektywność</w:t>
      </w:r>
    </w:p>
    <w:p w14:paraId="36248441" w14:textId="77777777" w:rsidR="00CC3087" w:rsidRPr="00EA51B6" w:rsidRDefault="00CC3087" w:rsidP="00C416FA">
      <w:pPr>
        <w:numPr>
          <w:ilvl w:val="0"/>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oparty na  substancji czynnej, powodującej rozkład wszystkich składników organicznych w wodzie deszczowej</w:t>
      </w:r>
    </w:p>
    <w:p w14:paraId="31F2945F" w14:textId="77777777" w:rsidR="00CC3087" w:rsidRPr="00EA51B6" w:rsidRDefault="00CC3087" w:rsidP="00C416FA">
      <w:pPr>
        <w:numPr>
          <w:ilvl w:val="0"/>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składniki nieorganiczne oddzielane mechanicznie</w:t>
      </w:r>
    </w:p>
    <w:p w14:paraId="4232C36C" w14:textId="77777777" w:rsidR="00CC3087" w:rsidRPr="00EA51B6" w:rsidRDefault="00CC3087" w:rsidP="00C416FA">
      <w:pPr>
        <w:numPr>
          <w:ilvl w:val="0"/>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z neutralizacją kwaśnej wody deszczowej </w:t>
      </w:r>
    </w:p>
    <w:p w14:paraId="307FE7F1"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p>
    <w:p w14:paraId="1AB7F150" w14:textId="194AE52A"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Ze zbiornika retencyjnego woda będzie tłoczona do jednostki sterującej, która monitoruje poziom wody w zbiorniku retencyjnym. Zintegrowany zestaw pomp wspomagających będzie pompować wodę deszczową bezpośrednio do toalet. </w:t>
      </w:r>
    </w:p>
    <w:p w14:paraId="37BA38F4"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Jeśli przez pewien czas nie będzie używana woda z sieci, urządzenie przepłucze przewód wody sieciowej i w ten sposób nie będzie ona w stagnacji. </w:t>
      </w:r>
    </w:p>
    <w:p w14:paraId="57C12A51" w14:textId="69462FF5" w:rsidR="00CC3087" w:rsidRPr="00EA51B6" w:rsidRDefault="00CC3087" w:rsidP="00CC3087">
      <w:pPr>
        <w:suppressAutoHyphens w:val="0"/>
        <w:spacing w:after="0" w:line="360" w:lineRule="auto"/>
        <w:rPr>
          <w:rFonts w:ascii="Times New Roman" w:eastAsia="Times New Roman" w:hAnsi="Times New Roman" w:cs="Times New Roman"/>
          <w:b/>
          <w:i/>
          <w:color w:val="auto"/>
          <w:kern w:val="0"/>
          <w:sz w:val="22"/>
          <w:szCs w:val="22"/>
          <w:lang w:eastAsia="pl-PL" w:bidi="ar-SA"/>
        </w:rPr>
      </w:pPr>
      <w:r w:rsidRPr="00EA51B6">
        <w:rPr>
          <w:rFonts w:ascii="Times New Roman" w:eastAsia="Times New Roman" w:hAnsi="Times New Roman" w:cs="Times New Roman"/>
          <w:b/>
          <w:i/>
          <w:color w:val="auto"/>
          <w:kern w:val="0"/>
          <w:sz w:val="22"/>
          <w:szCs w:val="22"/>
          <w:lang w:eastAsia="pl-PL" w:bidi="ar-SA"/>
        </w:rPr>
        <w:t>Instalację retencji i centralę deszczową należy zakupić jako system jednego producenta powierzając mu dobór komponentów układu oraz jego parametrów technicznych</w:t>
      </w:r>
      <w:r w:rsidR="004F28C0" w:rsidRPr="00EA51B6">
        <w:rPr>
          <w:rFonts w:ascii="Times New Roman" w:eastAsia="Times New Roman" w:hAnsi="Times New Roman" w:cs="Times New Roman"/>
          <w:b/>
          <w:i/>
          <w:color w:val="auto"/>
          <w:kern w:val="0"/>
          <w:sz w:val="22"/>
          <w:szCs w:val="22"/>
          <w:lang w:eastAsia="pl-PL" w:bidi="ar-SA"/>
        </w:rPr>
        <w:t>.</w:t>
      </w:r>
    </w:p>
    <w:p w14:paraId="152647DE" w14:textId="77777777" w:rsidR="0023540A" w:rsidRPr="00EA51B6" w:rsidRDefault="0023540A" w:rsidP="00CC3087">
      <w:pPr>
        <w:suppressAutoHyphens w:val="0"/>
        <w:spacing w:after="0" w:line="360" w:lineRule="auto"/>
        <w:rPr>
          <w:rFonts w:ascii="Times New Roman" w:eastAsia="Times New Roman" w:hAnsi="Times New Roman" w:cs="Times New Roman"/>
          <w:b/>
          <w:i/>
          <w:color w:val="auto"/>
          <w:kern w:val="0"/>
          <w:sz w:val="22"/>
          <w:szCs w:val="22"/>
          <w:lang w:eastAsia="pl-PL" w:bidi="ar-SA"/>
        </w:rPr>
      </w:pPr>
    </w:p>
    <w:p w14:paraId="233E7D9C" w14:textId="6950ECFA" w:rsidR="0023540A" w:rsidRPr="00EA51B6" w:rsidRDefault="0023540A" w:rsidP="0023540A">
      <w:pPr>
        <w:suppressAutoHyphens w:val="0"/>
        <w:spacing w:after="0" w:line="360" w:lineRule="auto"/>
        <w:ind w:left="567" w:hanging="567"/>
        <w:rPr>
          <w:rFonts w:ascii="Times New Roman" w:eastAsia="Times New Roman" w:hAnsi="Times New Roman" w:cs="Times New Roman"/>
          <w:b/>
          <w:color w:val="auto"/>
          <w:kern w:val="0"/>
          <w:sz w:val="22"/>
          <w:szCs w:val="22"/>
          <w:u w:val="single"/>
          <w:lang w:eastAsia="pl-PL" w:bidi="ar-SA"/>
        </w:rPr>
      </w:pPr>
      <w:r w:rsidRPr="00EA51B6">
        <w:rPr>
          <w:rFonts w:ascii="Times New Roman" w:eastAsia="Times New Roman" w:hAnsi="Times New Roman" w:cs="Times New Roman"/>
          <w:b/>
          <w:color w:val="auto"/>
          <w:kern w:val="0"/>
          <w:sz w:val="22"/>
          <w:szCs w:val="22"/>
          <w:u w:val="single"/>
          <w:lang w:eastAsia="pl-PL" w:bidi="ar-SA"/>
        </w:rPr>
        <w:lastRenderedPageBreak/>
        <w:t>Wymagania dla centrali deszczowej:</w:t>
      </w:r>
    </w:p>
    <w:p w14:paraId="09593185" w14:textId="77777777" w:rsidR="004155F0" w:rsidRPr="00EA51B6" w:rsidRDefault="004155F0" w:rsidP="00C416FA">
      <w:pPr>
        <w:numPr>
          <w:ilvl w:val="0"/>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w:t>
      </w:r>
      <w:r w:rsidR="0023540A" w:rsidRPr="00EA51B6">
        <w:rPr>
          <w:rFonts w:ascii="Times New Roman" w:eastAsia="Times New Roman" w:hAnsi="Times New Roman" w:cs="Times New Roman"/>
          <w:color w:val="auto"/>
          <w:kern w:val="0"/>
          <w:sz w:val="22"/>
          <w:szCs w:val="22"/>
          <w:lang w:eastAsia="pl-PL" w:bidi="ar-SA"/>
        </w:rPr>
        <w:t xml:space="preserve">ystem zbierania wody deszczowej </w:t>
      </w:r>
      <w:r w:rsidRPr="00EA51B6">
        <w:rPr>
          <w:rFonts w:ascii="Times New Roman" w:eastAsia="Times New Roman" w:hAnsi="Times New Roman" w:cs="Times New Roman"/>
          <w:color w:val="auto"/>
          <w:kern w:val="0"/>
          <w:sz w:val="22"/>
          <w:szCs w:val="22"/>
          <w:lang w:eastAsia="pl-PL" w:bidi="ar-SA"/>
        </w:rPr>
        <w:t xml:space="preserve">z </w:t>
      </w:r>
      <w:r w:rsidR="0023540A" w:rsidRPr="00EA51B6">
        <w:rPr>
          <w:rFonts w:ascii="Times New Roman" w:eastAsia="Times New Roman" w:hAnsi="Times New Roman" w:cs="Times New Roman"/>
          <w:color w:val="auto"/>
          <w:kern w:val="0"/>
          <w:sz w:val="22"/>
          <w:szCs w:val="22"/>
          <w:lang w:eastAsia="pl-PL" w:bidi="ar-SA"/>
        </w:rPr>
        <w:t>dystrybucją ciśnieniową i w pełni automatycznym zarządzaniem wodą</w:t>
      </w:r>
      <w:r w:rsidRPr="00EA51B6">
        <w:rPr>
          <w:rFonts w:ascii="Times New Roman" w:eastAsia="Times New Roman" w:hAnsi="Times New Roman" w:cs="Times New Roman"/>
          <w:color w:val="auto"/>
          <w:kern w:val="0"/>
          <w:sz w:val="22"/>
          <w:szCs w:val="22"/>
          <w:lang w:eastAsia="pl-PL" w:bidi="ar-SA"/>
        </w:rPr>
        <w:t xml:space="preserve"> składający się z:</w:t>
      </w:r>
    </w:p>
    <w:p w14:paraId="7CC99F3C" w14:textId="1747FC98" w:rsidR="0023540A" w:rsidRPr="00EA51B6" w:rsidRDefault="004155F0" w:rsidP="00C416FA">
      <w:pPr>
        <w:numPr>
          <w:ilvl w:val="1"/>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centralnej jednostki sterującej</w:t>
      </w:r>
    </w:p>
    <w:p w14:paraId="2B7E2EED" w14:textId="0BE9262C" w:rsidR="004155F0" w:rsidRPr="00EA51B6" w:rsidRDefault="004155F0" w:rsidP="00C416FA">
      <w:pPr>
        <w:numPr>
          <w:ilvl w:val="1"/>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zbiornika przeponowego centrali z zestawem pompowym</w:t>
      </w:r>
    </w:p>
    <w:p w14:paraId="7D819CA3" w14:textId="1F2067C7" w:rsidR="0023540A" w:rsidRPr="00EA51B6" w:rsidRDefault="0023540A" w:rsidP="00C416FA">
      <w:pPr>
        <w:numPr>
          <w:ilvl w:val="0"/>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zastosowanie do zasilania w wodę deszczową spłuczek ustępowych</w:t>
      </w:r>
    </w:p>
    <w:p w14:paraId="02DF69D3" w14:textId="59D3974E" w:rsidR="00AA2E47" w:rsidRPr="00EA51B6" w:rsidRDefault="00AA2E47" w:rsidP="00C416FA">
      <w:pPr>
        <w:numPr>
          <w:ilvl w:val="0"/>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automatyczny i ręczny system przełączania na zasilanie wodą bytową (zabezpieczenie dopływu wody bytowej poprzez szczelinę powietrzną)</w:t>
      </w:r>
      <w:r w:rsidR="00890DDD" w:rsidRPr="00EA51B6">
        <w:rPr>
          <w:rFonts w:ascii="Times New Roman" w:eastAsia="Times New Roman" w:hAnsi="Times New Roman" w:cs="Times New Roman"/>
          <w:color w:val="auto"/>
          <w:kern w:val="0"/>
          <w:sz w:val="22"/>
          <w:szCs w:val="22"/>
          <w:lang w:eastAsia="pl-PL" w:bidi="ar-SA"/>
        </w:rPr>
        <w:t>, w przypadku braku zabezpieczenia systemowego należy zamontować zawór antyskażeniowy typu BA na dopływie wody bytowej</w:t>
      </w:r>
    </w:p>
    <w:p w14:paraId="3C9C08DB" w14:textId="2F0F0F84" w:rsidR="00AA2E47" w:rsidRPr="00EA51B6" w:rsidRDefault="00AA2E47" w:rsidP="00C416FA">
      <w:pPr>
        <w:numPr>
          <w:ilvl w:val="0"/>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system zabezpieczeń przed </w:t>
      </w:r>
      <w:proofErr w:type="spellStart"/>
      <w:r w:rsidRPr="00EA51B6">
        <w:rPr>
          <w:rFonts w:ascii="Times New Roman" w:eastAsia="Times New Roman" w:hAnsi="Times New Roman" w:cs="Times New Roman"/>
          <w:color w:val="auto"/>
          <w:kern w:val="0"/>
          <w:sz w:val="22"/>
          <w:szCs w:val="22"/>
          <w:lang w:eastAsia="pl-PL" w:bidi="ar-SA"/>
        </w:rPr>
        <w:t>suchobiegiem</w:t>
      </w:r>
      <w:proofErr w:type="spellEnd"/>
      <w:r w:rsidRPr="00EA51B6">
        <w:rPr>
          <w:rFonts w:ascii="Times New Roman" w:eastAsia="Times New Roman" w:hAnsi="Times New Roman" w:cs="Times New Roman"/>
          <w:color w:val="auto"/>
          <w:kern w:val="0"/>
          <w:sz w:val="22"/>
          <w:szCs w:val="22"/>
          <w:lang w:eastAsia="pl-PL" w:bidi="ar-SA"/>
        </w:rPr>
        <w:t xml:space="preserve"> oraz awarią</w:t>
      </w:r>
    </w:p>
    <w:p w14:paraId="0C98868A" w14:textId="347AB554" w:rsidR="00AA2E47" w:rsidRPr="00EA51B6" w:rsidRDefault="00AA2E47" w:rsidP="00C416FA">
      <w:pPr>
        <w:numPr>
          <w:ilvl w:val="0"/>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czujnik ciśnienia i poziomu wody w zbiorniku retencyjnym</w:t>
      </w:r>
    </w:p>
    <w:p w14:paraId="0EDD79A9" w14:textId="55D3D9B7" w:rsidR="004155F0" w:rsidRPr="00EA51B6" w:rsidRDefault="004155F0" w:rsidP="00C416FA">
      <w:pPr>
        <w:numPr>
          <w:ilvl w:val="0"/>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system automatycznego płukania – zabezpieczenie przeciw zastojowi wody</w:t>
      </w:r>
    </w:p>
    <w:p w14:paraId="60FEA746" w14:textId="3CAD2635" w:rsidR="00AA2E47" w:rsidRPr="00EA51B6" w:rsidRDefault="00AA2E47" w:rsidP="00C416FA">
      <w:pPr>
        <w:numPr>
          <w:ilvl w:val="0"/>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wbudowany system dezynfekcji UV – w przypadku braku należy zabudować na instalacji wewnętrznej)</w:t>
      </w:r>
    </w:p>
    <w:p w14:paraId="27636B09" w14:textId="27666812" w:rsidR="004155F0" w:rsidRPr="00EA51B6" w:rsidRDefault="004155F0" w:rsidP="00C416FA">
      <w:pPr>
        <w:numPr>
          <w:ilvl w:val="0"/>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zdalne sterowanie przez sieć Ethernet</w:t>
      </w:r>
    </w:p>
    <w:p w14:paraId="7E860ADB" w14:textId="0CDF5BB4" w:rsidR="0023540A" w:rsidRPr="00EA51B6" w:rsidRDefault="0023540A" w:rsidP="00C416FA">
      <w:pPr>
        <w:numPr>
          <w:ilvl w:val="0"/>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parametry hydrauliczne instalacji</w:t>
      </w:r>
      <w:r w:rsidR="00B66B14" w:rsidRPr="00EA51B6">
        <w:rPr>
          <w:rFonts w:ascii="Times New Roman" w:eastAsia="Times New Roman" w:hAnsi="Times New Roman" w:cs="Times New Roman"/>
          <w:color w:val="auto"/>
          <w:kern w:val="0"/>
          <w:sz w:val="22"/>
          <w:szCs w:val="22"/>
          <w:lang w:eastAsia="pl-PL" w:bidi="ar-SA"/>
        </w:rPr>
        <w:t xml:space="preserve"> dla doboru pomp</w:t>
      </w:r>
      <w:r w:rsidRPr="00EA51B6">
        <w:rPr>
          <w:rFonts w:ascii="Times New Roman" w:eastAsia="Times New Roman" w:hAnsi="Times New Roman" w:cs="Times New Roman"/>
          <w:color w:val="auto"/>
          <w:kern w:val="0"/>
          <w:sz w:val="22"/>
          <w:szCs w:val="22"/>
          <w:lang w:eastAsia="pl-PL" w:bidi="ar-SA"/>
        </w:rPr>
        <w:t>:</w:t>
      </w:r>
    </w:p>
    <w:p w14:paraId="7D94E532" w14:textId="41907762" w:rsidR="0023540A" w:rsidRPr="00EA51B6" w:rsidRDefault="0023540A" w:rsidP="00C416FA">
      <w:pPr>
        <w:numPr>
          <w:ilvl w:val="1"/>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instalacja wewnętrzna: p = </w:t>
      </w:r>
      <w:r w:rsidR="004155F0" w:rsidRPr="00EA51B6">
        <w:rPr>
          <w:rFonts w:ascii="Times New Roman" w:eastAsia="Times New Roman" w:hAnsi="Times New Roman" w:cs="Times New Roman"/>
          <w:color w:val="auto"/>
          <w:kern w:val="0"/>
          <w:sz w:val="22"/>
          <w:szCs w:val="22"/>
          <w:lang w:eastAsia="pl-PL" w:bidi="ar-SA"/>
        </w:rPr>
        <w:t>2,7</w:t>
      </w:r>
      <w:r w:rsidRPr="00EA51B6">
        <w:rPr>
          <w:rFonts w:ascii="Times New Roman" w:eastAsia="Times New Roman" w:hAnsi="Times New Roman" w:cs="Times New Roman"/>
          <w:color w:val="auto"/>
          <w:kern w:val="0"/>
          <w:sz w:val="22"/>
          <w:szCs w:val="22"/>
          <w:lang w:eastAsia="pl-PL" w:bidi="ar-SA"/>
        </w:rPr>
        <w:t xml:space="preserve"> bar; q = 6,7 l/s</w:t>
      </w:r>
    </w:p>
    <w:p w14:paraId="45489A9F" w14:textId="77CEC78D" w:rsidR="0023540A" w:rsidRPr="00EA51B6" w:rsidRDefault="0023540A" w:rsidP="00C416FA">
      <w:pPr>
        <w:numPr>
          <w:ilvl w:val="1"/>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instalacja zewnętrzna: L = 85 m; h = 5 m</w:t>
      </w:r>
    </w:p>
    <w:p w14:paraId="36C8F025" w14:textId="5EDF7B1C" w:rsidR="0023540A" w:rsidRPr="00EA51B6" w:rsidRDefault="0023540A" w:rsidP="00C416FA">
      <w:pPr>
        <w:numPr>
          <w:ilvl w:val="0"/>
          <w:numId w:val="36"/>
        </w:numPr>
        <w:shd w:val="clear" w:color="auto" w:fill="FFFFFF"/>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max. parametry elektryczne: 6,5 kW (łącznie dla centrali i pomp)  400V</w:t>
      </w:r>
    </w:p>
    <w:p w14:paraId="2881590B" w14:textId="77777777" w:rsidR="00CC3087" w:rsidRPr="00EA51B6" w:rsidRDefault="00CC3087" w:rsidP="00CC3087">
      <w:pPr>
        <w:suppressAutoHyphens w:val="0"/>
        <w:spacing w:after="0" w:line="360" w:lineRule="auto"/>
        <w:ind w:left="567" w:hanging="567"/>
        <w:rPr>
          <w:rFonts w:ascii="Times New Roman" w:eastAsia="Times New Roman" w:hAnsi="Times New Roman" w:cs="Times New Roman"/>
          <w:b/>
          <w:color w:val="auto"/>
          <w:kern w:val="0"/>
          <w:sz w:val="22"/>
          <w:szCs w:val="22"/>
          <w:u w:val="single"/>
          <w:lang w:eastAsia="pl-PL" w:bidi="ar-SA"/>
        </w:rPr>
      </w:pPr>
    </w:p>
    <w:p w14:paraId="0541B8E4" w14:textId="77777777" w:rsidR="00CC3087" w:rsidRPr="00EA51B6" w:rsidRDefault="00CC3087" w:rsidP="00CC3087">
      <w:pPr>
        <w:suppressAutoHyphens w:val="0"/>
        <w:spacing w:after="0" w:line="360" w:lineRule="auto"/>
        <w:ind w:left="567" w:hanging="567"/>
        <w:rPr>
          <w:rFonts w:ascii="Times New Roman" w:eastAsia="Times New Roman" w:hAnsi="Times New Roman" w:cs="Times New Roman"/>
          <w:b/>
          <w:color w:val="auto"/>
          <w:kern w:val="0"/>
          <w:sz w:val="22"/>
          <w:szCs w:val="22"/>
          <w:u w:val="single"/>
          <w:lang w:eastAsia="pl-PL" w:bidi="ar-SA"/>
        </w:rPr>
      </w:pPr>
      <w:r w:rsidRPr="00EA51B6">
        <w:rPr>
          <w:rFonts w:ascii="Times New Roman" w:eastAsia="Times New Roman" w:hAnsi="Times New Roman" w:cs="Times New Roman"/>
          <w:b/>
          <w:color w:val="auto"/>
          <w:kern w:val="0"/>
          <w:sz w:val="22"/>
          <w:szCs w:val="22"/>
          <w:u w:val="single"/>
          <w:lang w:eastAsia="pl-PL" w:bidi="ar-SA"/>
        </w:rPr>
        <w:t>Dobór parametrów systemu:</w:t>
      </w:r>
    </w:p>
    <w:p w14:paraId="455EB7A7" w14:textId="77777777" w:rsidR="00CC3087" w:rsidRPr="00EA51B6" w:rsidRDefault="00CC3087" w:rsidP="00CC3087">
      <w:pPr>
        <w:suppressAutoHyphens w:val="0"/>
        <w:spacing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Maksymalne, sekundowe zapotrzebowanie wody dla spłukiwania toalet na podstawie norm jednostkowych dla poszczególnych punktów czerpalnych (wg PN-B – 01706 i PN-B-01707).</w:t>
      </w:r>
    </w:p>
    <w:p w14:paraId="7A26F57C" w14:textId="77777777" w:rsidR="004F28C0" w:rsidRPr="00EA51B6" w:rsidRDefault="004F28C0" w:rsidP="00C416FA">
      <w:pPr>
        <w:pStyle w:val="Akapitzlist"/>
        <w:numPr>
          <w:ilvl w:val="0"/>
          <w:numId w:val="59"/>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płuczka ustępowa</w:t>
      </w:r>
      <w:r w:rsidRPr="00EA51B6">
        <w:rPr>
          <w:rFonts w:ascii="Times New Roman" w:eastAsia="Times New Roman" w:hAnsi="Times New Roman" w:cs="Times New Roman"/>
          <w:color w:val="auto"/>
          <w:kern w:val="0"/>
          <w:sz w:val="22"/>
          <w:szCs w:val="22"/>
          <w:lang w:eastAsia="pl-PL" w:bidi="ar-SA"/>
        </w:rPr>
        <w:tab/>
        <w:t xml:space="preserve"> </w:t>
      </w:r>
      <w:r w:rsidRPr="00EA51B6">
        <w:rPr>
          <w:rFonts w:ascii="Times New Roman" w:eastAsia="Times New Roman" w:hAnsi="Times New Roman" w:cs="Times New Roman"/>
          <w:color w:val="auto"/>
          <w:kern w:val="0"/>
          <w:sz w:val="22"/>
          <w:szCs w:val="22"/>
          <w:lang w:eastAsia="pl-PL" w:bidi="ar-SA"/>
        </w:rPr>
        <w:tab/>
        <w:t xml:space="preserve">             27 szt.  -   0,13 l/s =  3,51 l/s</w:t>
      </w:r>
    </w:p>
    <w:p w14:paraId="43A49B58" w14:textId="77777777" w:rsidR="004F28C0" w:rsidRPr="00EA51B6" w:rsidRDefault="004F28C0" w:rsidP="00C416FA">
      <w:pPr>
        <w:pStyle w:val="Akapitzlist"/>
        <w:numPr>
          <w:ilvl w:val="0"/>
          <w:numId w:val="59"/>
        </w:num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pisuar</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11 szt.  -   0,30 l/s =  3,30 l/s</w:t>
      </w:r>
    </w:p>
    <w:p w14:paraId="7A45E027" w14:textId="17EA742B" w:rsidR="00A35310" w:rsidRPr="00A35310" w:rsidRDefault="004F28C0" w:rsidP="00A35310">
      <w:pPr>
        <w:suppressAutoHyphens w:val="0"/>
        <w:spacing w:after="0" w:line="360" w:lineRule="auto"/>
        <w:ind w:left="567"/>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 xml:space="preserve">         </w:t>
      </w: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ab/>
        <w:t xml:space="preserve">   razem :     6,81 l/s</w:t>
      </w:r>
      <w:r w:rsidRPr="00EA51B6">
        <w:rPr>
          <w:rFonts w:ascii="Times New Roman" w:eastAsia="Times New Roman" w:hAnsi="Times New Roman" w:cs="Times New Roman"/>
          <w:b/>
          <w:bCs/>
          <w:color w:val="auto"/>
          <w:kern w:val="0"/>
          <w:sz w:val="22"/>
          <w:szCs w:val="22"/>
          <w:lang w:eastAsia="pl-PL" w:bidi="ar-SA"/>
        </w:rPr>
        <w:tab/>
      </w:r>
    </w:p>
    <w:p w14:paraId="160FAB06" w14:textId="77777777" w:rsidR="00CC3087" w:rsidRPr="00EA51B6" w:rsidRDefault="00CC3087" w:rsidP="00CC3087">
      <w:p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Pojemność płuczki toalety przyjęto - 5l.</w:t>
      </w:r>
    </w:p>
    <w:p w14:paraId="7220B787" w14:textId="450E8C54"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Szkoła przeznaczona jest dla 265 uczniów i 3</w:t>
      </w:r>
      <w:r w:rsidR="004F28C0" w:rsidRPr="00EA51B6">
        <w:rPr>
          <w:rFonts w:ascii="Times New Roman" w:eastAsia="Times New Roman" w:hAnsi="Times New Roman" w:cs="Times New Roman"/>
          <w:color w:val="auto"/>
          <w:kern w:val="0"/>
          <w:sz w:val="22"/>
          <w:szCs w:val="22"/>
          <w:lang w:eastAsia="pl-PL" w:bidi="ar-SA"/>
        </w:rPr>
        <w:t>8</w:t>
      </w:r>
      <w:r w:rsidRPr="00EA51B6">
        <w:rPr>
          <w:rFonts w:ascii="Times New Roman" w:eastAsia="Times New Roman" w:hAnsi="Times New Roman" w:cs="Times New Roman"/>
          <w:color w:val="auto"/>
          <w:kern w:val="0"/>
          <w:sz w:val="22"/>
          <w:szCs w:val="22"/>
          <w:lang w:eastAsia="pl-PL" w:bidi="ar-SA"/>
        </w:rPr>
        <w:t xml:space="preserve"> pracowników w tym nauczycieli - przyjmując, że każdy skorzysta z toalety 1x dziennie to zapotrzebowanie wody do spłukiwania toalet wyniesie:</w:t>
      </w:r>
      <w:r w:rsidRPr="00EA51B6">
        <w:rPr>
          <w:rFonts w:ascii="Times New Roman" w:eastAsia="Times New Roman" w:hAnsi="Times New Roman" w:cs="Times New Roman"/>
          <w:color w:val="auto"/>
          <w:kern w:val="0"/>
          <w:sz w:val="22"/>
          <w:szCs w:val="22"/>
          <w:lang w:eastAsia="pl-PL" w:bidi="ar-SA"/>
        </w:rPr>
        <w:br/>
        <w:t xml:space="preserve">                                                                      5 l x 30</w:t>
      </w:r>
      <w:r w:rsidR="004F28C0" w:rsidRPr="00EA51B6">
        <w:rPr>
          <w:rFonts w:ascii="Times New Roman" w:eastAsia="Times New Roman" w:hAnsi="Times New Roman" w:cs="Times New Roman"/>
          <w:color w:val="auto"/>
          <w:kern w:val="0"/>
          <w:sz w:val="22"/>
          <w:szCs w:val="22"/>
          <w:lang w:eastAsia="pl-PL" w:bidi="ar-SA"/>
        </w:rPr>
        <w:t>3</w:t>
      </w:r>
      <w:r w:rsidRPr="00EA51B6">
        <w:rPr>
          <w:rFonts w:ascii="Times New Roman" w:eastAsia="Times New Roman" w:hAnsi="Times New Roman" w:cs="Times New Roman"/>
          <w:color w:val="auto"/>
          <w:kern w:val="0"/>
          <w:sz w:val="22"/>
          <w:szCs w:val="22"/>
          <w:lang w:eastAsia="pl-PL" w:bidi="ar-SA"/>
        </w:rPr>
        <w:t xml:space="preserve"> os</w:t>
      </w:r>
      <w:r w:rsidR="004F28C0" w:rsidRPr="00EA51B6">
        <w:rPr>
          <w:rFonts w:ascii="Times New Roman" w:eastAsia="Times New Roman" w:hAnsi="Times New Roman" w:cs="Times New Roman"/>
          <w:color w:val="auto"/>
          <w:kern w:val="0"/>
          <w:sz w:val="22"/>
          <w:szCs w:val="22"/>
          <w:lang w:eastAsia="pl-PL" w:bidi="ar-SA"/>
        </w:rPr>
        <w:t>o</w:t>
      </w:r>
      <w:r w:rsidRPr="00EA51B6">
        <w:rPr>
          <w:rFonts w:ascii="Times New Roman" w:eastAsia="Times New Roman" w:hAnsi="Times New Roman" w:cs="Times New Roman"/>
          <w:color w:val="auto"/>
          <w:kern w:val="0"/>
          <w:sz w:val="22"/>
          <w:szCs w:val="22"/>
          <w:lang w:eastAsia="pl-PL" w:bidi="ar-SA"/>
        </w:rPr>
        <w:t>b</w:t>
      </w:r>
      <w:r w:rsidR="004F28C0" w:rsidRPr="00EA51B6">
        <w:rPr>
          <w:rFonts w:ascii="Times New Roman" w:eastAsia="Times New Roman" w:hAnsi="Times New Roman" w:cs="Times New Roman"/>
          <w:color w:val="auto"/>
          <w:kern w:val="0"/>
          <w:sz w:val="22"/>
          <w:szCs w:val="22"/>
          <w:lang w:eastAsia="pl-PL" w:bidi="ar-SA"/>
        </w:rPr>
        <w:t>y</w:t>
      </w:r>
      <w:r w:rsidRPr="00EA51B6">
        <w:rPr>
          <w:rFonts w:ascii="Times New Roman" w:eastAsia="Times New Roman" w:hAnsi="Times New Roman" w:cs="Times New Roman"/>
          <w:color w:val="auto"/>
          <w:kern w:val="0"/>
          <w:sz w:val="22"/>
          <w:szCs w:val="22"/>
          <w:lang w:eastAsia="pl-PL" w:bidi="ar-SA"/>
        </w:rPr>
        <w:t xml:space="preserve"> = </w:t>
      </w:r>
      <w:r w:rsidRPr="00EA51B6">
        <w:rPr>
          <w:rFonts w:ascii="Times New Roman" w:eastAsia="Times New Roman" w:hAnsi="Times New Roman" w:cs="Times New Roman"/>
          <w:b/>
          <w:bCs/>
          <w:color w:val="auto"/>
          <w:kern w:val="0"/>
          <w:sz w:val="22"/>
          <w:szCs w:val="22"/>
          <w:lang w:eastAsia="pl-PL" w:bidi="ar-SA"/>
        </w:rPr>
        <w:t>15</w:t>
      </w:r>
      <w:r w:rsidR="004F28C0" w:rsidRPr="00EA51B6">
        <w:rPr>
          <w:rFonts w:ascii="Times New Roman" w:eastAsia="Times New Roman" w:hAnsi="Times New Roman" w:cs="Times New Roman"/>
          <w:b/>
          <w:bCs/>
          <w:color w:val="auto"/>
          <w:kern w:val="0"/>
          <w:sz w:val="22"/>
          <w:szCs w:val="22"/>
          <w:lang w:eastAsia="pl-PL" w:bidi="ar-SA"/>
        </w:rPr>
        <w:t>15</w:t>
      </w:r>
      <w:r w:rsidRPr="00EA51B6">
        <w:rPr>
          <w:rFonts w:ascii="Times New Roman" w:eastAsia="Times New Roman" w:hAnsi="Times New Roman" w:cs="Times New Roman"/>
          <w:b/>
          <w:bCs/>
          <w:color w:val="auto"/>
          <w:kern w:val="0"/>
          <w:sz w:val="22"/>
          <w:szCs w:val="22"/>
          <w:lang w:eastAsia="pl-PL" w:bidi="ar-SA"/>
        </w:rPr>
        <w:t xml:space="preserve"> l</w:t>
      </w:r>
    </w:p>
    <w:p w14:paraId="6C2DB8A4" w14:textId="77777777" w:rsidR="00CC3087" w:rsidRPr="00EA51B6" w:rsidRDefault="00CC3087" w:rsidP="00CC3087">
      <w:pPr>
        <w:suppressAutoHyphens w:val="0"/>
        <w:spacing w:after="0" w:line="360" w:lineRule="auto"/>
        <w:rPr>
          <w:rFonts w:ascii="Times New Roman" w:eastAsia="Times New Roman" w:hAnsi="Times New Roman" w:cs="Times New Roman"/>
          <w:b/>
          <w:color w:val="auto"/>
          <w:kern w:val="0"/>
          <w:sz w:val="22"/>
          <w:szCs w:val="22"/>
          <w:lang w:eastAsia="pl-PL" w:bidi="ar-SA"/>
        </w:rPr>
      </w:pPr>
    </w:p>
    <w:p w14:paraId="021643CA" w14:textId="0F5AC02A" w:rsidR="00CC3087" w:rsidRPr="00EA51B6" w:rsidRDefault="00CC3087" w:rsidP="00C416FA">
      <w:pPr>
        <w:pStyle w:val="Akapitzlist"/>
        <w:numPr>
          <w:ilvl w:val="0"/>
          <w:numId w:val="55"/>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Instalacja ciepłej wody użytkowej i cyrkulacji</w:t>
      </w:r>
    </w:p>
    <w:p w14:paraId="2B335315"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Ciepła woda użytkowa dla odbiorów w całym obiekcie szkoły będzie przygotowywana w dwóch zasobnikach ciepłej wody użytkowej zlokalizowanych na poziomie parteru. Źródłem ciepła dla podgrzania c.w.u. będzie układ współpracujących urządzeń – kaskada dwóch pomp ciepła i kocioł gazowy.</w:t>
      </w:r>
    </w:p>
    <w:p w14:paraId="35194049" w14:textId="77777777" w:rsidR="00A35310" w:rsidRDefault="00A35310" w:rsidP="00CC3087">
      <w:pPr>
        <w:suppressAutoHyphens w:val="0"/>
        <w:spacing w:after="0" w:line="360" w:lineRule="auto"/>
        <w:ind w:left="567" w:hanging="567"/>
        <w:rPr>
          <w:rFonts w:ascii="Times New Roman" w:eastAsia="Times New Roman" w:hAnsi="Times New Roman" w:cs="Times New Roman"/>
          <w:b/>
          <w:i/>
          <w:color w:val="auto"/>
          <w:kern w:val="0"/>
          <w:sz w:val="22"/>
          <w:szCs w:val="22"/>
          <w:lang w:eastAsia="pl-PL" w:bidi="ar-SA"/>
        </w:rPr>
      </w:pPr>
    </w:p>
    <w:p w14:paraId="10B432C0" w14:textId="77777777" w:rsidR="00A35310" w:rsidRDefault="00A35310" w:rsidP="00CC3087">
      <w:pPr>
        <w:suppressAutoHyphens w:val="0"/>
        <w:spacing w:after="0" w:line="360" w:lineRule="auto"/>
        <w:ind w:left="567" w:hanging="567"/>
        <w:rPr>
          <w:rFonts w:ascii="Times New Roman" w:eastAsia="Times New Roman" w:hAnsi="Times New Roman" w:cs="Times New Roman"/>
          <w:b/>
          <w:i/>
          <w:color w:val="auto"/>
          <w:kern w:val="0"/>
          <w:sz w:val="22"/>
          <w:szCs w:val="22"/>
          <w:lang w:eastAsia="pl-PL" w:bidi="ar-SA"/>
        </w:rPr>
      </w:pPr>
    </w:p>
    <w:p w14:paraId="6B071708" w14:textId="24C4105B" w:rsidR="00CC3087" w:rsidRPr="00EA51B6" w:rsidRDefault="00CC3087" w:rsidP="00CC3087">
      <w:pPr>
        <w:suppressAutoHyphens w:val="0"/>
        <w:spacing w:after="0" w:line="360" w:lineRule="auto"/>
        <w:ind w:left="567" w:hanging="567"/>
        <w:rPr>
          <w:rFonts w:ascii="Times New Roman" w:eastAsia="Times New Roman" w:hAnsi="Times New Roman" w:cs="Times New Roman"/>
          <w:b/>
          <w:i/>
          <w:color w:val="auto"/>
          <w:kern w:val="0"/>
          <w:sz w:val="22"/>
          <w:szCs w:val="22"/>
          <w:lang w:eastAsia="pl-PL" w:bidi="ar-SA"/>
        </w:rPr>
      </w:pPr>
      <w:r w:rsidRPr="00EA51B6">
        <w:rPr>
          <w:rFonts w:ascii="Times New Roman" w:eastAsia="Times New Roman" w:hAnsi="Times New Roman" w:cs="Times New Roman"/>
          <w:b/>
          <w:i/>
          <w:color w:val="auto"/>
          <w:kern w:val="0"/>
          <w:sz w:val="22"/>
          <w:szCs w:val="22"/>
          <w:lang w:eastAsia="pl-PL" w:bidi="ar-SA"/>
        </w:rPr>
        <w:lastRenderedPageBreak/>
        <w:t xml:space="preserve">Obliczenia wymaganej pojemności zasobnika ciepłej wody użytkowej ( </w:t>
      </w:r>
      <w:proofErr w:type="spellStart"/>
      <w:r w:rsidRPr="00EA51B6">
        <w:rPr>
          <w:rFonts w:ascii="Times New Roman" w:eastAsia="Times New Roman" w:hAnsi="Times New Roman" w:cs="Times New Roman"/>
          <w:b/>
          <w:i/>
          <w:color w:val="auto"/>
          <w:kern w:val="0"/>
          <w:sz w:val="22"/>
          <w:szCs w:val="22"/>
          <w:lang w:eastAsia="pl-PL" w:bidi="ar-SA"/>
        </w:rPr>
        <w:t>cwu</w:t>
      </w:r>
      <w:proofErr w:type="spellEnd"/>
      <w:r w:rsidRPr="00EA51B6">
        <w:rPr>
          <w:rFonts w:ascii="Times New Roman" w:eastAsia="Times New Roman" w:hAnsi="Times New Roman" w:cs="Times New Roman"/>
          <w:b/>
          <w:i/>
          <w:color w:val="auto"/>
          <w:kern w:val="0"/>
          <w:sz w:val="22"/>
          <w:szCs w:val="22"/>
          <w:lang w:eastAsia="pl-PL" w:bidi="ar-SA"/>
        </w:rPr>
        <w:t xml:space="preserve"> )</w:t>
      </w:r>
    </w:p>
    <w:p w14:paraId="0A0B8CEA" w14:textId="77777777" w:rsidR="00CC3087" w:rsidRPr="00EA51B6" w:rsidRDefault="00CC3087" w:rsidP="00CC3087">
      <w:pPr>
        <w:suppressAutoHyphens w:val="0"/>
        <w:spacing w:after="0" w:line="360" w:lineRule="auto"/>
        <w:ind w:left="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 U – ilość osób  – 365 przedszkolaków i 35 pracowników = 300 osób</w:t>
      </w:r>
    </w:p>
    <w:p w14:paraId="78299BFC" w14:textId="77777777" w:rsidR="00CC3087" w:rsidRPr="00EA51B6" w:rsidRDefault="00CC3087" w:rsidP="00CC3087">
      <w:pPr>
        <w:suppressAutoHyphens w:val="0"/>
        <w:spacing w:after="0" w:line="360" w:lineRule="auto"/>
        <w:ind w:left="567"/>
        <w:rPr>
          <w:rFonts w:ascii="Times New Roman" w:eastAsia="Times New Roman" w:hAnsi="Times New Roman" w:cs="Times New Roman"/>
          <w:color w:val="auto"/>
          <w:kern w:val="0"/>
          <w:sz w:val="22"/>
          <w:szCs w:val="22"/>
          <w:lang w:val="es-ES" w:eastAsia="pl-PL" w:bidi="ar-SA"/>
        </w:rPr>
      </w:pPr>
      <w:r w:rsidRPr="00EA51B6">
        <w:rPr>
          <w:rFonts w:ascii="Times New Roman" w:eastAsia="Times New Roman" w:hAnsi="Times New Roman" w:cs="Times New Roman"/>
          <w:color w:val="auto"/>
          <w:kern w:val="0"/>
          <w:sz w:val="22"/>
          <w:szCs w:val="22"/>
          <w:lang w:val="es-ES" w:eastAsia="pl-PL" w:bidi="ar-SA"/>
        </w:rPr>
        <w:t>q</w:t>
      </w:r>
      <w:r w:rsidRPr="00EA51B6">
        <w:rPr>
          <w:rFonts w:ascii="Times New Roman" w:eastAsia="Times New Roman" w:hAnsi="Times New Roman" w:cs="Times New Roman"/>
          <w:color w:val="auto"/>
          <w:kern w:val="0"/>
          <w:sz w:val="22"/>
          <w:szCs w:val="22"/>
          <w:vertAlign w:val="subscript"/>
          <w:lang w:val="es-ES" w:eastAsia="pl-PL" w:bidi="ar-SA"/>
        </w:rPr>
        <w:t>c</w:t>
      </w:r>
      <w:r w:rsidRPr="00EA51B6">
        <w:rPr>
          <w:rFonts w:ascii="Times New Roman" w:eastAsia="Times New Roman" w:hAnsi="Times New Roman" w:cs="Times New Roman"/>
          <w:color w:val="auto"/>
          <w:kern w:val="0"/>
          <w:sz w:val="22"/>
          <w:szCs w:val="22"/>
          <w:lang w:val="es-ES" w:eastAsia="pl-PL" w:bidi="ar-SA"/>
        </w:rPr>
        <w:t xml:space="preserve"> – 15 l/(os*d)</w:t>
      </w:r>
    </w:p>
    <w:p w14:paraId="6F520E7A" w14:textId="77777777" w:rsidR="00CC3087" w:rsidRPr="00EA51B6" w:rsidRDefault="00CC3087" w:rsidP="00CC3087">
      <w:pPr>
        <w:suppressAutoHyphens w:val="0"/>
        <w:spacing w:after="0" w:line="360" w:lineRule="auto"/>
        <w:ind w:left="567"/>
        <w:rPr>
          <w:rFonts w:ascii="Times New Roman" w:eastAsia="Times New Roman" w:hAnsi="Times New Roman" w:cs="Times New Roman"/>
          <w:color w:val="auto"/>
          <w:kern w:val="0"/>
          <w:sz w:val="22"/>
          <w:szCs w:val="22"/>
          <w:lang w:val="es-ES" w:eastAsia="pl-PL" w:bidi="ar-SA"/>
        </w:rPr>
      </w:pPr>
      <w:r w:rsidRPr="00EA51B6">
        <w:rPr>
          <w:rFonts w:ascii="Times New Roman" w:eastAsia="Times New Roman" w:hAnsi="Times New Roman" w:cs="Times New Roman"/>
          <w:color w:val="auto"/>
          <w:kern w:val="0"/>
          <w:sz w:val="22"/>
          <w:szCs w:val="22"/>
          <w:lang w:val="es-ES" w:eastAsia="pl-PL" w:bidi="ar-SA"/>
        </w:rPr>
        <w:tab/>
      </w:r>
      <w:r w:rsidRPr="00EA51B6">
        <w:rPr>
          <w:rFonts w:ascii="Times New Roman" w:eastAsia="Times New Roman" w:hAnsi="Times New Roman" w:cs="Times New Roman"/>
          <w:color w:val="auto"/>
          <w:kern w:val="0"/>
          <w:sz w:val="22"/>
          <w:szCs w:val="22"/>
          <w:lang w:val="es-ES" w:eastAsia="pl-PL" w:bidi="ar-SA"/>
        </w:rPr>
        <w:tab/>
      </w:r>
      <w:r w:rsidRPr="00EA51B6">
        <w:rPr>
          <w:rFonts w:ascii="Times New Roman" w:eastAsia="Times New Roman" w:hAnsi="Times New Roman" w:cs="Times New Roman"/>
          <w:color w:val="auto"/>
          <w:kern w:val="0"/>
          <w:sz w:val="22"/>
          <w:szCs w:val="22"/>
          <w:lang w:val="es-ES" w:eastAsia="pl-PL" w:bidi="ar-SA"/>
        </w:rPr>
        <w:tab/>
      </w:r>
      <w:r w:rsidRPr="00EA51B6">
        <w:rPr>
          <w:rFonts w:ascii="Times New Roman" w:eastAsia="Times New Roman" w:hAnsi="Times New Roman" w:cs="Times New Roman"/>
          <w:color w:val="auto"/>
          <w:kern w:val="0"/>
          <w:sz w:val="22"/>
          <w:szCs w:val="22"/>
          <w:lang w:val="es-ES" w:eastAsia="pl-PL" w:bidi="ar-SA"/>
        </w:rPr>
        <w:tab/>
        <w:t>q</w:t>
      </w:r>
      <w:r w:rsidRPr="00EA51B6">
        <w:rPr>
          <w:rFonts w:ascii="Times New Roman" w:eastAsia="Times New Roman" w:hAnsi="Times New Roman" w:cs="Times New Roman"/>
          <w:color w:val="auto"/>
          <w:kern w:val="0"/>
          <w:sz w:val="22"/>
          <w:szCs w:val="22"/>
          <w:vertAlign w:val="subscript"/>
          <w:lang w:val="es-ES" w:eastAsia="pl-PL" w:bidi="ar-SA"/>
        </w:rPr>
        <w:t>dśr</w:t>
      </w:r>
      <w:r w:rsidRPr="00EA51B6">
        <w:rPr>
          <w:rFonts w:ascii="Times New Roman" w:eastAsia="Times New Roman" w:hAnsi="Times New Roman" w:cs="Times New Roman"/>
          <w:color w:val="auto"/>
          <w:kern w:val="0"/>
          <w:sz w:val="22"/>
          <w:szCs w:val="22"/>
          <w:lang w:val="es-ES" w:eastAsia="pl-PL" w:bidi="ar-SA"/>
        </w:rPr>
        <w:t xml:space="preserve"> = U x q</w:t>
      </w:r>
      <w:r w:rsidRPr="00EA51B6">
        <w:rPr>
          <w:rFonts w:ascii="Times New Roman" w:eastAsia="Times New Roman" w:hAnsi="Times New Roman" w:cs="Times New Roman"/>
          <w:color w:val="auto"/>
          <w:kern w:val="0"/>
          <w:sz w:val="22"/>
          <w:szCs w:val="22"/>
          <w:vertAlign w:val="subscript"/>
          <w:lang w:val="es-ES" w:eastAsia="pl-PL" w:bidi="ar-SA"/>
        </w:rPr>
        <w:t xml:space="preserve">c </w:t>
      </w:r>
      <w:r w:rsidRPr="00EA51B6">
        <w:rPr>
          <w:rFonts w:ascii="Times New Roman" w:eastAsia="Times New Roman" w:hAnsi="Times New Roman" w:cs="Times New Roman"/>
          <w:color w:val="auto"/>
          <w:kern w:val="0"/>
          <w:sz w:val="22"/>
          <w:szCs w:val="22"/>
          <w:lang w:val="es-ES" w:eastAsia="pl-PL" w:bidi="ar-SA"/>
        </w:rPr>
        <w:t xml:space="preserve"> = 300 os x 15 l/(os*d) = 4500 l/d</w:t>
      </w:r>
    </w:p>
    <w:p w14:paraId="3A0248F2" w14:textId="77777777" w:rsidR="00CC3087" w:rsidRPr="00EA51B6" w:rsidRDefault="00CC3087" w:rsidP="00CC3087">
      <w:pPr>
        <w:suppressAutoHyphens w:val="0"/>
        <w:spacing w:after="0" w:line="360" w:lineRule="auto"/>
        <w:ind w:left="567"/>
        <w:rPr>
          <w:rFonts w:ascii="Times New Roman" w:eastAsia="Times New Roman" w:hAnsi="Times New Roman" w:cs="Times New Roman"/>
          <w:color w:val="auto"/>
          <w:kern w:val="0"/>
          <w:sz w:val="22"/>
          <w:szCs w:val="22"/>
          <w:lang w:val="es-ES" w:eastAsia="pl-PL" w:bidi="ar-SA"/>
        </w:rPr>
      </w:pPr>
      <w:r w:rsidRPr="00EA51B6">
        <w:rPr>
          <w:rFonts w:ascii="Times New Roman" w:eastAsia="Times New Roman" w:hAnsi="Times New Roman" w:cs="Times New Roman"/>
          <w:color w:val="auto"/>
          <w:kern w:val="0"/>
          <w:sz w:val="22"/>
          <w:szCs w:val="22"/>
          <w:lang w:val="es-ES" w:eastAsia="pl-PL" w:bidi="ar-SA"/>
        </w:rPr>
        <w:tab/>
      </w:r>
      <w:r w:rsidRPr="00EA51B6">
        <w:rPr>
          <w:rFonts w:ascii="Times New Roman" w:eastAsia="Times New Roman" w:hAnsi="Times New Roman" w:cs="Times New Roman"/>
          <w:color w:val="auto"/>
          <w:kern w:val="0"/>
          <w:sz w:val="22"/>
          <w:szCs w:val="22"/>
          <w:lang w:val="es-ES" w:eastAsia="pl-PL" w:bidi="ar-SA"/>
        </w:rPr>
        <w:tab/>
      </w:r>
      <w:r w:rsidRPr="00EA51B6">
        <w:rPr>
          <w:rFonts w:ascii="Times New Roman" w:eastAsia="Times New Roman" w:hAnsi="Times New Roman" w:cs="Times New Roman"/>
          <w:color w:val="auto"/>
          <w:kern w:val="0"/>
          <w:sz w:val="22"/>
          <w:szCs w:val="22"/>
          <w:lang w:val="es-ES" w:eastAsia="pl-PL" w:bidi="ar-SA"/>
        </w:rPr>
        <w:tab/>
      </w:r>
      <w:r w:rsidRPr="00EA51B6">
        <w:rPr>
          <w:rFonts w:ascii="Times New Roman" w:eastAsia="Times New Roman" w:hAnsi="Times New Roman" w:cs="Times New Roman"/>
          <w:color w:val="auto"/>
          <w:kern w:val="0"/>
          <w:sz w:val="22"/>
          <w:szCs w:val="22"/>
          <w:lang w:val="es-ES" w:eastAsia="pl-PL" w:bidi="ar-SA"/>
        </w:rPr>
        <w:tab/>
        <w:t>q</w:t>
      </w:r>
      <w:r w:rsidRPr="00EA51B6">
        <w:rPr>
          <w:rFonts w:ascii="Times New Roman" w:eastAsia="Times New Roman" w:hAnsi="Times New Roman" w:cs="Times New Roman"/>
          <w:color w:val="auto"/>
          <w:kern w:val="0"/>
          <w:sz w:val="22"/>
          <w:szCs w:val="22"/>
          <w:vertAlign w:val="subscript"/>
          <w:lang w:val="es-ES" w:eastAsia="pl-PL" w:bidi="ar-SA"/>
        </w:rPr>
        <w:t>hśr</w:t>
      </w:r>
      <w:r w:rsidRPr="00EA51B6">
        <w:rPr>
          <w:rFonts w:ascii="Times New Roman" w:eastAsia="Times New Roman" w:hAnsi="Times New Roman" w:cs="Times New Roman"/>
          <w:color w:val="auto"/>
          <w:kern w:val="0"/>
          <w:sz w:val="22"/>
          <w:szCs w:val="22"/>
          <w:lang w:val="es-ES" w:eastAsia="pl-PL" w:bidi="ar-SA"/>
        </w:rPr>
        <w:t xml:space="preserve"> = q</w:t>
      </w:r>
      <w:r w:rsidRPr="00EA51B6">
        <w:rPr>
          <w:rFonts w:ascii="Times New Roman" w:eastAsia="Times New Roman" w:hAnsi="Times New Roman" w:cs="Times New Roman"/>
          <w:color w:val="auto"/>
          <w:kern w:val="0"/>
          <w:sz w:val="22"/>
          <w:szCs w:val="22"/>
          <w:vertAlign w:val="subscript"/>
          <w:lang w:val="es-ES" w:eastAsia="pl-PL" w:bidi="ar-SA"/>
        </w:rPr>
        <w:t>dśr</w:t>
      </w:r>
      <w:r w:rsidRPr="00EA51B6">
        <w:rPr>
          <w:rFonts w:ascii="Times New Roman" w:eastAsia="Times New Roman" w:hAnsi="Times New Roman" w:cs="Times New Roman"/>
          <w:color w:val="auto"/>
          <w:kern w:val="0"/>
          <w:sz w:val="22"/>
          <w:szCs w:val="22"/>
          <w:lang w:val="es-ES" w:eastAsia="pl-PL" w:bidi="ar-SA"/>
        </w:rPr>
        <w:t xml:space="preserve"> /7h = 4500 l/h/ 7h = 642,9 l/h</w:t>
      </w:r>
    </w:p>
    <w:p w14:paraId="04B531AD" w14:textId="77777777" w:rsidR="00CC3087" w:rsidRPr="00EA51B6" w:rsidRDefault="00CC3087" w:rsidP="00CC3087">
      <w:pPr>
        <w:suppressAutoHyphens w:val="0"/>
        <w:spacing w:after="0" w:line="360" w:lineRule="auto"/>
        <w:ind w:left="567"/>
        <w:rPr>
          <w:rFonts w:ascii="Times New Roman" w:eastAsia="Times New Roman" w:hAnsi="Times New Roman" w:cs="Times New Roman"/>
          <w:color w:val="auto"/>
          <w:kern w:val="0"/>
          <w:sz w:val="22"/>
          <w:szCs w:val="22"/>
          <w:lang w:val="es-ES" w:eastAsia="pl-PL" w:bidi="ar-SA"/>
        </w:rPr>
      </w:pPr>
      <w:r w:rsidRPr="00EA51B6">
        <w:rPr>
          <w:rFonts w:ascii="Times New Roman" w:eastAsia="Times New Roman" w:hAnsi="Times New Roman" w:cs="Times New Roman"/>
          <w:color w:val="auto"/>
          <w:kern w:val="0"/>
          <w:sz w:val="22"/>
          <w:szCs w:val="22"/>
          <w:lang w:val="es-ES" w:eastAsia="pl-PL" w:bidi="ar-SA"/>
        </w:rPr>
        <w:tab/>
      </w:r>
      <w:r w:rsidRPr="00EA51B6">
        <w:rPr>
          <w:rFonts w:ascii="Times New Roman" w:eastAsia="Times New Roman" w:hAnsi="Times New Roman" w:cs="Times New Roman"/>
          <w:color w:val="auto"/>
          <w:kern w:val="0"/>
          <w:sz w:val="22"/>
          <w:szCs w:val="22"/>
          <w:lang w:val="es-ES" w:eastAsia="pl-PL" w:bidi="ar-SA"/>
        </w:rPr>
        <w:tab/>
      </w:r>
      <w:r w:rsidRPr="00EA51B6">
        <w:rPr>
          <w:rFonts w:ascii="Times New Roman" w:eastAsia="Times New Roman" w:hAnsi="Times New Roman" w:cs="Times New Roman"/>
          <w:color w:val="auto"/>
          <w:kern w:val="0"/>
          <w:sz w:val="22"/>
          <w:szCs w:val="22"/>
          <w:lang w:val="es-ES" w:eastAsia="pl-PL" w:bidi="ar-SA"/>
        </w:rPr>
        <w:tab/>
      </w:r>
      <w:r w:rsidRPr="00EA51B6">
        <w:rPr>
          <w:rFonts w:ascii="Times New Roman" w:eastAsia="Times New Roman" w:hAnsi="Times New Roman" w:cs="Times New Roman"/>
          <w:color w:val="auto"/>
          <w:kern w:val="0"/>
          <w:sz w:val="22"/>
          <w:szCs w:val="22"/>
          <w:lang w:val="es-ES" w:eastAsia="pl-PL" w:bidi="ar-SA"/>
        </w:rPr>
        <w:tab/>
        <w:t>q</w:t>
      </w:r>
      <w:r w:rsidRPr="00EA51B6">
        <w:rPr>
          <w:rFonts w:ascii="Times New Roman" w:eastAsia="Times New Roman" w:hAnsi="Times New Roman" w:cs="Times New Roman"/>
          <w:color w:val="auto"/>
          <w:kern w:val="0"/>
          <w:sz w:val="22"/>
          <w:szCs w:val="22"/>
          <w:vertAlign w:val="subscript"/>
          <w:lang w:val="es-ES" w:eastAsia="pl-PL" w:bidi="ar-SA"/>
        </w:rPr>
        <w:t>hmax</w:t>
      </w:r>
      <w:r w:rsidRPr="00EA51B6">
        <w:rPr>
          <w:rFonts w:ascii="Times New Roman" w:eastAsia="Times New Roman" w:hAnsi="Times New Roman" w:cs="Times New Roman"/>
          <w:color w:val="auto"/>
          <w:kern w:val="0"/>
          <w:sz w:val="22"/>
          <w:szCs w:val="22"/>
          <w:lang w:val="es-ES" w:eastAsia="pl-PL" w:bidi="ar-SA"/>
        </w:rPr>
        <w:t xml:space="preserve"> = q</w:t>
      </w:r>
      <w:r w:rsidRPr="00EA51B6">
        <w:rPr>
          <w:rFonts w:ascii="Times New Roman" w:eastAsia="Times New Roman" w:hAnsi="Times New Roman" w:cs="Times New Roman"/>
          <w:color w:val="auto"/>
          <w:kern w:val="0"/>
          <w:sz w:val="22"/>
          <w:szCs w:val="22"/>
          <w:vertAlign w:val="subscript"/>
          <w:lang w:val="es-ES" w:eastAsia="pl-PL" w:bidi="ar-SA"/>
        </w:rPr>
        <w:t>hśr</w:t>
      </w:r>
      <w:r w:rsidRPr="00EA51B6">
        <w:rPr>
          <w:rFonts w:ascii="Times New Roman" w:eastAsia="Times New Roman" w:hAnsi="Times New Roman" w:cs="Times New Roman"/>
          <w:color w:val="auto"/>
          <w:kern w:val="0"/>
          <w:sz w:val="22"/>
          <w:szCs w:val="22"/>
          <w:lang w:val="es-ES" w:eastAsia="pl-PL" w:bidi="ar-SA"/>
        </w:rPr>
        <w:t xml:space="preserve"> x N</w:t>
      </w:r>
      <w:r w:rsidRPr="00EA51B6">
        <w:rPr>
          <w:rFonts w:ascii="Times New Roman" w:eastAsia="Times New Roman" w:hAnsi="Times New Roman" w:cs="Times New Roman"/>
          <w:color w:val="auto"/>
          <w:kern w:val="0"/>
          <w:sz w:val="22"/>
          <w:szCs w:val="22"/>
          <w:vertAlign w:val="subscript"/>
          <w:lang w:val="es-ES" w:eastAsia="pl-PL" w:bidi="ar-SA"/>
        </w:rPr>
        <w:t>h</w:t>
      </w:r>
      <w:r w:rsidRPr="00EA51B6">
        <w:rPr>
          <w:rFonts w:ascii="Times New Roman" w:eastAsia="Times New Roman" w:hAnsi="Times New Roman" w:cs="Times New Roman"/>
          <w:color w:val="auto"/>
          <w:kern w:val="0"/>
          <w:sz w:val="22"/>
          <w:szCs w:val="22"/>
          <w:lang w:val="es-ES" w:eastAsia="pl-PL" w:bidi="ar-SA"/>
        </w:rPr>
        <w:t xml:space="preserve"> = q</w:t>
      </w:r>
      <w:r w:rsidRPr="00EA51B6">
        <w:rPr>
          <w:rFonts w:ascii="Times New Roman" w:eastAsia="Times New Roman" w:hAnsi="Times New Roman" w:cs="Times New Roman"/>
          <w:color w:val="auto"/>
          <w:kern w:val="0"/>
          <w:sz w:val="22"/>
          <w:szCs w:val="22"/>
          <w:vertAlign w:val="subscript"/>
          <w:lang w:val="es-ES" w:eastAsia="pl-PL" w:bidi="ar-SA"/>
        </w:rPr>
        <w:t>hśr</w:t>
      </w:r>
      <w:r w:rsidRPr="00EA51B6">
        <w:rPr>
          <w:rFonts w:ascii="Times New Roman" w:eastAsia="Times New Roman" w:hAnsi="Times New Roman" w:cs="Times New Roman"/>
          <w:color w:val="auto"/>
          <w:kern w:val="0"/>
          <w:sz w:val="22"/>
          <w:szCs w:val="22"/>
          <w:lang w:val="es-ES" w:eastAsia="pl-PL" w:bidi="ar-SA"/>
        </w:rPr>
        <w:t xml:space="preserve"> x 9,32 x U</w:t>
      </w:r>
      <w:r w:rsidRPr="00EA51B6">
        <w:rPr>
          <w:rFonts w:ascii="Times New Roman" w:eastAsia="Times New Roman" w:hAnsi="Times New Roman" w:cs="Times New Roman"/>
          <w:color w:val="auto"/>
          <w:kern w:val="0"/>
          <w:sz w:val="22"/>
          <w:szCs w:val="22"/>
          <w:vertAlign w:val="superscript"/>
          <w:lang w:val="es-ES" w:eastAsia="pl-PL" w:bidi="ar-SA"/>
        </w:rPr>
        <w:t>-0,244</w:t>
      </w:r>
    </w:p>
    <w:p w14:paraId="363F7172" w14:textId="77777777" w:rsidR="00CC3087" w:rsidRPr="00EA51B6" w:rsidRDefault="00CC3087" w:rsidP="00CC3087">
      <w:pPr>
        <w:suppressAutoHyphens w:val="0"/>
        <w:spacing w:after="0" w:line="360" w:lineRule="auto"/>
        <w:ind w:left="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val="es-ES" w:eastAsia="pl-PL" w:bidi="ar-SA"/>
        </w:rPr>
        <w:tab/>
      </w:r>
      <w:r w:rsidRPr="00EA51B6">
        <w:rPr>
          <w:rFonts w:ascii="Times New Roman" w:eastAsia="Times New Roman" w:hAnsi="Times New Roman" w:cs="Times New Roman"/>
          <w:color w:val="auto"/>
          <w:kern w:val="0"/>
          <w:sz w:val="22"/>
          <w:szCs w:val="22"/>
          <w:lang w:val="es-ES" w:eastAsia="pl-PL" w:bidi="ar-SA"/>
        </w:rPr>
        <w:tab/>
      </w:r>
      <w:r w:rsidRPr="00EA51B6">
        <w:rPr>
          <w:rFonts w:ascii="Times New Roman" w:eastAsia="Times New Roman" w:hAnsi="Times New Roman" w:cs="Times New Roman"/>
          <w:color w:val="auto"/>
          <w:kern w:val="0"/>
          <w:sz w:val="22"/>
          <w:szCs w:val="22"/>
          <w:lang w:val="es-ES" w:eastAsia="pl-PL" w:bidi="ar-SA"/>
        </w:rPr>
        <w:tab/>
      </w:r>
      <w:r w:rsidRPr="00EA51B6">
        <w:rPr>
          <w:rFonts w:ascii="Times New Roman" w:eastAsia="Times New Roman" w:hAnsi="Times New Roman" w:cs="Times New Roman"/>
          <w:color w:val="auto"/>
          <w:kern w:val="0"/>
          <w:sz w:val="22"/>
          <w:szCs w:val="22"/>
          <w:lang w:val="es-ES" w:eastAsia="pl-PL" w:bidi="ar-SA"/>
        </w:rPr>
        <w:tab/>
      </w:r>
      <w:proofErr w:type="spellStart"/>
      <w:r w:rsidRPr="00EA51B6">
        <w:rPr>
          <w:rFonts w:ascii="Times New Roman" w:eastAsia="Times New Roman" w:hAnsi="Times New Roman" w:cs="Times New Roman"/>
          <w:color w:val="auto"/>
          <w:kern w:val="0"/>
          <w:sz w:val="22"/>
          <w:szCs w:val="22"/>
          <w:lang w:eastAsia="pl-PL" w:bidi="ar-SA"/>
        </w:rPr>
        <w:t>q</w:t>
      </w:r>
      <w:r w:rsidRPr="00EA51B6">
        <w:rPr>
          <w:rFonts w:ascii="Times New Roman" w:eastAsia="Times New Roman" w:hAnsi="Times New Roman" w:cs="Times New Roman"/>
          <w:color w:val="auto"/>
          <w:kern w:val="0"/>
          <w:sz w:val="22"/>
          <w:szCs w:val="22"/>
          <w:vertAlign w:val="subscript"/>
          <w:lang w:eastAsia="pl-PL" w:bidi="ar-SA"/>
        </w:rPr>
        <w:t>hmax</w:t>
      </w:r>
      <w:proofErr w:type="spellEnd"/>
      <w:r w:rsidRPr="00EA51B6">
        <w:rPr>
          <w:rFonts w:ascii="Times New Roman" w:eastAsia="Times New Roman" w:hAnsi="Times New Roman" w:cs="Times New Roman"/>
          <w:color w:val="auto"/>
          <w:kern w:val="0"/>
          <w:sz w:val="22"/>
          <w:szCs w:val="22"/>
          <w:lang w:eastAsia="pl-PL" w:bidi="ar-SA"/>
        </w:rPr>
        <w:t xml:space="preserve"> = 1489,74 l/h</w:t>
      </w:r>
    </w:p>
    <w:p w14:paraId="3AEFF3B6" w14:textId="77777777" w:rsidR="00CC3087" w:rsidRPr="00EA51B6" w:rsidRDefault="00CC3087" w:rsidP="001C7A4E">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Wymagane parametry dla przyłączenia zaprojektowanej instalacji ciepłej wody to:</w:t>
      </w:r>
    </w:p>
    <w:p w14:paraId="22656A08" w14:textId="77777777" w:rsidR="00CC3087" w:rsidRPr="00EA51B6" w:rsidRDefault="00CC3087" w:rsidP="001C7A4E">
      <w:pPr>
        <w:numPr>
          <w:ilvl w:val="0"/>
          <w:numId w:val="36"/>
        </w:numPr>
        <w:shd w:val="clear" w:color="auto" w:fill="FFFFFF"/>
        <w:suppressAutoHyphens w:val="0"/>
        <w:spacing w:after="0" w:line="360" w:lineRule="auto"/>
        <w:rPr>
          <w:rFonts w:ascii="Times New Roman" w:eastAsia="Arial" w:hAnsi="Times New Roman" w:cs="Times New Roman"/>
          <w:color w:val="auto"/>
          <w:kern w:val="0"/>
          <w:sz w:val="22"/>
          <w:szCs w:val="22"/>
          <w:lang w:eastAsia="en-US" w:bidi="ar-SA"/>
        </w:rPr>
      </w:pPr>
      <w:proofErr w:type="spellStart"/>
      <w:r w:rsidRPr="00EA51B6">
        <w:rPr>
          <w:rFonts w:ascii="Times New Roman" w:eastAsia="Arial" w:hAnsi="Times New Roman" w:cs="Times New Roman"/>
          <w:color w:val="auto"/>
          <w:kern w:val="0"/>
          <w:sz w:val="22"/>
          <w:szCs w:val="22"/>
          <w:lang w:eastAsia="en-US" w:bidi="ar-SA"/>
        </w:rPr>
        <w:t>Q</w:t>
      </w:r>
      <w:r w:rsidRPr="00EA51B6">
        <w:rPr>
          <w:rFonts w:ascii="Times New Roman" w:eastAsia="Arial" w:hAnsi="Times New Roman" w:cs="Times New Roman"/>
          <w:color w:val="auto"/>
          <w:kern w:val="0"/>
          <w:sz w:val="22"/>
          <w:szCs w:val="22"/>
          <w:vertAlign w:val="subscript"/>
          <w:lang w:eastAsia="en-US" w:bidi="ar-SA"/>
        </w:rPr>
        <w:t>cw</w:t>
      </w:r>
      <w:proofErr w:type="spellEnd"/>
      <w:r w:rsidRPr="00EA51B6">
        <w:rPr>
          <w:rFonts w:ascii="Times New Roman" w:eastAsia="Arial" w:hAnsi="Times New Roman" w:cs="Times New Roman"/>
          <w:color w:val="auto"/>
          <w:kern w:val="0"/>
          <w:sz w:val="22"/>
          <w:szCs w:val="22"/>
          <w:lang w:eastAsia="en-US" w:bidi="ar-SA"/>
        </w:rPr>
        <w:t xml:space="preserve"> = 3,</w:t>
      </w:r>
      <w:r w:rsidRPr="00EA51B6">
        <w:rPr>
          <w:rFonts w:ascii="Times New Roman" w:eastAsia="Times New Roman" w:hAnsi="Times New Roman" w:cs="Times New Roman"/>
          <w:color w:val="auto"/>
          <w:kern w:val="0"/>
          <w:sz w:val="22"/>
          <w:szCs w:val="22"/>
          <w:lang w:eastAsia="pl-PL" w:bidi="ar-SA"/>
        </w:rPr>
        <w:t>17</w:t>
      </w:r>
      <w:r w:rsidRPr="00EA51B6">
        <w:rPr>
          <w:rFonts w:ascii="Times New Roman" w:eastAsia="Arial" w:hAnsi="Times New Roman" w:cs="Times New Roman"/>
          <w:color w:val="auto"/>
          <w:kern w:val="0"/>
          <w:sz w:val="22"/>
          <w:szCs w:val="22"/>
          <w:lang w:eastAsia="en-US" w:bidi="ar-SA"/>
        </w:rPr>
        <w:t xml:space="preserve"> m</w:t>
      </w:r>
      <w:r w:rsidRPr="00EA51B6">
        <w:rPr>
          <w:rFonts w:ascii="Times New Roman" w:eastAsia="Arial" w:hAnsi="Times New Roman" w:cs="Times New Roman"/>
          <w:color w:val="auto"/>
          <w:kern w:val="0"/>
          <w:sz w:val="22"/>
          <w:szCs w:val="22"/>
          <w:vertAlign w:val="superscript"/>
          <w:lang w:eastAsia="en-US" w:bidi="ar-SA"/>
        </w:rPr>
        <w:t>3</w:t>
      </w:r>
      <w:r w:rsidRPr="00EA51B6">
        <w:rPr>
          <w:rFonts w:ascii="Times New Roman" w:eastAsia="Arial" w:hAnsi="Times New Roman" w:cs="Times New Roman"/>
          <w:color w:val="auto"/>
          <w:kern w:val="0"/>
          <w:sz w:val="22"/>
          <w:szCs w:val="22"/>
          <w:lang w:eastAsia="en-US" w:bidi="ar-SA"/>
        </w:rPr>
        <w:t xml:space="preserve">/h (0,88 l/s), </w:t>
      </w:r>
    </w:p>
    <w:p w14:paraId="27A17160" w14:textId="77777777" w:rsidR="00CC3087" w:rsidRPr="00EA51B6" w:rsidRDefault="00CC3087" w:rsidP="001C7A4E">
      <w:pPr>
        <w:numPr>
          <w:ilvl w:val="0"/>
          <w:numId w:val="36"/>
        </w:numPr>
        <w:shd w:val="clear" w:color="auto" w:fill="FFFFFF"/>
        <w:suppressAutoHyphens w:val="0"/>
        <w:spacing w:after="0" w:line="360" w:lineRule="auto"/>
        <w:rPr>
          <w:rFonts w:ascii="Times New Roman" w:eastAsia="Arial" w:hAnsi="Times New Roman" w:cs="Times New Roman"/>
          <w:color w:val="auto"/>
          <w:kern w:val="0"/>
          <w:sz w:val="22"/>
          <w:szCs w:val="22"/>
          <w:lang w:eastAsia="en-US" w:bidi="ar-SA"/>
        </w:rPr>
      </w:pPr>
      <w:r w:rsidRPr="00EA51B6">
        <w:rPr>
          <w:rFonts w:ascii="Times New Roman" w:eastAsia="Times New Roman" w:hAnsi="Times New Roman" w:cs="Times New Roman"/>
          <w:color w:val="auto"/>
          <w:kern w:val="0"/>
          <w:sz w:val="22"/>
          <w:szCs w:val="22"/>
          <w:lang w:eastAsia="pl-PL" w:bidi="ar-SA"/>
        </w:rPr>
        <w:t>średnica</w:t>
      </w:r>
      <w:r w:rsidRPr="00EA51B6">
        <w:rPr>
          <w:rFonts w:ascii="Times New Roman" w:eastAsia="Arial" w:hAnsi="Times New Roman" w:cs="Times New Roman"/>
          <w:color w:val="auto"/>
          <w:kern w:val="0"/>
          <w:sz w:val="22"/>
          <w:szCs w:val="22"/>
          <w:lang w:eastAsia="en-US" w:bidi="ar-SA"/>
        </w:rPr>
        <w:t xml:space="preserve"> podłączenia Dn40.</w:t>
      </w:r>
    </w:p>
    <w:p w14:paraId="778739C0"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Dobrano dwa podgrzewacze zasobnikowe </w:t>
      </w:r>
      <w:proofErr w:type="spellStart"/>
      <w:r w:rsidRPr="00EA51B6">
        <w:rPr>
          <w:rFonts w:ascii="Times New Roman" w:eastAsia="Times New Roman" w:hAnsi="Times New Roman" w:cs="Times New Roman"/>
          <w:color w:val="auto"/>
          <w:kern w:val="0"/>
          <w:szCs w:val="24"/>
          <w:lang w:eastAsia="pl-PL" w:bidi="ar-SA"/>
        </w:rPr>
        <w:t>c.w.u</w:t>
      </w:r>
      <w:proofErr w:type="spellEnd"/>
      <w:r w:rsidRPr="00EA51B6">
        <w:rPr>
          <w:rFonts w:ascii="Times New Roman" w:eastAsia="Times New Roman" w:hAnsi="Times New Roman" w:cs="Times New Roman"/>
          <w:color w:val="auto"/>
          <w:kern w:val="0"/>
          <w:szCs w:val="24"/>
          <w:lang w:eastAsia="pl-PL" w:bidi="ar-SA"/>
        </w:rPr>
        <w:t xml:space="preserve"> o pojemności 500l każdy o parametrach:</w:t>
      </w:r>
    </w:p>
    <w:p w14:paraId="19BF7EB4" w14:textId="77777777" w:rsidR="00CC3087" w:rsidRPr="00EA51B6" w:rsidRDefault="00CC3087" w:rsidP="00CC3087">
      <w:pPr>
        <w:suppressAutoHyphens w:val="0"/>
        <w:spacing w:after="0" w:line="360" w:lineRule="auto"/>
        <w:ind w:left="567"/>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wydatek trwały przy 80/10/55</w:t>
      </w:r>
      <w:r w:rsidRPr="00EA51B6">
        <w:rPr>
          <w:rFonts w:ascii="Times New Roman" w:eastAsia="Times New Roman" w:hAnsi="Times New Roman" w:cs="Times New Roman"/>
          <w:color w:val="auto"/>
          <w:kern w:val="0"/>
          <w:szCs w:val="24"/>
          <w:vertAlign w:val="superscript"/>
          <w:lang w:eastAsia="pl-PL" w:bidi="ar-SA"/>
        </w:rPr>
        <w:t>o</w:t>
      </w:r>
      <w:r w:rsidRPr="00EA51B6">
        <w:rPr>
          <w:rFonts w:ascii="Times New Roman" w:eastAsia="Times New Roman" w:hAnsi="Times New Roman" w:cs="Times New Roman"/>
          <w:color w:val="auto"/>
          <w:kern w:val="0"/>
          <w:szCs w:val="24"/>
          <w:lang w:eastAsia="pl-PL" w:bidi="ar-SA"/>
        </w:rPr>
        <w:t>C        1500 litrów/h.</w:t>
      </w:r>
    </w:p>
    <w:p w14:paraId="626C6DEB"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Rurociągi wody ciepłej będą prowadzone pod stropem korytarzy, a w pomieszczeniach z odbiornikami w bruzdach ściennych lub w posadzkach.</w:t>
      </w:r>
    </w:p>
    <w:p w14:paraId="74C1C8DA"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Przewody wody ciepłej przewidziano prowadzić równolegle z przewodami wody zimnej. </w:t>
      </w:r>
    </w:p>
    <w:p w14:paraId="49435665"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Zaprojektowano wykonanie instalacji z rur warstwowych PE-RT/Al./PE-RT (system ze złączkami zaprasowywanymi umożliwiający układanie rur w posadzkach i bruzdach ściennych). Podejścia do przyborów należy wykonać za pomocą kształtek. Przyłącze wody do zasobnika </w:t>
      </w:r>
      <w:proofErr w:type="spellStart"/>
      <w:r w:rsidRPr="00EA51B6">
        <w:rPr>
          <w:rFonts w:ascii="Times New Roman" w:eastAsia="Times New Roman" w:hAnsi="Times New Roman" w:cs="Times New Roman"/>
          <w:color w:val="auto"/>
          <w:kern w:val="0"/>
          <w:sz w:val="22"/>
          <w:szCs w:val="22"/>
          <w:lang w:eastAsia="pl-PL" w:bidi="ar-SA"/>
        </w:rPr>
        <w:t>c.w.u</w:t>
      </w:r>
      <w:proofErr w:type="spellEnd"/>
      <w:r w:rsidRPr="00EA51B6">
        <w:rPr>
          <w:rFonts w:ascii="Times New Roman" w:eastAsia="Times New Roman" w:hAnsi="Times New Roman" w:cs="Times New Roman"/>
          <w:color w:val="auto"/>
          <w:kern w:val="0"/>
          <w:sz w:val="22"/>
          <w:szCs w:val="22"/>
          <w:lang w:eastAsia="pl-PL" w:bidi="ar-SA"/>
        </w:rPr>
        <w:t xml:space="preserve"> powinno być wykonane w sposób umożliwiający łatwe odłączenie bez konieczności opróżniania instalacji z wody. </w:t>
      </w:r>
    </w:p>
    <w:p w14:paraId="37563CA1"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Instalację CWU należy zabezpieczyć przed nadmiernym wzrostem ciśnienia, a dla zbiorników zapewnić możliwość okresowej dezynfekcji instalacji w temp. 70°C ( funkcja w automatyce kotłów).</w:t>
      </w:r>
    </w:p>
    <w:p w14:paraId="0260C176" w14:textId="57259182"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Dla każdego węzła sanitarnego </w:t>
      </w:r>
      <w:r w:rsidR="00782E68" w:rsidRPr="00EA51B6">
        <w:rPr>
          <w:rFonts w:ascii="Times New Roman" w:eastAsia="Times New Roman" w:hAnsi="Times New Roman" w:cs="Times New Roman"/>
          <w:color w:val="auto"/>
          <w:kern w:val="0"/>
          <w:sz w:val="22"/>
          <w:szCs w:val="22"/>
          <w:lang w:eastAsia="pl-PL" w:bidi="ar-SA"/>
        </w:rPr>
        <w:t>przewidzianego dla dzieci przedszkolnych</w:t>
      </w:r>
      <w:r w:rsidRPr="00EA51B6">
        <w:rPr>
          <w:rFonts w:ascii="Times New Roman" w:eastAsia="Times New Roman" w:hAnsi="Times New Roman" w:cs="Times New Roman"/>
          <w:color w:val="auto"/>
          <w:kern w:val="0"/>
          <w:sz w:val="22"/>
          <w:szCs w:val="22"/>
          <w:lang w:eastAsia="pl-PL" w:bidi="ar-SA"/>
        </w:rPr>
        <w:t xml:space="preserve"> należy zamontować zawory odcinające wraz z zaworami mieszającymi w szafce zaworowej zamykanej drzwiczkami rewizyjnymi.</w:t>
      </w:r>
    </w:p>
    <w:p w14:paraId="54EA7E98"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Zawór mieszające należy ustawić tak by zapewnić stałą temp. wody ciepłej w przedziale 35-40°C w węźle sanitarnym przy salach przedszkolnych.</w:t>
      </w:r>
    </w:p>
    <w:p w14:paraId="430765F0"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Instalację wykonaną z zastosowaniem przewodów stalowych, a także armaturę oraz urządzenia w instalacji wykonanej z materiałów nie przewodzących prądu elektrycznego należy objąć elektrycznymi połączeniami wyrównawczymi, zgodnie z normą PN - IEC 60364-5-54 : 1999.</w:t>
      </w:r>
    </w:p>
    <w:p w14:paraId="0DDE7511"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Na rurociągach przewiduje się zamontowanie zaworów kulowych jako armatury odcinającej.  </w:t>
      </w:r>
    </w:p>
    <w:p w14:paraId="2A3DCE97"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Wzdłuż ścian przewody prowadzone będą z zastosowaniem obejm i uchwytów pozwalających na zachowanie właściwej odległości od ścian i innych przewodów. </w:t>
      </w:r>
    </w:p>
    <w:p w14:paraId="202B404A"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Przejścia przez przegrody budowlane przewiduje się w tulejach ochronnych z rur PVC o średnicy o ok. 1,5 – 2 cm większej od średnicy rury przewodowej. Instalacja wody ciepłej będzie izolowana termicznie otulinami z pianki polietylenowej lub poliuretanowej.</w:t>
      </w:r>
    </w:p>
    <w:p w14:paraId="364E0AA9"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Kompensacja przewodów realizowana będzie poprzez naturalne załamania instalacji.</w:t>
      </w:r>
    </w:p>
    <w:p w14:paraId="6AFBBC93"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Wykonaną instalację należy poddać próbom szczelności zgodnie z wymaganiami zawartymi w „Warunkach technicznych wykonania i odbioru robót budowlano-montażowych”. Zgodnie z wytycznymi próbę szczelności należy przeprowadzać przed zakryciem instalacji w całości przy ciśnieniu:</w:t>
      </w:r>
    </w:p>
    <w:p w14:paraId="567E42AB" w14:textId="77777777" w:rsidR="00CC3087" w:rsidRPr="00EA51B6" w:rsidRDefault="00CC3087" w:rsidP="00C416FA">
      <w:pPr>
        <w:numPr>
          <w:ilvl w:val="0"/>
          <w:numId w:val="37"/>
        </w:numPr>
        <w:suppressAutoHyphens w:val="0"/>
        <w:spacing w:after="0" w:line="36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stanowiącym 1,5-krotną wartość ciśnienia roboczego w instalacji lecz nie mniej niż 10 barów - dla próby wodnej,</w:t>
      </w:r>
    </w:p>
    <w:p w14:paraId="44D09048" w14:textId="77777777" w:rsidR="00CC3087" w:rsidRPr="00EA51B6" w:rsidRDefault="00CC3087" w:rsidP="00C416FA">
      <w:pPr>
        <w:numPr>
          <w:ilvl w:val="0"/>
          <w:numId w:val="37"/>
        </w:numPr>
        <w:suppressAutoHyphens w:val="0"/>
        <w:spacing w:after="0" w:line="36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3bar dla próby sprężonym powietrzem.</w:t>
      </w:r>
    </w:p>
    <w:p w14:paraId="103C0528"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Wodociąg przed oddaniem do eksploatacji należy przepłukać czystą wodą, przy zachowaniu</w:t>
      </w:r>
    </w:p>
    <w:p w14:paraId="699E91B1"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prędkości przepływu gwarantującej oczyszczenie przewodu z zanieczyszczeń mechanicznych.</w:t>
      </w:r>
    </w:p>
    <w:p w14:paraId="03481C0E"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Następnie wodociąg poddać dezynfekcji wodą chlorową powstałą z rozpuszczenia podchlorynu wapnia lub sodu, zawierającą co najmniej 50 mg Cl2/dm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przy kontakcie wynoszącym 24h. Po tym okresie kontaktu, pozostałość chloru w wodzie winna wynosić ok. 10 mg Cl2/dm3. Po wykonaniu dezynfekcji rurociąg należy ponownie przepłukać wodą wodociągową. Następnie pobrać próbki wody i wykonać analizę bakteriologiczną w laboratorium Sanepidu.</w:t>
      </w:r>
    </w:p>
    <w:p w14:paraId="0508683C" w14:textId="5F815624" w:rsidR="00CC3087" w:rsidRPr="00EA51B6" w:rsidRDefault="00CC3087" w:rsidP="00640484">
      <w:pPr>
        <w:suppressAutoHyphens w:val="0"/>
        <w:spacing w:after="0" w:line="360" w:lineRule="auto"/>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ab/>
      </w:r>
    </w:p>
    <w:p w14:paraId="2E9369FD" w14:textId="485C7F3F" w:rsidR="00CC3087" w:rsidRPr="00EA51B6" w:rsidRDefault="00CC3087" w:rsidP="00C416FA">
      <w:pPr>
        <w:pStyle w:val="Akapitzlist"/>
        <w:numPr>
          <w:ilvl w:val="0"/>
          <w:numId w:val="55"/>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Zabezpieczenie antykorozyjne</w:t>
      </w:r>
    </w:p>
    <w:p w14:paraId="6855DE7B" w14:textId="1F8A7752" w:rsidR="00CC3087" w:rsidRPr="00EA51B6" w:rsidRDefault="00CC3087" w:rsidP="00CC3087">
      <w:pPr>
        <w:suppressAutoHyphens w:val="0"/>
        <w:spacing w:after="0" w:line="24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Zastosowane  rury wodne i kanalizacyjne  nie wymagają zabezpieczenia antykorozyjnego. </w:t>
      </w:r>
    </w:p>
    <w:p w14:paraId="41451124" w14:textId="77777777" w:rsidR="00CC3087" w:rsidRPr="00EA51B6" w:rsidRDefault="00CC3087" w:rsidP="00CC3087">
      <w:pPr>
        <w:suppressAutoHyphens w:val="0"/>
        <w:spacing w:after="0" w:line="360" w:lineRule="auto"/>
        <w:rPr>
          <w:rFonts w:ascii="Times New Roman" w:eastAsia="Times New Roman" w:hAnsi="Times New Roman" w:cs="Times New Roman"/>
          <w:b/>
          <w:bCs/>
          <w:color w:val="auto"/>
          <w:kern w:val="0"/>
          <w:sz w:val="22"/>
          <w:szCs w:val="22"/>
          <w:lang w:eastAsia="pl-PL" w:bidi="ar-SA"/>
        </w:rPr>
      </w:pPr>
    </w:p>
    <w:p w14:paraId="11AF609B" w14:textId="5808CD84" w:rsidR="00CC3087" w:rsidRPr="00EA51B6" w:rsidRDefault="00CC3087" w:rsidP="00C416FA">
      <w:pPr>
        <w:pStyle w:val="Akapitzlist"/>
        <w:numPr>
          <w:ilvl w:val="0"/>
          <w:numId w:val="55"/>
        </w:num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Warunki techniczne wykonania i odbioru</w:t>
      </w:r>
    </w:p>
    <w:p w14:paraId="1019DB93"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Projekt został opracowany z uwzględnieniem przepisów bezpieczeństwa i higieny pracy zawartych w opracowaniu „Przepisy BHP w projektowaniu obiektów budowlanych w zakresie instalacji sanitarnych” oraz przepisów zawartych  w Rozporządzeniu Ministra Pracy i Polityki Socjalnej z dnia 26.09.1997r – Dz.U.129 w sprawie ogólnych przepisów bezpieczeństwa i higieny pracy. Przy montażu i odbiorze instalacji z rur z tworzyw sztucznych należy przestrzegać przepisów zawartych w : „Wytycznych montażu wewnętrznej instalacji  z rur z tworzyw sztucznych”. Montaż instalacji sanitarnych należy wykonać zgodnie z „Warunkami technicznymi wykonania i odbioru instalacji Zeszyt 7”. Odbiór techniczny instalacji następuje po zakończeniu montażu i przeprowadzeniu prób. Ma na celu stwierdzenie, czy została  wykonana zgodnie z projektem i nadaje się do eksploatacji.</w:t>
      </w:r>
    </w:p>
    <w:p w14:paraId="4B0951E5" w14:textId="77777777" w:rsidR="00CC3087" w:rsidRPr="00EA51B6" w:rsidRDefault="00CC3087" w:rsidP="00CC3087">
      <w:pPr>
        <w:suppressAutoHyphens w:val="0"/>
        <w:spacing w:after="0" w:line="360" w:lineRule="auto"/>
        <w:ind w:left="570" w:hanging="570"/>
        <w:rPr>
          <w:rFonts w:ascii="Times New Roman" w:eastAsia="Times New Roman" w:hAnsi="Times New Roman" w:cs="Times New Roman"/>
          <w:b/>
          <w:bCs/>
          <w:color w:val="auto"/>
          <w:kern w:val="0"/>
          <w:sz w:val="22"/>
          <w:szCs w:val="22"/>
          <w:lang w:eastAsia="pl-PL" w:bidi="ar-SA"/>
        </w:rPr>
      </w:pPr>
    </w:p>
    <w:p w14:paraId="36B1DF1E" w14:textId="500EC281" w:rsidR="00EA6D27" w:rsidRPr="00EA51B6" w:rsidRDefault="00EA6D27" w:rsidP="00C416FA">
      <w:pPr>
        <w:pStyle w:val="Akapitzlist"/>
        <w:numPr>
          <w:ilvl w:val="0"/>
          <w:numId w:val="46"/>
        </w:numPr>
        <w:tabs>
          <w:tab w:val="left" w:pos="851"/>
        </w:tabs>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TECHNOLOGIA ŹRÓDŁA CIEPŁA I CHŁODU</w:t>
      </w:r>
    </w:p>
    <w:p w14:paraId="60C94A6D" w14:textId="7E4D7015" w:rsidR="00EA6D27" w:rsidRPr="00EA51B6" w:rsidRDefault="005D049E" w:rsidP="00EA6D27">
      <w:pPr>
        <w:spacing w:after="0" w:line="360" w:lineRule="auto"/>
        <w:ind w:left="567" w:hanging="567"/>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8</w:t>
      </w:r>
      <w:r w:rsidR="00EA6D27" w:rsidRPr="00EA51B6">
        <w:rPr>
          <w:rFonts w:ascii="Times New Roman" w:eastAsia="Times New Roman" w:hAnsi="Times New Roman" w:cs="Times New Roman"/>
          <w:b/>
          <w:color w:val="auto"/>
          <w:kern w:val="1"/>
          <w:sz w:val="22"/>
          <w:szCs w:val="22"/>
          <w:lang w:eastAsia="ar-SA" w:bidi="ar-SA"/>
        </w:rPr>
        <w:t>.1</w:t>
      </w:r>
      <w:r w:rsidR="00EA6D27" w:rsidRPr="00EA51B6">
        <w:rPr>
          <w:rFonts w:ascii="Times New Roman" w:eastAsia="Times New Roman" w:hAnsi="Times New Roman" w:cs="Times New Roman"/>
          <w:b/>
          <w:color w:val="auto"/>
          <w:kern w:val="1"/>
          <w:sz w:val="22"/>
          <w:szCs w:val="22"/>
          <w:lang w:eastAsia="ar-SA" w:bidi="ar-SA"/>
        </w:rPr>
        <w:tab/>
        <w:t>Przedmiot i zakres opracowania.</w:t>
      </w:r>
    </w:p>
    <w:p w14:paraId="25393135" w14:textId="04FEDF41"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Przedmiotem opracowania jest projekt technologii źródła ciepła i chłodu - kotł</w:t>
      </w:r>
      <w:r w:rsidR="00300619" w:rsidRPr="00EA51B6">
        <w:rPr>
          <w:rFonts w:ascii="Times New Roman" w:eastAsia="Times New Roman" w:hAnsi="Times New Roman" w:cs="Times New Roman"/>
          <w:color w:val="auto"/>
          <w:kern w:val="1"/>
          <w:sz w:val="22"/>
          <w:szCs w:val="22"/>
          <w:lang w:eastAsia="ar-SA" w:bidi="ar-SA"/>
        </w:rPr>
        <w:t>a</w:t>
      </w:r>
      <w:r w:rsidRPr="00EA51B6">
        <w:rPr>
          <w:rFonts w:ascii="Times New Roman" w:eastAsia="Times New Roman" w:hAnsi="Times New Roman" w:cs="Times New Roman"/>
          <w:color w:val="auto"/>
          <w:kern w:val="1"/>
          <w:sz w:val="22"/>
          <w:szCs w:val="22"/>
          <w:lang w:eastAsia="ar-SA" w:bidi="ar-SA"/>
        </w:rPr>
        <w:t xml:space="preserve"> gazow</w:t>
      </w:r>
      <w:r w:rsidR="00300619" w:rsidRPr="00EA51B6">
        <w:rPr>
          <w:rFonts w:ascii="Times New Roman" w:eastAsia="Times New Roman" w:hAnsi="Times New Roman" w:cs="Times New Roman"/>
          <w:color w:val="auto"/>
          <w:kern w:val="1"/>
          <w:sz w:val="22"/>
          <w:szCs w:val="22"/>
          <w:lang w:eastAsia="ar-SA" w:bidi="ar-SA"/>
        </w:rPr>
        <w:t>ego</w:t>
      </w:r>
      <w:r w:rsidRPr="00EA51B6">
        <w:rPr>
          <w:rFonts w:ascii="Times New Roman" w:eastAsia="Times New Roman" w:hAnsi="Times New Roman" w:cs="Times New Roman"/>
          <w:color w:val="auto"/>
          <w:kern w:val="1"/>
          <w:sz w:val="22"/>
          <w:szCs w:val="22"/>
          <w:lang w:eastAsia="ar-SA" w:bidi="ar-SA"/>
        </w:rPr>
        <w:t xml:space="preserve"> we współpracy z kaskadą </w:t>
      </w:r>
      <w:r w:rsidR="00E8591D" w:rsidRPr="00EA51B6">
        <w:rPr>
          <w:rFonts w:ascii="Times New Roman" w:eastAsia="Times New Roman" w:hAnsi="Times New Roman" w:cs="Times New Roman"/>
          <w:color w:val="auto"/>
          <w:kern w:val="1"/>
          <w:sz w:val="22"/>
          <w:szCs w:val="22"/>
          <w:lang w:eastAsia="ar-SA" w:bidi="ar-SA"/>
        </w:rPr>
        <w:t xml:space="preserve">dwóch </w:t>
      </w:r>
      <w:r w:rsidRPr="00EA51B6">
        <w:rPr>
          <w:rFonts w:ascii="Times New Roman" w:eastAsia="Times New Roman" w:hAnsi="Times New Roman" w:cs="Times New Roman"/>
          <w:color w:val="auto"/>
          <w:kern w:val="1"/>
          <w:sz w:val="22"/>
          <w:szCs w:val="22"/>
          <w:lang w:eastAsia="ar-SA" w:bidi="ar-SA"/>
        </w:rPr>
        <w:t xml:space="preserve">pomp ciepła - przygotowującego czynnik grzewczy (woda </w:t>
      </w:r>
      <w:r w:rsidR="00884DB2" w:rsidRPr="00EA51B6">
        <w:rPr>
          <w:rFonts w:ascii="Times New Roman" w:eastAsia="Times New Roman" w:hAnsi="Times New Roman" w:cs="Times New Roman"/>
          <w:color w:val="auto"/>
          <w:kern w:val="1"/>
          <w:sz w:val="22"/>
          <w:szCs w:val="22"/>
          <w:lang w:eastAsia="ar-SA" w:bidi="ar-SA"/>
        </w:rPr>
        <w:t>8</w:t>
      </w:r>
      <w:r w:rsidRPr="00EA51B6">
        <w:rPr>
          <w:rFonts w:ascii="Times New Roman" w:eastAsia="Times New Roman" w:hAnsi="Times New Roman" w:cs="Times New Roman"/>
          <w:color w:val="auto"/>
          <w:kern w:val="1"/>
          <w:sz w:val="22"/>
          <w:szCs w:val="22"/>
          <w:lang w:eastAsia="ar-SA" w:bidi="ar-SA"/>
        </w:rPr>
        <w:t>0/</w:t>
      </w:r>
      <w:r w:rsidR="00884DB2" w:rsidRPr="00EA51B6">
        <w:rPr>
          <w:rFonts w:ascii="Times New Roman" w:eastAsia="Times New Roman" w:hAnsi="Times New Roman" w:cs="Times New Roman"/>
          <w:color w:val="auto"/>
          <w:kern w:val="1"/>
          <w:sz w:val="22"/>
          <w:szCs w:val="22"/>
          <w:lang w:eastAsia="ar-SA" w:bidi="ar-SA"/>
        </w:rPr>
        <w:t>6</w:t>
      </w:r>
      <w:r w:rsidRPr="00EA51B6">
        <w:rPr>
          <w:rFonts w:ascii="Times New Roman" w:eastAsia="Times New Roman" w:hAnsi="Times New Roman" w:cs="Times New Roman"/>
          <w:color w:val="auto"/>
          <w:kern w:val="1"/>
          <w:sz w:val="22"/>
          <w:szCs w:val="22"/>
          <w:lang w:eastAsia="ar-SA" w:bidi="ar-SA"/>
        </w:rPr>
        <w:t>0</w:t>
      </w:r>
      <w:r w:rsidRPr="00EA51B6">
        <w:rPr>
          <w:rFonts w:ascii="Times New Roman" w:eastAsia="Times New Roman" w:hAnsi="Times New Roman" w:cs="Times New Roman"/>
          <w:color w:val="auto"/>
          <w:kern w:val="1"/>
          <w:sz w:val="22"/>
          <w:szCs w:val="22"/>
          <w:vertAlign w:val="superscript"/>
          <w:lang w:eastAsia="ar-SA" w:bidi="ar-SA"/>
        </w:rPr>
        <w:t>o</w:t>
      </w:r>
      <w:r w:rsidRPr="00EA51B6">
        <w:rPr>
          <w:rFonts w:ascii="Times New Roman" w:eastAsia="Times New Roman" w:hAnsi="Times New Roman" w:cs="Times New Roman"/>
          <w:color w:val="auto"/>
          <w:kern w:val="1"/>
          <w:sz w:val="22"/>
          <w:szCs w:val="22"/>
          <w:lang w:eastAsia="ar-SA" w:bidi="ar-SA"/>
        </w:rPr>
        <w:t xml:space="preserve">C ) dla celów grzewczych pomieszczeń w budynku </w:t>
      </w:r>
      <w:r w:rsidR="00300619" w:rsidRPr="00EA51B6">
        <w:rPr>
          <w:rFonts w:ascii="Times New Roman" w:eastAsia="Times New Roman" w:hAnsi="Times New Roman" w:cs="Times New Roman"/>
          <w:color w:val="auto"/>
          <w:kern w:val="1"/>
          <w:sz w:val="22"/>
          <w:szCs w:val="22"/>
          <w:lang w:eastAsia="ar-SA" w:bidi="ar-SA"/>
        </w:rPr>
        <w:t>szkoły</w:t>
      </w:r>
      <w:r w:rsidRPr="00EA51B6">
        <w:rPr>
          <w:rFonts w:ascii="Times New Roman" w:eastAsia="Times New Roman" w:hAnsi="Times New Roman" w:cs="Times New Roman"/>
          <w:color w:val="auto"/>
          <w:kern w:val="1"/>
          <w:sz w:val="22"/>
          <w:szCs w:val="22"/>
          <w:lang w:eastAsia="ar-SA" w:bidi="ar-SA"/>
        </w:rPr>
        <w:t xml:space="preserve"> oraz przygotowania c.w.u.. </w:t>
      </w:r>
    </w:p>
    <w:p w14:paraId="1E219087"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Kaskada pomp ciepła będzie spełniała zadania:</w:t>
      </w:r>
    </w:p>
    <w:p w14:paraId="08B24F75" w14:textId="77777777" w:rsidR="00EA6D27" w:rsidRPr="00EA51B6" w:rsidRDefault="00EA6D27" w:rsidP="009157FD">
      <w:pPr>
        <w:numPr>
          <w:ilvl w:val="0"/>
          <w:numId w:val="28"/>
        </w:numPr>
        <w:suppressAutoHyphens w:val="0"/>
        <w:spacing w:after="0" w:line="360" w:lineRule="auto"/>
        <w:ind w:left="426"/>
        <w:contextualSpacing/>
        <w:rPr>
          <w:rFonts w:ascii="Times New Roman" w:eastAsia="Arial" w:hAnsi="Times New Roman" w:cs="Times New Roman"/>
          <w:color w:val="auto"/>
          <w:kern w:val="1"/>
          <w:sz w:val="22"/>
          <w:szCs w:val="22"/>
          <w:lang w:eastAsia="ar-SA" w:bidi="ar-SA"/>
        </w:rPr>
      </w:pPr>
      <w:r w:rsidRPr="00EA51B6">
        <w:rPr>
          <w:rFonts w:ascii="Times New Roman" w:eastAsia="Arial" w:hAnsi="Times New Roman" w:cs="Times New Roman"/>
          <w:color w:val="auto"/>
          <w:kern w:val="1"/>
          <w:sz w:val="22"/>
          <w:szCs w:val="22"/>
          <w:lang w:eastAsia="ar-SA" w:bidi="ar-SA"/>
        </w:rPr>
        <w:t xml:space="preserve">w okresie grzewczym wstępnie podgrzeje czynnik grzewczy, </w:t>
      </w:r>
    </w:p>
    <w:p w14:paraId="3B9EE8C3" w14:textId="0C5A2025" w:rsidR="00EA6D27" w:rsidRPr="00EA51B6" w:rsidRDefault="00EA6D27" w:rsidP="009157FD">
      <w:pPr>
        <w:numPr>
          <w:ilvl w:val="0"/>
          <w:numId w:val="28"/>
        </w:numPr>
        <w:suppressAutoHyphens w:val="0"/>
        <w:spacing w:after="0" w:line="360" w:lineRule="auto"/>
        <w:ind w:left="426"/>
        <w:contextualSpacing/>
        <w:rPr>
          <w:rFonts w:ascii="Times New Roman" w:eastAsia="Arial" w:hAnsi="Times New Roman" w:cs="Times New Roman"/>
          <w:color w:val="auto"/>
          <w:kern w:val="1"/>
          <w:sz w:val="22"/>
          <w:szCs w:val="22"/>
          <w:lang w:eastAsia="ar-SA" w:bidi="ar-SA"/>
        </w:rPr>
      </w:pPr>
      <w:r w:rsidRPr="00EA51B6">
        <w:rPr>
          <w:rFonts w:ascii="Times New Roman" w:eastAsia="Arial" w:hAnsi="Times New Roman" w:cs="Times New Roman"/>
          <w:color w:val="auto"/>
          <w:kern w:val="1"/>
          <w:sz w:val="22"/>
          <w:szCs w:val="22"/>
          <w:lang w:eastAsia="ar-SA" w:bidi="ar-SA"/>
        </w:rPr>
        <w:t xml:space="preserve">w okresie letnim przygotuje czynnik chłodzący o parametrach </w:t>
      </w:r>
      <w:r w:rsidR="001C7A4E" w:rsidRPr="00EA51B6">
        <w:rPr>
          <w:rFonts w:ascii="Times New Roman" w:eastAsia="Arial" w:hAnsi="Times New Roman" w:cs="Times New Roman"/>
          <w:color w:val="auto"/>
          <w:kern w:val="1"/>
          <w:sz w:val="22"/>
          <w:szCs w:val="22"/>
          <w:lang w:eastAsia="ar-SA" w:bidi="ar-SA"/>
        </w:rPr>
        <w:t>7</w:t>
      </w:r>
      <w:r w:rsidRPr="00EA51B6">
        <w:rPr>
          <w:rFonts w:ascii="Times New Roman" w:eastAsia="Arial" w:hAnsi="Times New Roman" w:cs="Times New Roman"/>
          <w:color w:val="auto"/>
          <w:kern w:val="1"/>
          <w:sz w:val="22"/>
          <w:szCs w:val="22"/>
          <w:lang w:eastAsia="ar-SA" w:bidi="ar-SA"/>
        </w:rPr>
        <w:t>/</w:t>
      </w:r>
      <w:r w:rsidR="001C7A4E" w:rsidRPr="00EA51B6">
        <w:rPr>
          <w:rFonts w:ascii="Times New Roman" w:eastAsia="Arial" w:hAnsi="Times New Roman" w:cs="Times New Roman"/>
          <w:color w:val="auto"/>
          <w:kern w:val="1"/>
          <w:sz w:val="22"/>
          <w:szCs w:val="22"/>
          <w:lang w:eastAsia="ar-SA" w:bidi="ar-SA"/>
        </w:rPr>
        <w:t>12</w:t>
      </w:r>
      <w:r w:rsidRPr="00EA51B6">
        <w:rPr>
          <w:rFonts w:ascii="Times New Roman" w:eastAsia="Arial" w:hAnsi="Times New Roman" w:cs="Times New Roman"/>
          <w:color w:val="auto"/>
          <w:kern w:val="1"/>
          <w:sz w:val="22"/>
          <w:szCs w:val="22"/>
          <w:vertAlign w:val="superscript"/>
          <w:lang w:eastAsia="ar-SA" w:bidi="ar-SA"/>
        </w:rPr>
        <w:t>o</w:t>
      </w:r>
      <w:r w:rsidRPr="00EA51B6">
        <w:rPr>
          <w:rFonts w:ascii="Times New Roman" w:eastAsia="Arial" w:hAnsi="Times New Roman" w:cs="Times New Roman"/>
          <w:color w:val="auto"/>
          <w:kern w:val="1"/>
          <w:sz w:val="22"/>
          <w:szCs w:val="22"/>
          <w:lang w:eastAsia="ar-SA" w:bidi="ar-SA"/>
        </w:rPr>
        <w:t>C</w:t>
      </w:r>
      <w:r w:rsidR="009157FD" w:rsidRPr="00EA51B6">
        <w:rPr>
          <w:rFonts w:ascii="Times New Roman" w:eastAsia="Arial" w:hAnsi="Times New Roman" w:cs="Times New Roman"/>
          <w:color w:val="auto"/>
          <w:kern w:val="1"/>
          <w:sz w:val="22"/>
          <w:szCs w:val="22"/>
          <w:lang w:eastAsia="ar-SA" w:bidi="ar-SA"/>
        </w:rPr>
        <w:t xml:space="preserve"> na potrzeby central wentyl</w:t>
      </w:r>
      <w:r w:rsidR="001C7A4E" w:rsidRPr="00EA51B6">
        <w:rPr>
          <w:rFonts w:ascii="Times New Roman" w:eastAsia="Arial" w:hAnsi="Times New Roman" w:cs="Times New Roman"/>
          <w:color w:val="auto"/>
          <w:kern w:val="1"/>
          <w:sz w:val="22"/>
          <w:szCs w:val="22"/>
          <w:lang w:eastAsia="ar-SA" w:bidi="ar-SA"/>
        </w:rPr>
        <w:t>acyjnych oraz chłodnic w sali gimnastycznej</w:t>
      </w:r>
    </w:p>
    <w:p w14:paraId="5A544F97" w14:textId="3D2D30E1" w:rsidR="00EA6D27" w:rsidRPr="00EA51B6" w:rsidRDefault="005D049E" w:rsidP="00EA6D27">
      <w:pPr>
        <w:spacing w:before="240" w:after="0" w:line="360" w:lineRule="auto"/>
        <w:ind w:left="567" w:hanging="567"/>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lastRenderedPageBreak/>
        <w:t>8</w:t>
      </w:r>
      <w:r w:rsidR="00EA6D27" w:rsidRPr="00EA51B6">
        <w:rPr>
          <w:rFonts w:ascii="Times New Roman" w:eastAsia="Times New Roman" w:hAnsi="Times New Roman" w:cs="Times New Roman"/>
          <w:b/>
          <w:color w:val="auto"/>
          <w:kern w:val="1"/>
          <w:sz w:val="22"/>
          <w:szCs w:val="22"/>
          <w:lang w:eastAsia="ar-SA" w:bidi="ar-SA"/>
        </w:rPr>
        <w:t>.2</w:t>
      </w:r>
      <w:r w:rsidR="00EA6D27" w:rsidRPr="00EA51B6">
        <w:rPr>
          <w:rFonts w:ascii="Times New Roman" w:eastAsia="Times New Roman" w:hAnsi="Times New Roman" w:cs="Times New Roman"/>
          <w:b/>
          <w:color w:val="auto"/>
          <w:kern w:val="1"/>
          <w:sz w:val="22"/>
          <w:szCs w:val="22"/>
          <w:lang w:eastAsia="ar-SA" w:bidi="ar-SA"/>
        </w:rPr>
        <w:tab/>
        <w:t>Dane podstawowe.</w:t>
      </w:r>
    </w:p>
    <w:p w14:paraId="6F7E2A05" w14:textId="648EEF0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Istniejąca kotłownia </w:t>
      </w:r>
      <w:r w:rsidR="00300619" w:rsidRPr="00EA51B6">
        <w:rPr>
          <w:rFonts w:ascii="Times New Roman" w:eastAsia="Times New Roman" w:hAnsi="Times New Roman" w:cs="Times New Roman"/>
          <w:color w:val="auto"/>
          <w:kern w:val="1"/>
          <w:sz w:val="22"/>
          <w:szCs w:val="22"/>
          <w:lang w:eastAsia="ar-SA" w:bidi="ar-SA"/>
        </w:rPr>
        <w:t>z kotłem gazowy</w:t>
      </w:r>
      <w:r w:rsidR="001C7A4E" w:rsidRPr="00EA51B6">
        <w:rPr>
          <w:rFonts w:ascii="Times New Roman" w:eastAsia="Times New Roman" w:hAnsi="Times New Roman" w:cs="Times New Roman"/>
          <w:color w:val="auto"/>
          <w:kern w:val="1"/>
          <w:sz w:val="22"/>
          <w:szCs w:val="22"/>
          <w:lang w:eastAsia="ar-SA" w:bidi="ar-SA"/>
        </w:rPr>
        <w:t>m</w:t>
      </w:r>
      <w:r w:rsidRPr="00EA51B6">
        <w:rPr>
          <w:rFonts w:ascii="Times New Roman" w:eastAsia="Times New Roman" w:hAnsi="Times New Roman" w:cs="Times New Roman"/>
          <w:color w:val="auto"/>
          <w:kern w:val="1"/>
          <w:sz w:val="22"/>
          <w:szCs w:val="22"/>
          <w:lang w:eastAsia="ar-SA" w:bidi="ar-SA"/>
        </w:rPr>
        <w:t xml:space="preserve"> zlokalizowana jest w wydzielonym pomieszczeniu na poziomie p</w:t>
      </w:r>
      <w:r w:rsidR="00300619" w:rsidRPr="00EA51B6">
        <w:rPr>
          <w:rFonts w:ascii="Times New Roman" w:eastAsia="Times New Roman" w:hAnsi="Times New Roman" w:cs="Times New Roman"/>
          <w:color w:val="auto"/>
          <w:kern w:val="1"/>
          <w:sz w:val="22"/>
          <w:szCs w:val="22"/>
          <w:lang w:eastAsia="ar-SA" w:bidi="ar-SA"/>
        </w:rPr>
        <w:t>arteru</w:t>
      </w:r>
      <w:r w:rsidRPr="00EA51B6">
        <w:rPr>
          <w:rFonts w:ascii="Times New Roman" w:eastAsia="Times New Roman" w:hAnsi="Times New Roman" w:cs="Times New Roman"/>
          <w:color w:val="auto"/>
          <w:kern w:val="1"/>
          <w:sz w:val="22"/>
          <w:szCs w:val="22"/>
          <w:lang w:eastAsia="ar-SA" w:bidi="ar-SA"/>
        </w:rPr>
        <w:t xml:space="preserve">. </w:t>
      </w:r>
      <w:r w:rsidR="00300619" w:rsidRPr="00EA51B6">
        <w:rPr>
          <w:rFonts w:ascii="Times New Roman" w:eastAsia="Times New Roman" w:hAnsi="Times New Roman" w:cs="Times New Roman"/>
          <w:color w:val="auto"/>
          <w:kern w:val="1"/>
          <w:sz w:val="22"/>
          <w:szCs w:val="22"/>
          <w:lang w:eastAsia="ar-SA" w:bidi="ar-SA"/>
        </w:rPr>
        <w:t>Jeden</w:t>
      </w:r>
      <w:r w:rsidRPr="00EA51B6">
        <w:rPr>
          <w:rFonts w:ascii="Times New Roman" w:eastAsia="Times New Roman" w:hAnsi="Times New Roman" w:cs="Times New Roman"/>
          <w:color w:val="auto"/>
          <w:kern w:val="1"/>
          <w:sz w:val="22"/>
          <w:szCs w:val="22"/>
          <w:lang w:eastAsia="ar-SA" w:bidi="ar-SA"/>
        </w:rPr>
        <w:t xml:space="preserve"> ko</w:t>
      </w:r>
      <w:r w:rsidR="00300619" w:rsidRPr="00EA51B6">
        <w:rPr>
          <w:rFonts w:ascii="Times New Roman" w:eastAsia="Times New Roman" w:hAnsi="Times New Roman" w:cs="Times New Roman"/>
          <w:color w:val="auto"/>
          <w:kern w:val="1"/>
          <w:sz w:val="22"/>
          <w:szCs w:val="22"/>
          <w:lang w:eastAsia="ar-SA" w:bidi="ar-SA"/>
        </w:rPr>
        <w:t>cioł</w:t>
      </w:r>
      <w:r w:rsidRPr="00EA51B6">
        <w:rPr>
          <w:rFonts w:ascii="Times New Roman" w:eastAsia="Times New Roman" w:hAnsi="Times New Roman" w:cs="Times New Roman"/>
          <w:color w:val="auto"/>
          <w:kern w:val="1"/>
          <w:sz w:val="22"/>
          <w:szCs w:val="22"/>
          <w:lang w:eastAsia="ar-SA" w:bidi="ar-SA"/>
        </w:rPr>
        <w:t xml:space="preserve"> </w:t>
      </w:r>
      <w:r w:rsidR="00300619" w:rsidRPr="00EA51B6">
        <w:rPr>
          <w:rFonts w:ascii="Times New Roman" w:eastAsia="Times New Roman" w:hAnsi="Times New Roman" w:cs="Times New Roman"/>
          <w:color w:val="auto"/>
          <w:kern w:val="1"/>
          <w:sz w:val="22"/>
          <w:szCs w:val="22"/>
          <w:lang w:eastAsia="ar-SA" w:bidi="ar-SA"/>
        </w:rPr>
        <w:t>olejowy</w:t>
      </w:r>
      <w:r w:rsidRPr="00EA51B6">
        <w:rPr>
          <w:rFonts w:ascii="Times New Roman" w:eastAsia="Times New Roman" w:hAnsi="Times New Roman" w:cs="Times New Roman"/>
          <w:color w:val="auto"/>
          <w:kern w:val="1"/>
          <w:sz w:val="22"/>
          <w:szCs w:val="22"/>
          <w:lang w:eastAsia="ar-SA" w:bidi="ar-SA"/>
        </w:rPr>
        <w:t xml:space="preserve"> wraz z orurowaniem przeznaczon</w:t>
      </w:r>
      <w:r w:rsidR="001C7A4E" w:rsidRPr="00EA51B6">
        <w:rPr>
          <w:rFonts w:ascii="Times New Roman" w:eastAsia="Times New Roman" w:hAnsi="Times New Roman" w:cs="Times New Roman"/>
          <w:color w:val="auto"/>
          <w:kern w:val="1"/>
          <w:sz w:val="22"/>
          <w:szCs w:val="22"/>
          <w:lang w:eastAsia="ar-SA" w:bidi="ar-SA"/>
        </w:rPr>
        <w:t>y</w:t>
      </w:r>
      <w:r w:rsidRPr="00EA51B6">
        <w:rPr>
          <w:rFonts w:ascii="Times New Roman" w:eastAsia="Times New Roman" w:hAnsi="Times New Roman" w:cs="Times New Roman"/>
          <w:color w:val="auto"/>
          <w:kern w:val="1"/>
          <w:sz w:val="22"/>
          <w:szCs w:val="22"/>
          <w:lang w:eastAsia="ar-SA" w:bidi="ar-SA"/>
        </w:rPr>
        <w:t xml:space="preserve"> </w:t>
      </w:r>
      <w:r w:rsidR="001C7A4E" w:rsidRPr="00EA51B6">
        <w:rPr>
          <w:rFonts w:ascii="Times New Roman" w:eastAsia="Times New Roman" w:hAnsi="Times New Roman" w:cs="Times New Roman"/>
          <w:color w:val="auto"/>
          <w:kern w:val="1"/>
          <w:sz w:val="22"/>
          <w:szCs w:val="22"/>
          <w:lang w:eastAsia="ar-SA" w:bidi="ar-SA"/>
        </w:rPr>
        <w:t>jest</w:t>
      </w:r>
      <w:r w:rsidRPr="00EA51B6">
        <w:rPr>
          <w:rFonts w:ascii="Times New Roman" w:eastAsia="Times New Roman" w:hAnsi="Times New Roman" w:cs="Times New Roman"/>
          <w:color w:val="auto"/>
          <w:kern w:val="1"/>
          <w:sz w:val="22"/>
          <w:szCs w:val="22"/>
          <w:lang w:eastAsia="ar-SA" w:bidi="ar-SA"/>
        </w:rPr>
        <w:t xml:space="preserve"> do likwidacji.</w:t>
      </w:r>
    </w:p>
    <w:p w14:paraId="561EFDAC" w14:textId="25E99AA1"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Ciepła woda użytkowa dla potrzeb </w:t>
      </w:r>
      <w:r w:rsidR="00300619" w:rsidRPr="00EA51B6">
        <w:rPr>
          <w:rFonts w:ascii="Times New Roman" w:eastAsia="Times New Roman" w:hAnsi="Times New Roman" w:cs="Times New Roman"/>
          <w:color w:val="auto"/>
          <w:kern w:val="1"/>
          <w:sz w:val="22"/>
          <w:szCs w:val="22"/>
          <w:lang w:eastAsia="ar-SA" w:bidi="ar-SA"/>
        </w:rPr>
        <w:t>szkoły</w:t>
      </w:r>
      <w:r w:rsidRPr="00EA51B6">
        <w:rPr>
          <w:rFonts w:ascii="Times New Roman" w:eastAsia="Times New Roman" w:hAnsi="Times New Roman" w:cs="Times New Roman"/>
          <w:color w:val="auto"/>
          <w:kern w:val="1"/>
          <w:sz w:val="22"/>
          <w:szCs w:val="22"/>
          <w:lang w:eastAsia="ar-SA" w:bidi="ar-SA"/>
        </w:rPr>
        <w:t xml:space="preserve"> przygotowywana </w:t>
      </w:r>
      <w:r w:rsidR="00300619" w:rsidRPr="00EA51B6">
        <w:rPr>
          <w:rFonts w:ascii="Times New Roman" w:eastAsia="Times New Roman" w:hAnsi="Times New Roman" w:cs="Times New Roman"/>
          <w:color w:val="auto"/>
          <w:kern w:val="1"/>
          <w:sz w:val="22"/>
          <w:szCs w:val="22"/>
          <w:lang w:eastAsia="ar-SA" w:bidi="ar-SA"/>
        </w:rPr>
        <w:t>będzie</w:t>
      </w:r>
      <w:r w:rsidRPr="00EA51B6">
        <w:rPr>
          <w:rFonts w:ascii="Times New Roman" w:eastAsia="Times New Roman" w:hAnsi="Times New Roman" w:cs="Times New Roman"/>
          <w:color w:val="auto"/>
          <w:kern w:val="1"/>
          <w:sz w:val="22"/>
          <w:szCs w:val="22"/>
          <w:lang w:eastAsia="ar-SA" w:bidi="ar-SA"/>
        </w:rPr>
        <w:t xml:space="preserve"> w dwóch podgrzewaczach wody o poj. 500 l, zlokalizowanych na poziomie p</w:t>
      </w:r>
      <w:r w:rsidR="00300619" w:rsidRPr="00EA51B6">
        <w:rPr>
          <w:rFonts w:ascii="Times New Roman" w:eastAsia="Times New Roman" w:hAnsi="Times New Roman" w:cs="Times New Roman"/>
          <w:color w:val="auto"/>
          <w:kern w:val="1"/>
          <w:sz w:val="22"/>
          <w:szCs w:val="22"/>
          <w:lang w:eastAsia="ar-SA" w:bidi="ar-SA"/>
        </w:rPr>
        <w:t>arteru</w:t>
      </w:r>
      <w:r w:rsidRPr="00EA51B6">
        <w:rPr>
          <w:rFonts w:ascii="Times New Roman" w:eastAsia="Times New Roman" w:hAnsi="Times New Roman" w:cs="Times New Roman"/>
          <w:color w:val="auto"/>
          <w:kern w:val="1"/>
          <w:sz w:val="22"/>
          <w:szCs w:val="22"/>
          <w:lang w:eastAsia="ar-SA" w:bidi="ar-SA"/>
        </w:rPr>
        <w:t xml:space="preserve"> w pomieszczeniu kotłowni.</w:t>
      </w:r>
    </w:p>
    <w:p w14:paraId="7DF69310" w14:textId="419B78B6"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W kotłowni znajduje się studzienka schładzająca, która będzie w dalszym ciągu spełniała swoją rolę. Należy ją oczyścić i sprawdzić jej drożność odpływu do kanalizacji sanitarnej </w:t>
      </w:r>
      <w:proofErr w:type="spellStart"/>
      <w:r w:rsidRPr="00EA51B6">
        <w:rPr>
          <w:rFonts w:ascii="Times New Roman" w:eastAsia="Times New Roman" w:hAnsi="Times New Roman" w:cs="Times New Roman"/>
          <w:color w:val="auto"/>
          <w:kern w:val="1"/>
          <w:sz w:val="22"/>
          <w:szCs w:val="22"/>
          <w:lang w:eastAsia="ar-SA" w:bidi="ar-SA"/>
        </w:rPr>
        <w:t>podposadzkowej</w:t>
      </w:r>
      <w:proofErr w:type="spellEnd"/>
      <w:r w:rsidRPr="00EA51B6">
        <w:rPr>
          <w:rFonts w:ascii="Times New Roman" w:eastAsia="Times New Roman" w:hAnsi="Times New Roman" w:cs="Times New Roman"/>
          <w:color w:val="auto"/>
          <w:kern w:val="1"/>
          <w:sz w:val="22"/>
          <w:szCs w:val="22"/>
          <w:lang w:eastAsia="ar-SA" w:bidi="ar-SA"/>
        </w:rPr>
        <w:t>.</w:t>
      </w:r>
    </w:p>
    <w:p w14:paraId="68A5117B" w14:textId="460BF559" w:rsidR="00300619"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Projektowany układ kotłowy wytwarzać będzie ciepło w postaci wody grzewczej o parametrach </w:t>
      </w:r>
      <w:r w:rsidR="00884DB2" w:rsidRPr="00EA51B6">
        <w:rPr>
          <w:rFonts w:ascii="Times New Roman" w:eastAsia="Times New Roman" w:hAnsi="Times New Roman" w:cs="Times New Roman"/>
          <w:color w:val="auto"/>
          <w:kern w:val="1"/>
          <w:sz w:val="22"/>
          <w:szCs w:val="22"/>
          <w:lang w:eastAsia="ar-SA" w:bidi="ar-SA"/>
        </w:rPr>
        <w:t>8</w:t>
      </w:r>
      <w:r w:rsidRPr="00EA51B6">
        <w:rPr>
          <w:rFonts w:ascii="Times New Roman" w:eastAsia="Times New Roman" w:hAnsi="Times New Roman" w:cs="Times New Roman"/>
          <w:color w:val="auto"/>
          <w:kern w:val="1"/>
          <w:sz w:val="22"/>
          <w:szCs w:val="22"/>
          <w:lang w:eastAsia="ar-SA" w:bidi="ar-SA"/>
        </w:rPr>
        <w:t>0/</w:t>
      </w:r>
      <w:r w:rsidR="00884DB2" w:rsidRPr="00EA51B6">
        <w:rPr>
          <w:rFonts w:ascii="Times New Roman" w:eastAsia="Times New Roman" w:hAnsi="Times New Roman" w:cs="Times New Roman"/>
          <w:color w:val="auto"/>
          <w:kern w:val="1"/>
          <w:sz w:val="22"/>
          <w:szCs w:val="22"/>
          <w:lang w:eastAsia="ar-SA" w:bidi="ar-SA"/>
        </w:rPr>
        <w:t>6</w:t>
      </w:r>
      <w:r w:rsidRPr="00EA51B6">
        <w:rPr>
          <w:rFonts w:ascii="Times New Roman" w:eastAsia="Times New Roman" w:hAnsi="Times New Roman" w:cs="Times New Roman"/>
          <w:color w:val="auto"/>
          <w:kern w:val="1"/>
          <w:sz w:val="22"/>
          <w:szCs w:val="22"/>
          <w:lang w:eastAsia="ar-SA" w:bidi="ar-SA"/>
        </w:rPr>
        <w:t>0</w:t>
      </w:r>
      <w:r w:rsidRPr="00EA51B6">
        <w:rPr>
          <w:rFonts w:ascii="Times New Roman" w:eastAsia="Times New Roman" w:hAnsi="Times New Roman" w:cs="Times New Roman"/>
          <w:color w:val="auto"/>
          <w:kern w:val="1"/>
          <w:sz w:val="22"/>
          <w:szCs w:val="22"/>
          <w:vertAlign w:val="superscript"/>
          <w:lang w:eastAsia="ar-SA" w:bidi="ar-SA"/>
        </w:rPr>
        <w:t>o</w:t>
      </w:r>
      <w:r w:rsidRPr="00EA51B6">
        <w:rPr>
          <w:rFonts w:ascii="Times New Roman" w:eastAsia="Times New Roman" w:hAnsi="Times New Roman" w:cs="Times New Roman"/>
          <w:color w:val="auto"/>
          <w:kern w:val="1"/>
          <w:sz w:val="22"/>
          <w:szCs w:val="22"/>
          <w:lang w:eastAsia="ar-SA" w:bidi="ar-SA"/>
        </w:rPr>
        <w:t>C na potrzeby</w:t>
      </w:r>
      <w:r w:rsidR="00300619" w:rsidRPr="00EA51B6">
        <w:rPr>
          <w:rFonts w:ascii="Times New Roman" w:eastAsia="Times New Roman" w:hAnsi="Times New Roman" w:cs="Times New Roman"/>
          <w:color w:val="auto"/>
          <w:kern w:val="1"/>
          <w:sz w:val="22"/>
          <w:szCs w:val="22"/>
          <w:lang w:eastAsia="ar-SA" w:bidi="ar-SA"/>
        </w:rPr>
        <w:t>:</w:t>
      </w:r>
    </w:p>
    <w:p w14:paraId="514B2BD1" w14:textId="08DF1817" w:rsidR="00300619" w:rsidRPr="00EA51B6" w:rsidRDefault="00EA6D27" w:rsidP="00C416FA">
      <w:pPr>
        <w:pStyle w:val="Akapitzlist"/>
        <w:numPr>
          <w:ilvl w:val="0"/>
          <w:numId w:val="81"/>
        </w:num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grzewcze budynku </w:t>
      </w:r>
      <w:r w:rsidR="00884DB2" w:rsidRPr="00EA51B6">
        <w:rPr>
          <w:rFonts w:ascii="Times New Roman" w:eastAsia="Times New Roman" w:hAnsi="Times New Roman" w:cs="Times New Roman"/>
          <w:color w:val="auto"/>
          <w:kern w:val="1"/>
          <w:sz w:val="22"/>
          <w:szCs w:val="22"/>
          <w:lang w:eastAsia="ar-SA" w:bidi="ar-SA"/>
        </w:rPr>
        <w:t xml:space="preserve">istniejącej </w:t>
      </w:r>
      <w:r w:rsidRPr="00EA51B6">
        <w:rPr>
          <w:rFonts w:ascii="Times New Roman" w:eastAsia="Times New Roman" w:hAnsi="Times New Roman" w:cs="Times New Roman"/>
          <w:color w:val="auto"/>
          <w:kern w:val="1"/>
          <w:sz w:val="22"/>
          <w:szCs w:val="22"/>
          <w:lang w:eastAsia="ar-SA" w:bidi="ar-SA"/>
        </w:rPr>
        <w:t>szkoły</w:t>
      </w:r>
      <w:r w:rsidR="00884DB2" w:rsidRPr="00EA51B6">
        <w:rPr>
          <w:rFonts w:ascii="Times New Roman" w:eastAsia="Times New Roman" w:hAnsi="Times New Roman" w:cs="Times New Roman"/>
          <w:color w:val="auto"/>
          <w:kern w:val="1"/>
          <w:sz w:val="22"/>
          <w:szCs w:val="22"/>
          <w:lang w:eastAsia="ar-SA" w:bidi="ar-SA"/>
        </w:rPr>
        <w:t xml:space="preserve"> </w:t>
      </w:r>
      <w:r w:rsidR="00300619" w:rsidRPr="00EA51B6">
        <w:rPr>
          <w:rFonts w:ascii="Times New Roman" w:eastAsia="Times New Roman" w:hAnsi="Times New Roman" w:cs="Times New Roman"/>
          <w:color w:val="auto"/>
          <w:kern w:val="1"/>
          <w:sz w:val="22"/>
          <w:szCs w:val="22"/>
          <w:lang w:eastAsia="ar-SA" w:bidi="ar-SA"/>
        </w:rPr>
        <w:t>– 160 kW (ogrzewanie grzejnikowe);</w:t>
      </w:r>
    </w:p>
    <w:p w14:paraId="6F5F6F60" w14:textId="70A1487C" w:rsidR="00A16C4D" w:rsidRPr="00EA51B6" w:rsidRDefault="00300619" w:rsidP="00C416FA">
      <w:pPr>
        <w:pStyle w:val="Akapitzlist"/>
        <w:numPr>
          <w:ilvl w:val="0"/>
          <w:numId w:val="81"/>
        </w:num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grzewcze holu i pomieszczeń </w:t>
      </w:r>
      <w:r w:rsidR="00A16C4D" w:rsidRPr="00EA51B6">
        <w:rPr>
          <w:rFonts w:ascii="Times New Roman" w:eastAsia="Times New Roman" w:hAnsi="Times New Roman" w:cs="Times New Roman"/>
          <w:color w:val="auto"/>
          <w:kern w:val="1"/>
          <w:sz w:val="22"/>
          <w:szCs w:val="22"/>
          <w:lang w:eastAsia="ar-SA" w:bidi="ar-SA"/>
        </w:rPr>
        <w:t>na hali sportowej – 20 kW (ogrzewanie płaszczyznowe</w:t>
      </w:r>
      <w:r w:rsidR="009157FD" w:rsidRPr="00EA51B6">
        <w:rPr>
          <w:rFonts w:ascii="Times New Roman" w:eastAsia="Times New Roman" w:hAnsi="Times New Roman" w:cs="Times New Roman"/>
          <w:color w:val="auto"/>
          <w:kern w:val="1"/>
          <w:sz w:val="22"/>
          <w:szCs w:val="22"/>
          <w:lang w:eastAsia="ar-SA" w:bidi="ar-SA"/>
        </w:rPr>
        <w:t>/</w:t>
      </w:r>
      <w:r w:rsidR="00A16C4D" w:rsidRPr="00EA51B6">
        <w:rPr>
          <w:rFonts w:ascii="Times New Roman" w:eastAsia="Times New Roman" w:hAnsi="Times New Roman" w:cs="Times New Roman"/>
          <w:color w:val="auto"/>
          <w:kern w:val="1"/>
          <w:sz w:val="22"/>
          <w:szCs w:val="22"/>
          <w:lang w:eastAsia="ar-SA" w:bidi="ar-SA"/>
        </w:rPr>
        <w:t>podłogowe),</w:t>
      </w:r>
    </w:p>
    <w:p w14:paraId="6AF67AC9" w14:textId="77777777" w:rsidR="00A16C4D" w:rsidRPr="00EA51B6" w:rsidRDefault="00A16C4D" w:rsidP="00C416FA">
      <w:pPr>
        <w:pStyle w:val="Akapitzlist"/>
        <w:numPr>
          <w:ilvl w:val="0"/>
          <w:numId w:val="81"/>
        </w:num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ciepła technologicznego zasilającego nagrzewnice w centralach went. – 110 kW,</w:t>
      </w:r>
    </w:p>
    <w:p w14:paraId="78E156D1" w14:textId="26905E84" w:rsidR="00A16C4D" w:rsidRPr="00EA51B6" w:rsidRDefault="00EA6D27" w:rsidP="00C416FA">
      <w:pPr>
        <w:pStyle w:val="Akapitzlist"/>
        <w:numPr>
          <w:ilvl w:val="0"/>
          <w:numId w:val="81"/>
        </w:num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przygotowania c</w:t>
      </w:r>
      <w:r w:rsidR="001C7A4E" w:rsidRPr="00EA51B6">
        <w:rPr>
          <w:rFonts w:ascii="Times New Roman" w:eastAsia="Times New Roman" w:hAnsi="Times New Roman" w:cs="Times New Roman"/>
          <w:color w:val="auto"/>
          <w:kern w:val="1"/>
          <w:sz w:val="22"/>
          <w:szCs w:val="22"/>
          <w:lang w:eastAsia="ar-SA" w:bidi="ar-SA"/>
        </w:rPr>
        <w:t>.</w:t>
      </w:r>
      <w:r w:rsidRPr="00EA51B6">
        <w:rPr>
          <w:rFonts w:ascii="Times New Roman" w:eastAsia="Times New Roman" w:hAnsi="Times New Roman" w:cs="Times New Roman"/>
          <w:color w:val="auto"/>
          <w:kern w:val="1"/>
          <w:sz w:val="22"/>
          <w:szCs w:val="22"/>
          <w:lang w:eastAsia="ar-SA" w:bidi="ar-SA"/>
        </w:rPr>
        <w:t>w</w:t>
      </w:r>
      <w:r w:rsidR="001C7A4E" w:rsidRPr="00EA51B6">
        <w:rPr>
          <w:rFonts w:ascii="Times New Roman" w:eastAsia="Times New Roman" w:hAnsi="Times New Roman" w:cs="Times New Roman"/>
          <w:color w:val="auto"/>
          <w:kern w:val="1"/>
          <w:sz w:val="22"/>
          <w:szCs w:val="22"/>
          <w:lang w:eastAsia="ar-SA" w:bidi="ar-SA"/>
        </w:rPr>
        <w:t>.</w:t>
      </w:r>
      <w:r w:rsidRPr="00EA51B6">
        <w:rPr>
          <w:rFonts w:ascii="Times New Roman" w:eastAsia="Times New Roman" w:hAnsi="Times New Roman" w:cs="Times New Roman"/>
          <w:color w:val="auto"/>
          <w:kern w:val="1"/>
          <w:sz w:val="22"/>
          <w:szCs w:val="22"/>
          <w:lang w:eastAsia="ar-SA" w:bidi="ar-SA"/>
        </w:rPr>
        <w:t>u</w:t>
      </w:r>
      <w:r w:rsidR="001C7A4E" w:rsidRPr="00EA51B6">
        <w:rPr>
          <w:rFonts w:ascii="Times New Roman" w:eastAsia="Times New Roman" w:hAnsi="Times New Roman" w:cs="Times New Roman"/>
          <w:color w:val="auto"/>
          <w:kern w:val="1"/>
          <w:sz w:val="22"/>
          <w:szCs w:val="22"/>
          <w:lang w:eastAsia="ar-SA" w:bidi="ar-SA"/>
        </w:rPr>
        <w:t>.</w:t>
      </w:r>
      <w:r w:rsidR="00A16C4D" w:rsidRPr="00EA51B6">
        <w:rPr>
          <w:rFonts w:ascii="Times New Roman" w:eastAsia="Times New Roman" w:hAnsi="Times New Roman" w:cs="Times New Roman"/>
          <w:color w:val="auto"/>
          <w:kern w:val="1"/>
          <w:sz w:val="22"/>
          <w:szCs w:val="22"/>
          <w:lang w:eastAsia="ar-SA" w:bidi="ar-SA"/>
        </w:rPr>
        <w:t xml:space="preserve"> – 55 kW</w:t>
      </w:r>
      <w:r w:rsidRPr="00EA51B6">
        <w:rPr>
          <w:rFonts w:ascii="Times New Roman" w:eastAsia="Times New Roman" w:hAnsi="Times New Roman" w:cs="Times New Roman"/>
          <w:color w:val="auto"/>
          <w:kern w:val="1"/>
          <w:sz w:val="22"/>
          <w:szCs w:val="22"/>
          <w:lang w:eastAsia="ar-SA" w:bidi="ar-SA"/>
        </w:rPr>
        <w:t xml:space="preserve">. </w:t>
      </w:r>
    </w:p>
    <w:p w14:paraId="53776BD4" w14:textId="2604924F"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Dodatkowym układ</w:t>
      </w:r>
      <w:r w:rsidR="001C7A4E" w:rsidRPr="00EA51B6">
        <w:rPr>
          <w:rFonts w:ascii="Times New Roman" w:eastAsia="Times New Roman" w:hAnsi="Times New Roman" w:cs="Times New Roman"/>
          <w:color w:val="auto"/>
          <w:kern w:val="1"/>
          <w:sz w:val="22"/>
          <w:szCs w:val="22"/>
          <w:lang w:eastAsia="ar-SA" w:bidi="ar-SA"/>
        </w:rPr>
        <w:t>em</w:t>
      </w:r>
      <w:r w:rsidRPr="00EA51B6">
        <w:rPr>
          <w:rFonts w:ascii="Times New Roman" w:eastAsia="Times New Roman" w:hAnsi="Times New Roman" w:cs="Times New Roman"/>
          <w:color w:val="auto"/>
          <w:kern w:val="1"/>
          <w:sz w:val="22"/>
          <w:szCs w:val="22"/>
          <w:lang w:eastAsia="ar-SA" w:bidi="ar-SA"/>
        </w:rPr>
        <w:t xml:space="preserve"> wspomagającym jest kaskada pomp ciepła, która realizuje wstępne podgrzewanie czynnika grzewczego.</w:t>
      </w:r>
      <w:r w:rsidRPr="00EA51B6">
        <w:rPr>
          <w:rFonts w:ascii="Times New Roman" w:eastAsia="Times New Roman" w:hAnsi="Times New Roman" w:cs="Times New Roman"/>
          <w:color w:val="auto"/>
          <w:kern w:val="1"/>
          <w:sz w:val="22"/>
          <w:szCs w:val="22"/>
          <w:lang w:eastAsia="ar-SA" w:bidi="ar-SA"/>
        </w:rPr>
        <w:br/>
        <w:t xml:space="preserve">Projektowany </w:t>
      </w:r>
      <w:r w:rsidR="00A16C4D" w:rsidRPr="00EA51B6">
        <w:rPr>
          <w:rFonts w:ascii="Times New Roman" w:eastAsia="Times New Roman" w:hAnsi="Times New Roman" w:cs="Times New Roman"/>
          <w:color w:val="auto"/>
          <w:kern w:val="1"/>
          <w:sz w:val="22"/>
          <w:szCs w:val="22"/>
          <w:lang w:eastAsia="ar-SA" w:bidi="ar-SA"/>
        </w:rPr>
        <w:t>kocioł gazowy kondensacyjny</w:t>
      </w:r>
      <w:r w:rsidRPr="00EA51B6">
        <w:rPr>
          <w:rFonts w:ascii="Times New Roman" w:eastAsia="Times New Roman" w:hAnsi="Times New Roman" w:cs="Times New Roman"/>
          <w:color w:val="auto"/>
          <w:kern w:val="1"/>
          <w:sz w:val="22"/>
          <w:szCs w:val="22"/>
          <w:lang w:eastAsia="ar-SA" w:bidi="ar-SA"/>
        </w:rPr>
        <w:t xml:space="preserve"> ma pracować w priorytecie ciepłej wody użytkowej. </w:t>
      </w:r>
      <w:r w:rsidRPr="00EA51B6">
        <w:rPr>
          <w:rFonts w:ascii="Times New Roman" w:eastAsia="Times New Roman" w:hAnsi="Times New Roman" w:cs="Times New Roman"/>
          <w:color w:val="auto"/>
          <w:kern w:val="1"/>
          <w:sz w:val="22"/>
          <w:szCs w:val="22"/>
          <w:lang w:eastAsia="ar-SA" w:bidi="ar-SA"/>
        </w:rPr>
        <w:br/>
        <w:t xml:space="preserve">Realizacja podgrzewania wody do wymaganej maksymalnej temperatury odbywać się będzie w czasie nocnego obniżenia zapotrzebowania na ogrzewanie budynku. Dodatkowo należy zapewnić funkcję priorytetu c.w.u. w przypadku ponadnormatywnego rozbioru ciepłej wody w czasie funkcjonowania szkoły. </w:t>
      </w:r>
    </w:p>
    <w:p w14:paraId="27707CA8"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p>
    <w:p w14:paraId="216B0E4D" w14:textId="1B27C94D" w:rsidR="00EA6D27" w:rsidRPr="00EA51B6" w:rsidRDefault="005D049E" w:rsidP="00EA6D27">
      <w:pPr>
        <w:suppressAutoHyphens w:val="0"/>
        <w:spacing w:after="0" w:line="360" w:lineRule="auto"/>
        <w:ind w:left="567" w:hanging="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8</w:t>
      </w:r>
      <w:r w:rsidR="00EA6D27" w:rsidRPr="00EA51B6">
        <w:rPr>
          <w:rFonts w:ascii="Times New Roman" w:eastAsia="Times New Roman" w:hAnsi="Times New Roman" w:cs="Times New Roman"/>
          <w:b/>
          <w:color w:val="auto"/>
          <w:kern w:val="0"/>
          <w:sz w:val="22"/>
          <w:szCs w:val="22"/>
          <w:lang w:eastAsia="pl-PL" w:bidi="ar-SA"/>
        </w:rPr>
        <w:t>.3</w:t>
      </w:r>
      <w:r w:rsidR="00EA6D27" w:rsidRPr="00EA51B6">
        <w:rPr>
          <w:rFonts w:ascii="Times New Roman" w:eastAsia="Times New Roman" w:hAnsi="Times New Roman" w:cs="Times New Roman"/>
          <w:b/>
          <w:color w:val="auto"/>
          <w:kern w:val="0"/>
          <w:sz w:val="22"/>
          <w:szCs w:val="22"/>
          <w:lang w:eastAsia="pl-PL" w:bidi="ar-SA"/>
        </w:rPr>
        <w:tab/>
        <w:t xml:space="preserve">Charakterystyka kotła i rozwiązania technologiczne. </w:t>
      </w:r>
    </w:p>
    <w:p w14:paraId="23106E93" w14:textId="77777777" w:rsidR="00EA6D27" w:rsidRPr="00EA51B6" w:rsidRDefault="00EA6D27" w:rsidP="00EA6D27">
      <w:pPr>
        <w:suppressAutoHyphens w:val="0"/>
        <w:spacing w:after="0" w:line="360" w:lineRule="auto"/>
        <w:rPr>
          <w:rFonts w:ascii="Times New Roman" w:eastAsia="Times New Roman" w:hAnsi="Times New Roman" w:cs="Times New Roman"/>
          <w:b/>
          <w:bCs/>
          <w:color w:val="auto"/>
          <w:kern w:val="0"/>
          <w:sz w:val="22"/>
          <w:szCs w:val="22"/>
          <w:u w:val="single"/>
          <w:lang w:eastAsia="pl-PL" w:bidi="ar-SA"/>
        </w:rPr>
      </w:pPr>
      <w:r w:rsidRPr="00EA51B6">
        <w:rPr>
          <w:rFonts w:ascii="Times New Roman" w:eastAsia="Times New Roman" w:hAnsi="Times New Roman" w:cs="Times New Roman"/>
          <w:b/>
          <w:bCs/>
          <w:color w:val="auto"/>
          <w:kern w:val="0"/>
          <w:sz w:val="22"/>
          <w:szCs w:val="22"/>
          <w:u w:val="single"/>
          <w:lang w:eastAsia="pl-PL" w:bidi="ar-SA"/>
        </w:rPr>
        <w:t>Kocioł gazowy.</w:t>
      </w:r>
    </w:p>
    <w:p w14:paraId="486EC5A2" w14:textId="5CCDD0CE" w:rsidR="00EA6D27" w:rsidRPr="00EA51B6" w:rsidRDefault="00EA6D27" w:rsidP="00EA6D27">
      <w:pPr>
        <w:suppressAutoHyphens w:val="0"/>
        <w:spacing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Na potrzeby ogrzewania pomieszczeń szkoły oraz przygotowania ciepłej wody użytkowej  projektuje się kocioł gazowy, kondensacyjny o mocy Q=</w:t>
      </w:r>
      <w:r w:rsidR="00A16C4D" w:rsidRPr="00EA51B6">
        <w:rPr>
          <w:rFonts w:ascii="Times New Roman" w:eastAsia="Times New Roman" w:hAnsi="Times New Roman" w:cs="Times New Roman"/>
          <w:bCs/>
          <w:color w:val="auto"/>
          <w:kern w:val="0"/>
          <w:sz w:val="22"/>
          <w:szCs w:val="22"/>
          <w:lang w:eastAsia="pl-PL" w:bidi="ar-SA"/>
        </w:rPr>
        <w:t>320</w:t>
      </w:r>
      <w:r w:rsidRPr="00EA51B6">
        <w:rPr>
          <w:rFonts w:ascii="Times New Roman" w:eastAsia="Times New Roman" w:hAnsi="Times New Roman" w:cs="Times New Roman"/>
          <w:bCs/>
          <w:color w:val="auto"/>
          <w:kern w:val="0"/>
          <w:sz w:val="22"/>
          <w:szCs w:val="22"/>
          <w:lang w:eastAsia="pl-PL" w:bidi="ar-SA"/>
        </w:rPr>
        <w:t xml:space="preserve"> kW zlokalizowany w kotłowni na poziomie parteru istniejącej szkoły. </w:t>
      </w:r>
    </w:p>
    <w:p w14:paraId="1C631E40" w14:textId="77777777" w:rsidR="00EA6D27" w:rsidRPr="00EA51B6" w:rsidRDefault="00EA6D27" w:rsidP="00A16C4D">
      <w:pPr>
        <w:spacing w:after="0" w:line="360" w:lineRule="auto"/>
        <w:rPr>
          <w:rFonts w:ascii="Times New Roman" w:eastAsia="Times New Roman" w:hAnsi="Times New Roman" w:cs="Times New Roman"/>
          <w:b/>
          <w:bCs/>
          <w:color w:val="auto"/>
          <w:kern w:val="1"/>
          <w:sz w:val="22"/>
          <w:szCs w:val="22"/>
          <w:lang w:eastAsia="ar-SA" w:bidi="ar-SA"/>
        </w:rPr>
      </w:pPr>
      <w:r w:rsidRPr="00EA51B6">
        <w:rPr>
          <w:rFonts w:ascii="Times New Roman" w:eastAsia="Times New Roman" w:hAnsi="Times New Roman" w:cs="Times New Roman"/>
          <w:b/>
          <w:bCs/>
          <w:color w:val="auto"/>
          <w:kern w:val="1"/>
          <w:sz w:val="22"/>
          <w:szCs w:val="22"/>
          <w:lang w:eastAsia="ar-SA" w:bidi="ar-SA"/>
        </w:rPr>
        <w:t xml:space="preserve">Parametry techniczne kotła : </w:t>
      </w:r>
    </w:p>
    <w:p w14:paraId="218C402A" w14:textId="47CA5C11" w:rsidR="00EA6D27" w:rsidRPr="00EA51B6" w:rsidRDefault="00EA6D27" w:rsidP="00937D63">
      <w:pPr>
        <w:numPr>
          <w:ilvl w:val="0"/>
          <w:numId w:val="30"/>
        </w:numPr>
        <w:suppressAutoHyphens w:val="0"/>
        <w:spacing w:after="0" w:line="360" w:lineRule="auto"/>
        <w:ind w:left="851" w:hanging="284"/>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moc cieplna kotła</w:t>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00A16C4D" w:rsidRPr="00EA51B6">
        <w:rPr>
          <w:rFonts w:ascii="Times New Roman" w:eastAsia="Times New Roman" w:hAnsi="Times New Roman" w:cs="Times New Roman"/>
          <w:color w:val="auto"/>
          <w:kern w:val="1"/>
          <w:sz w:val="22"/>
          <w:szCs w:val="22"/>
          <w:lang w:eastAsia="ar-SA" w:bidi="ar-SA"/>
        </w:rPr>
        <w:t>320</w:t>
      </w:r>
      <w:r w:rsidRPr="00EA51B6">
        <w:rPr>
          <w:rFonts w:ascii="Times New Roman" w:eastAsia="Times New Roman" w:hAnsi="Times New Roman" w:cs="Times New Roman"/>
          <w:color w:val="auto"/>
          <w:kern w:val="1"/>
          <w:sz w:val="22"/>
          <w:szCs w:val="22"/>
          <w:lang w:eastAsia="ar-SA" w:bidi="ar-SA"/>
        </w:rPr>
        <w:t xml:space="preserve"> kW</w:t>
      </w:r>
    </w:p>
    <w:p w14:paraId="1C86469A" w14:textId="112C52E6" w:rsidR="00EA6D27" w:rsidRPr="00EA51B6" w:rsidRDefault="00EA6D27" w:rsidP="00937D63">
      <w:pPr>
        <w:numPr>
          <w:ilvl w:val="0"/>
          <w:numId w:val="30"/>
        </w:numPr>
        <w:suppressAutoHyphens w:val="0"/>
        <w:spacing w:after="0" w:line="360" w:lineRule="auto"/>
        <w:ind w:left="851" w:hanging="284"/>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pojemność wodna kotła</w:t>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00A16C4D" w:rsidRPr="00EA51B6">
        <w:rPr>
          <w:rFonts w:ascii="Times New Roman" w:eastAsia="Times New Roman" w:hAnsi="Times New Roman" w:cs="Times New Roman"/>
          <w:color w:val="auto"/>
          <w:kern w:val="1"/>
          <w:sz w:val="22"/>
          <w:szCs w:val="22"/>
          <w:lang w:eastAsia="ar-SA" w:bidi="ar-SA"/>
        </w:rPr>
        <w:t>184</w:t>
      </w:r>
      <w:r w:rsidRPr="00EA51B6">
        <w:rPr>
          <w:rFonts w:ascii="Times New Roman" w:eastAsia="Times New Roman" w:hAnsi="Times New Roman" w:cs="Times New Roman"/>
          <w:color w:val="auto"/>
          <w:kern w:val="1"/>
          <w:sz w:val="22"/>
          <w:szCs w:val="22"/>
          <w:lang w:eastAsia="ar-SA" w:bidi="ar-SA"/>
        </w:rPr>
        <w:t xml:space="preserve"> l</w:t>
      </w:r>
    </w:p>
    <w:p w14:paraId="664F5663" w14:textId="33D2CFBF" w:rsidR="00EA6D27" w:rsidRPr="00EA51B6" w:rsidRDefault="00EA6D27" w:rsidP="00937D63">
      <w:pPr>
        <w:numPr>
          <w:ilvl w:val="0"/>
          <w:numId w:val="30"/>
        </w:numPr>
        <w:suppressAutoHyphens w:val="0"/>
        <w:spacing w:after="0" w:line="360" w:lineRule="auto"/>
        <w:ind w:left="851" w:hanging="284"/>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temperatura spalin </w:t>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00A16C4D" w:rsidRPr="00EA51B6">
        <w:rPr>
          <w:rFonts w:ascii="Times New Roman" w:eastAsia="Times New Roman" w:hAnsi="Times New Roman" w:cs="Times New Roman"/>
          <w:color w:val="auto"/>
          <w:kern w:val="1"/>
          <w:sz w:val="22"/>
          <w:szCs w:val="22"/>
          <w:lang w:eastAsia="ar-SA" w:bidi="ar-SA"/>
        </w:rPr>
        <w:t>65</w:t>
      </w:r>
      <w:r w:rsidRPr="00EA51B6">
        <w:rPr>
          <w:rFonts w:ascii="Times New Roman" w:eastAsia="Times New Roman" w:hAnsi="Times New Roman" w:cs="Times New Roman"/>
          <w:color w:val="auto"/>
          <w:kern w:val="1"/>
          <w:sz w:val="22"/>
          <w:szCs w:val="22"/>
          <w:vertAlign w:val="superscript"/>
          <w:lang w:eastAsia="ar-SA" w:bidi="ar-SA"/>
        </w:rPr>
        <w:t>o</w:t>
      </w:r>
      <w:r w:rsidR="00A16C4D" w:rsidRPr="00EA51B6">
        <w:rPr>
          <w:rFonts w:ascii="Times New Roman" w:eastAsia="Times New Roman" w:hAnsi="Times New Roman" w:cs="Times New Roman"/>
          <w:color w:val="auto"/>
          <w:kern w:val="1"/>
          <w:sz w:val="22"/>
          <w:szCs w:val="22"/>
          <w:vertAlign w:val="superscript"/>
          <w:lang w:eastAsia="ar-SA" w:bidi="ar-SA"/>
        </w:rPr>
        <w:t xml:space="preserve"> </w:t>
      </w:r>
      <w:r w:rsidRPr="00EA51B6">
        <w:rPr>
          <w:rFonts w:ascii="Times New Roman" w:eastAsia="Times New Roman" w:hAnsi="Times New Roman" w:cs="Times New Roman"/>
          <w:color w:val="auto"/>
          <w:kern w:val="1"/>
          <w:sz w:val="22"/>
          <w:szCs w:val="22"/>
          <w:lang w:eastAsia="ar-SA" w:bidi="ar-SA"/>
        </w:rPr>
        <w:t>C</w:t>
      </w:r>
    </w:p>
    <w:p w14:paraId="0CB20902" w14:textId="65D89A37" w:rsidR="00EA6D27" w:rsidRPr="00EA51B6" w:rsidRDefault="00EA6D27" w:rsidP="00937D63">
      <w:pPr>
        <w:numPr>
          <w:ilvl w:val="0"/>
          <w:numId w:val="30"/>
        </w:numPr>
        <w:suppressAutoHyphens w:val="0"/>
        <w:spacing w:after="0" w:line="360" w:lineRule="auto"/>
        <w:ind w:left="851" w:hanging="284"/>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dopuszczalna temperatura na zasilaniu </w:t>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t>1</w:t>
      </w:r>
      <w:r w:rsidR="00A16C4D" w:rsidRPr="00EA51B6">
        <w:rPr>
          <w:rFonts w:ascii="Times New Roman" w:eastAsia="Times New Roman" w:hAnsi="Times New Roman" w:cs="Times New Roman"/>
          <w:color w:val="auto"/>
          <w:kern w:val="1"/>
          <w:sz w:val="22"/>
          <w:szCs w:val="22"/>
          <w:lang w:eastAsia="ar-SA" w:bidi="ar-SA"/>
        </w:rPr>
        <w:t>1</w:t>
      </w:r>
      <w:r w:rsidRPr="00EA51B6">
        <w:rPr>
          <w:rFonts w:ascii="Times New Roman" w:eastAsia="Times New Roman" w:hAnsi="Times New Roman" w:cs="Times New Roman"/>
          <w:color w:val="auto"/>
          <w:kern w:val="1"/>
          <w:sz w:val="22"/>
          <w:szCs w:val="22"/>
          <w:lang w:eastAsia="ar-SA" w:bidi="ar-SA"/>
        </w:rPr>
        <w:t xml:space="preserve">0 </w:t>
      </w:r>
      <w:proofErr w:type="spellStart"/>
      <w:r w:rsidRPr="00EA51B6">
        <w:rPr>
          <w:rFonts w:ascii="Times New Roman" w:eastAsia="Times New Roman" w:hAnsi="Times New Roman" w:cs="Times New Roman"/>
          <w:color w:val="auto"/>
          <w:kern w:val="1"/>
          <w:sz w:val="22"/>
          <w:szCs w:val="22"/>
          <w:vertAlign w:val="superscript"/>
          <w:lang w:eastAsia="ar-SA" w:bidi="ar-SA"/>
        </w:rPr>
        <w:t>o</w:t>
      </w:r>
      <w:r w:rsidRPr="00EA51B6">
        <w:rPr>
          <w:rFonts w:ascii="Times New Roman" w:eastAsia="Times New Roman" w:hAnsi="Times New Roman" w:cs="Times New Roman"/>
          <w:color w:val="auto"/>
          <w:kern w:val="1"/>
          <w:sz w:val="22"/>
          <w:szCs w:val="22"/>
          <w:lang w:eastAsia="ar-SA" w:bidi="ar-SA"/>
        </w:rPr>
        <w:t>C</w:t>
      </w:r>
      <w:proofErr w:type="spellEnd"/>
    </w:p>
    <w:p w14:paraId="25103A91" w14:textId="77777777" w:rsidR="00EA6D27" w:rsidRPr="00EA51B6" w:rsidRDefault="00EA6D27" w:rsidP="00937D63">
      <w:pPr>
        <w:numPr>
          <w:ilvl w:val="0"/>
          <w:numId w:val="30"/>
        </w:numPr>
        <w:suppressAutoHyphens w:val="0"/>
        <w:spacing w:after="0" w:line="360" w:lineRule="auto"/>
        <w:ind w:left="851" w:hanging="284"/>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dopuszczalne nadciśnienie robocze </w:t>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t>6 bary</w:t>
      </w:r>
    </w:p>
    <w:p w14:paraId="7AA37FEC" w14:textId="1561B1F8" w:rsidR="00EA6D27" w:rsidRPr="00EA51B6" w:rsidRDefault="00EA6D27" w:rsidP="00937D63">
      <w:pPr>
        <w:numPr>
          <w:ilvl w:val="0"/>
          <w:numId w:val="30"/>
        </w:numPr>
        <w:suppressAutoHyphens w:val="0"/>
        <w:spacing w:after="0" w:line="360" w:lineRule="auto"/>
        <w:ind w:left="851" w:hanging="284"/>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średnica wylotu spalin </w:t>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proofErr w:type="spellStart"/>
      <w:r w:rsidRPr="00EA51B6">
        <w:rPr>
          <w:rFonts w:ascii="Times New Roman" w:eastAsia="Times New Roman" w:hAnsi="Times New Roman" w:cs="Times New Roman"/>
          <w:color w:val="auto"/>
          <w:kern w:val="1"/>
          <w:sz w:val="22"/>
          <w:szCs w:val="22"/>
          <w:lang w:eastAsia="ar-SA" w:bidi="ar-SA"/>
        </w:rPr>
        <w:t>Dn</w:t>
      </w:r>
      <w:proofErr w:type="spellEnd"/>
      <w:r w:rsidRPr="00EA51B6">
        <w:rPr>
          <w:rFonts w:ascii="Times New Roman" w:eastAsia="Times New Roman" w:hAnsi="Times New Roman" w:cs="Times New Roman"/>
          <w:color w:val="auto"/>
          <w:kern w:val="1"/>
          <w:sz w:val="22"/>
          <w:szCs w:val="22"/>
          <w:lang w:eastAsia="ar-SA" w:bidi="ar-SA"/>
        </w:rPr>
        <w:t xml:space="preserve"> </w:t>
      </w:r>
      <w:r w:rsidR="00A16C4D" w:rsidRPr="00EA51B6">
        <w:rPr>
          <w:rFonts w:ascii="Times New Roman" w:eastAsia="Times New Roman" w:hAnsi="Times New Roman" w:cs="Times New Roman"/>
          <w:color w:val="auto"/>
          <w:kern w:val="1"/>
          <w:sz w:val="22"/>
          <w:szCs w:val="22"/>
          <w:lang w:eastAsia="ar-SA" w:bidi="ar-SA"/>
        </w:rPr>
        <w:t>20</w:t>
      </w:r>
      <w:r w:rsidRPr="00EA51B6">
        <w:rPr>
          <w:rFonts w:ascii="Times New Roman" w:eastAsia="Times New Roman" w:hAnsi="Times New Roman" w:cs="Times New Roman"/>
          <w:color w:val="auto"/>
          <w:kern w:val="1"/>
          <w:sz w:val="22"/>
          <w:szCs w:val="22"/>
          <w:lang w:eastAsia="ar-SA" w:bidi="ar-SA"/>
        </w:rPr>
        <w:t>0</w:t>
      </w:r>
    </w:p>
    <w:p w14:paraId="6D6F8A3A" w14:textId="1F1D6FD4" w:rsidR="00EA6D27" w:rsidRPr="00EA51B6" w:rsidRDefault="00EA6D27" w:rsidP="00EA6D27">
      <w:pPr>
        <w:tabs>
          <w:tab w:val="left" w:pos="851"/>
        </w:tabs>
        <w:suppressAutoHyphens w:val="0"/>
        <w:spacing w:after="0" w:line="360" w:lineRule="auto"/>
        <w:ind w:left="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color w:val="auto"/>
          <w:kern w:val="1"/>
          <w:sz w:val="22"/>
          <w:szCs w:val="22"/>
          <w:lang w:eastAsia="ar-SA" w:bidi="ar-SA"/>
        </w:rPr>
        <w:t xml:space="preserve">- ciężar kotła </w:t>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t xml:space="preserve">do </w:t>
      </w:r>
      <w:r w:rsidR="00A16C4D" w:rsidRPr="00EA51B6">
        <w:rPr>
          <w:rFonts w:ascii="Times New Roman" w:eastAsia="Times New Roman" w:hAnsi="Times New Roman" w:cs="Times New Roman"/>
          <w:color w:val="auto"/>
          <w:kern w:val="1"/>
          <w:sz w:val="22"/>
          <w:szCs w:val="22"/>
          <w:lang w:eastAsia="ar-SA" w:bidi="ar-SA"/>
        </w:rPr>
        <w:t>437</w:t>
      </w:r>
      <w:r w:rsidRPr="00EA51B6">
        <w:rPr>
          <w:rFonts w:ascii="Times New Roman" w:eastAsia="Times New Roman" w:hAnsi="Times New Roman" w:cs="Times New Roman"/>
          <w:color w:val="auto"/>
          <w:kern w:val="1"/>
          <w:sz w:val="22"/>
          <w:szCs w:val="22"/>
          <w:lang w:eastAsia="ar-SA" w:bidi="ar-SA"/>
        </w:rPr>
        <w:t xml:space="preserve"> kg</w:t>
      </w:r>
    </w:p>
    <w:p w14:paraId="6B16B8E5" w14:textId="77777777" w:rsidR="00EA6D27" w:rsidRPr="00EA51B6" w:rsidRDefault="00EA6D27" w:rsidP="00EA6D27">
      <w:pPr>
        <w:suppressAutoHyphens w:val="0"/>
        <w:spacing w:after="0" w:line="360" w:lineRule="auto"/>
        <w:rPr>
          <w:rFonts w:ascii="Times New Roman" w:eastAsia="Times New Roman" w:hAnsi="Times New Roman" w:cs="Times New Roman"/>
          <w:bCs/>
          <w:i/>
          <w:color w:val="auto"/>
          <w:kern w:val="0"/>
          <w:sz w:val="22"/>
          <w:szCs w:val="22"/>
          <w:u w:val="single"/>
          <w:lang w:eastAsia="pl-PL" w:bidi="ar-SA"/>
        </w:rPr>
      </w:pPr>
    </w:p>
    <w:p w14:paraId="77677675" w14:textId="32A1642D" w:rsidR="001263BC"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Ze względu na </w:t>
      </w:r>
      <w:r w:rsidR="001263BC" w:rsidRPr="00EA51B6">
        <w:rPr>
          <w:rFonts w:ascii="Times New Roman" w:eastAsia="Times New Roman" w:hAnsi="Times New Roman" w:cs="Times New Roman"/>
          <w:color w:val="auto"/>
          <w:kern w:val="1"/>
          <w:sz w:val="22"/>
          <w:szCs w:val="22"/>
          <w:lang w:eastAsia="ar-SA" w:bidi="ar-SA"/>
        </w:rPr>
        <w:t xml:space="preserve">rozbudowaną instalację grzewczą dodatkowo należy zabudować pompę obiegową oraz grupę bezpieczeństwa (manometr, zawór bezpieczeństwa i naczynie przeponowe). </w:t>
      </w:r>
    </w:p>
    <w:p w14:paraId="23266345" w14:textId="77777777" w:rsidR="00EA6D27" w:rsidRPr="00EA51B6" w:rsidRDefault="00EA6D27" w:rsidP="00EA6D27">
      <w:pPr>
        <w:suppressAutoHyphens w:val="0"/>
        <w:spacing w:after="0" w:line="360" w:lineRule="auto"/>
        <w:rPr>
          <w:rFonts w:ascii="Times New Roman" w:eastAsia="Times New Roman" w:hAnsi="Times New Roman" w:cs="Times New Roman"/>
          <w:b/>
          <w:color w:val="auto"/>
          <w:kern w:val="1"/>
          <w:sz w:val="22"/>
          <w:szCs w:val="22"/>
          <w:u w:val="single"/>
          <w:lang w:eastAsia="ar-SA" w:bidi="ar-SA"/>
        </w:rPr>
      </w:pPr>
    </w:p>
    <w:p w14:paraId="12BB0E5C" w14:textId="77777777" w:rsidR="00EA6D27" w:rsidRPr="00EA51B6" w:rsidRDefault="00EA6D27" w:rsidP="00EA6D27">
      <w:pPr>
        <w:suppressAutoHyphens w:val="0"/>
        <w:spacing w:after="0" w:line="360" w:lineRule="auto"/>
        <w:rPr>
          <w:rFonts w:ascii="Times New Roman" w:eastAsia="Times New Roman" w:hAnsi="Times New Roman" w:cs="Times New Roman"/>
          <w:bCs/>
          <w:color w:val="auto"/>
          <w:kern w:val="0"/>
          <w:sz w:val="22"/>
          <w:szCs w:val="22"/>
          <w:u w:val="single"/>
          <w:lang w:eastAsia="pl-PL" w:bidi="ar-SA"/>
        </w:rPr>
      </w:pPr>
      <w:r w:rsidRPr="00EA51B6">
        <w:rPr>
          <w:rFonts w:ascii="Times New Roman" w:eastAsia="Times New Roman" w:hAnsi="Times New Roman" w:cs="Times New Roman"/>
          <w:b/>
          <w:color w:val="auto"/>
          <w:kern w:val="1"/>
          <w:sz w:val="22"/>
          <w:szCs w:val="22"/>
          <w:u w:val="single"/>
          <w:lang w:eastAsia="ar-SA" w:bidi="ar-SA"/>
        </w:rPr>
        <w:lastRenderedPageBreak/>
        <w:t>Układ kaskady pomp ciepła (PC).</w:t>
      </w:r>
    </w:p>
    <w:p w14:paraId="2D228D0E" w14:textId="3B277423" w:rsidR="00EA6D27" w:rsidRPr="00EA51B6" w:rsidRDefault="00EA6D27" w:rsidP="00EA6D27">
      <w:p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Na potrzeby zmniejszenia zużycia gazu projektuje się dodatkowo kaskadę dwóch pomp ciepła o łącznej mocy grzewczej </w:t>
      </w:r>
      <w:r w:rsidR="009706CF" w:rsidRPr="00EA51B6">
        <w:rPr>
          <w:rFonts w:ascii="Times New Roman" w:eastAsia="Times New Roman" w:hAnsi="Times New Roman" w:cs="Times New Roman"/>
          <w:color w:val="auto"/>
          <w:kern w:val="1"/>
          <w:sz w:val="22"/>
          <w:szCs w:val="22"/>
          <w:lang w:eastAsia="ar-SA" w:bidi="ar-SA"/>
        </w:rPr>
        <w:t>128,8</w:t>
      </w:r>
      <w:r w:rsidRPr="00EA51B6">
        <w:rPr>
          <w:rFonts w:ascii="Times New Roman" w:eastAsia="Times New Roman" w:hAnsi="Times New Roman" w:cs="Times New Roman"/>
          <w:color w:val="auto"/>
          <w:kern w:val="1"/>
          <w:sz w:val="22"/>
          <w:szCs w:val="22"/>
          <w:lang w:eastAsia="ar-SA" w:bidi="ar-SA"/>
        </w:rPr>
        <w:t xml:space="preserve"> kW oraz łącznej mocy chłodniczej </w:t>
      </w:r>
      <w:r w:rsidR="009706CF" w:rsidRPr="00EA51B6">
        <w:rPr>
          <w:rFonts w:ascii="Times New Roman" w:eastAsia="Times New Roman" w:hAnsi="Times New Roman" w:cs="Times New Roman"/>
          <w:color w:val="auto"/>
          <w:kern w:val="1"/>
          <w:sz w:val="22"/>
          <w:szCs w:val="22"/>
          <w:lang w:eastAsia="ar-SA" w:bidi="ar-SA"/>
        </w:rPr>
        <w:t>139,8</w:t>
      </w:r>
      <w:r w:rsidRPr="00EA51B6">
        <w:rPr>
          <w:rFonts w:ascii="Times New Roman" w:eastAsia="Times New Roman" w:hAnsi="Times New Roman" w:cs="Times New Roman"/>
          <w:color w:val="auto"/>
          <w:kern w:val="1"/>
          <w:sz w:val="22"/>
          <w:szCs w:val="22"/>
          <w:lang w:eastAsia="ar-SA" w:bidi="ar-SA"/>
        </w:rPr>
        <w:t xml:space="preserve"> kW.</w:t>
      </w:r>
    </w:p>
    <w:p w14:paraId="218A1D51" w14:textId="186DAE2E" w:rsidR="00EA6D27" w:rsidRPr="00EA51B6" w:rsidRDefault="00EA6D27" w:rsidP="00EA6D27">
      <w:p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Zgodnie z przyjętą technologią układ kaskadowy pomp ciepła w okresie grzewczym podgrzewa czynnik grzewczy do temp. zgodnie z krzywą grzewczą tj. 40-55</w:t>
      </w:r>
      <w:r w:rsidRPr="00EA51B6">
        <w:rPr>
          <w:rFonts w:ascii="Times New Roman" w:eastAsia="Times New Roman" w:hAnsi="Times New Roman" w:cs="Times New Roman"/>
          <w:color w:val="auto"/>
          <w:kern w:val="1"/>
          <w:sz w:val="22"/>
          <w:szCs w:val="22"/>
          <w:vertAlign w:val="superscript"/>
          <w:lang w:eastAsia="ar-SA" w:bidi="ar-SA"/>
        </w:rPr>
        <w:t>o</w:t>
      </w:r>
      <w:r w:rsidRPr="00EA51B6">
        <w:rPr>
          <w:rFonts w:ascii="Times New Roman" w:eastAsia="Times New Roman" w:hAnsi="Times New Roman" w:cs="Times New Roman"/>
          <w:color w:val="auto"/>
          <w:kern w:val="1"/>
          <w:sz w:val="22"/>
          <w:szCs w:val="22"/>
          <w:lang w:eastAsia="ar-SA" w:bidi="ar-SA"/>
        </w:rPr>
        <w:t xml:space="preserve">C. W okresie letnim kaskada pomp ciepła realizuje chłodzenie poprzez chłodnice w centralach wentylacyjnych. W przypadku braku zapotrzebowania kaskada PC będzie realizować podgrzewanie zbiorników c.w.u. . </w:t>
      </w:r>
      <w:r w:rsidRPr="00EA51B6">
        <w:rPr>
          <w:rFonts w:ascii="Times New Roman" w:eastAsia="Times New Roman" w:hAnsi="Times New Roman" w:cs="Times New Roman"/>
          <w:color w:val="auto"/>
          <w:kern w:val="1"/>
          <w:sz w:val="22"/>
          <w:szCs w:val="22"/>
          <w:lang w:eastAsia="ar-SA" w:bidi="ar-SA"/>
        </w:rPr>
        <w:br/>
        <w:t xml:space="preserve">Dla potrzeb prawidłowego działania kaskady PC projektuje się  zbiornik </w:t>
      </w:r>
      <w:r w:rsidR="009706CF" w:rsidRPr="00EA51B6">
        <w:rPr>
          <w:rFonts w:ascii="Times New Roman" w:eastAsia="Times New Roman" w:hAnsi="Times New Roman" w:cs="Times New Roman"/>
          <w:color w:val="auto"/>
          <w:kern w:val="1"/>
          <w:sz w:val="22"/>
          <w:szCs w:val="22"/>
          <w:lang w:eastAsia="ar-SA" w:bidi="ar-SA"/>
        </w:rPr>
        <w:t>buforowy o</w:t>
      </w:r>
      <w:r w:rsidR="00E8591D" w:rsidRPr="00EA51B6">
        <w:rPr>
          <w:rFonts w:ascii="Times New Roman" w:eastAsia="Times New Roman" w:hAnsi="Times New Roman" w:cs="Times New Roman"/>
          <w:color w:val="auto"/>
          <w:kern w:val="1"/>
          <w:sz w:val="22"/>
          <w:szCs w:val="22"/>
          <w:lang w:eastAsia="ar-SA" w:bidi="ar-SA"/>
        </w:rPr>
        <w:t xml:space="preserve"> </w:t>
      </w:r>
      <w:r w:rsidR="009706CF" w:rsidRPr="00EA51B6">
        <w:rPr>
          <w:rFonts w:ascii="Times New Roman" w:eastAsia="Times New Roman" w:hAnsi="Times New Roman" w:cs="Times New Roman"/>
          <w:color w:val="auto"/>
          <w:kern w:val="1"/>
          <w:sz w:val="22"/>
          <w:szCs w:val="22"/>
          <w:lang w:eastAsia="ar-SA" w:bidi="ar-SA"/>
        </w:rPr>
        <w:t>poj. 1000 l</w:t>
      </w:r>
      <w:r w:rsidRPr="00EA51B6">
        <w:rPr>
          <w:rFonts w:ascii="Times New Roman" w:eastAsia="Times New Roman" w:hAnsi="Times New Roman" w:cs="Times New Roman"/>
          <w:color w:val="auto"/>
          <w:kern w:val="1"/>
          <w:sz w:val="22"/>
          <w:szCs w:val="22"/>
          <w:lang w:eastAsia="ar-SA" w:bidi="ar-SA"/>
        </w:rPr>
        <w:t xml:space="preserve">. </w:t>
      </w:r>
    </w:p>
    <w:p w14:paraId="4A936DFD" w14:textId="77777777" w:rsidR="00EA6D27" w:rsidRPr="00EA51B6" w:rsidRDefault="00EA6D27" w:rsidP="00EA6D27">
      <w:pPr>
        <w:suppressAutoHyphens w:val="0"/>
        <w:spacing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
          <w:color w:val="auto"/>
          <w:kern w:val="1"/>
          <w:sz w:val="22"/>
          <w:szCs w:val="22"/>
          <w:lang w:eastAsia="ar-SA" w:bidi="ar-SA"/>
        </w:rPr>
        <w:t>Automatyka kotłów.</w:t>
      </w:r>
    </w:p>
    <w:p w14:paraId="14EF5A48" w14:textId="57EF0623"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bCs/>
          <w:color w:val="auto"/>
          <w:kern w:val="0"/>
          <w:sz w:val="22"/>
          <w:szCs w:val="22"/>
          <w:lang w:eastAsia="pl-PL" w:bidi="ar-SA"/>
        </w:rPr>
        <w:t xml:space="preserve">Kocioł musi posiadać swoją dedykowaną automatykę. </w:t>
      </w:r>
      <w:r w:rsidRPr="00EA51B6">
        <w:rPr>
          <w:rFonts w:ascii="Times New Roman" w:eastAsia="Times New Roman" w:hAnsi="Times New Roman" w:cs="Times New Roman"/>
          <w:bCs/>
          <w:color w:val="auto"/>
          <w:kern w:val="0"/>
          <w:sz w:val="22"/>
          <w:szCs w:val="22"/>
          <w:lang w:eastAsia="pl-PL" w:bidi="ar-SA"/>
        </w:rPr>
        <w:br/>
        <w:t>W przedmiotowym rozwiązaniu projektuje się odrębne moduły sterujące dodatkowymi obiegami grzewczymi i ciepłej wody użytkowej oraz kaskadą PC z ekranem kontrolnym pozwalającym na kontrolę całego układu grzewczo-chłodzącego w jednym miejscu w pomieszczeniu kotłowni</w:t>
      </w:r>
      <w:r w:rsidR="009706CF" w:rsidRPr="00EA51B6">
        <w:rPr>
          <w:rFonts w:ascii="Times New Roman" w:eastAsia="Times New Roman" w:hAnsi="Times New Roman" w:cs="Times New Roman"/>
          <w:bCs/>
          <w:color w:val="auto"/>
          <w:kern w:val="0"/>
          <w:sz w:val="22"/>
          <w:szCs w:val="22"/>
          <w:lang w:eastAsia="pl-PL" w:bidi="ar-SA"/>
        </w:rPr>
        <w:t>.</w:t>
      </w:r>
    </w:p>
    <w:p w14:paraId="3D6727B1"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Zastosowana automatyka musi zapewniać bezobsługową, bezpieczną i energooszczędną pracę kotłowni zgodnie z zadanym programem ogrzewania w tym:</w:t>
      </w:r>
    </w:p>
    <w:p w14:paraId="396A793C"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sterowanie ogrzewaniem w zależności od temperatury zewnętrznej,</w:t>
      </w:r>
    </w:p>
    <w:p w14:paraId="44B9B4A9"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sterowanie trzema obiegami grzewczymi (pompowymi) oraz zaworami mieszającymi,</w:t>
      </w:r>
    </w:p>
    <w:p w14:paraId="23548446"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sterowanie jednym obiegiem dla potrzeb c.w.u. (pompowym),</w:t>
      </w:r>
    </w:p>
    <w:p w14:paraId="7C6332D7"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sterowanie jednym obiegiem chłodzącym (pompowym) oraz zaworami mieszającymi,</w:t>
      </w:r>
    </w:p>
    <w:p w14:paraId="04A251E7" w14:textId="07CB4EA6"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sterowanie pompą cyrkulacyjną,</w:t>
      </w:r>
    </w:p>
    <w:p w14:paraId="622CBEB1"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 sterowanie w zależności od zadanego programu czasowego praca w trybie „dziennym” i ”osłabienia </w:t>
      </w:r>
      <w:r w:rsidRPr="00EA51B6">
        <w:rPr>
          <w:rFonts w:ascii="Times New Roman" w:eastAsia="Times New Roman" w:hAnsi="Times New Roman" w:cs="Times New Roman"/>
          <w:color w:val="auto"/>
          <w:kern w:val="1"/>
          <w:sz w:val="22"/>
          <w:szCs w:val="22"/>
          <w:lang w:eastAsia="ar-SA" w:bidi="ar-SA"/>
        </w:rPr>
        <w:br/>
        <w:t xml:space="preserve">  nocnego”;</w:t>
      </w:r>
    </w:p>
    <w:p w14:paraId="699C79D8"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sygnalizację stanów pracy i stanów awaryjnych,</w:t>
      </w:r>
    </w:p>
    <w:p w14:paraId="32FB42BD"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 priorytet ciepłej wody użytkowej, </w:t>
      </w:r>
    </w:p>
    <w:p w14:paraId="6C3C1C62"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 realizację wszystkich funkcji kontrolno-zabezpieczających. </w:t>
      </w:r>
    </w:p>
    <w:p w14:paraId="7B46E67A" w14:textId="77777777" w:rsidR="009706CF" w:rsidRPr="00EA51B6" w:rsidRDefault="009706CF" w:rsidP="00EA6D27">
      <w:pPr>
        <w:suppressAutoHyphens w:val="0"/>
        <w:spacing w:after="0" w:line="360" w:lineRule="auto"/>
        <w:rPr>
          <w:rFonts w:ascii="Times New Roman" w:eastAsia="Times New Roman" w:hAnsi="Times New Roman" w:cs="Times New Roman"/>
          <w:b/>
          <w:bCs/>
          <w:color w:val="auto"/>
          <w:kern w:val="0"/>
          <w:sz w:val="22"/>
          <w:szCs w:val="22"/>
          <w:lang w:eastAsia="pl-PL" w:bidi="ar-SA"/>
        </w:rPr>
      </w:pPr>
    </w:p>
    <w:p w14:paraId="4BD97035" w14:textId="7F806245" w:rsidR="00EA6D27" w:rsidRPr="00EA51B6" w:rsidRDefault="00EA6D27" w:rsidP="00EA6D27">
      <w:pPr>
        <w:suppressAutoHyphens w:val="0"/>
        <w:spacing w:after="0" w:line="360" w:lineRule="auto"/>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Rozdział ciepła.</w:t>
      </w:r>
    </w:p>
    <w:p w14:paraId="6FB29098" w14:textId="20B1DF11" w:rsidR="00EA6D27" w:rsidRPr="00EA51B6" w:rsidRDefault="00EA6D27" w:rsidP="00EA6D27">
      <w:pPr>
        <w:suppressAutoHyphens w:val="0"/>
        <w:spacing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Dla rozdziału ciepła zgodnie z istniejącymi wytycznymi uzyskanymi od Inwestora, projektuje się rozdzielacz</w:t>
      </w:r>
      <w:r w:rsidR="009706CF" w:rsidRPr="00EA51B6">
        <w:rPr>
          <w:rFonts w:ascii="Times New Roman" w:eastAsia="Times New Roman" w:hAnsi="Times New Roman" w:cs="Times New Roman"/>
          <w:bCs/>
          <w:color w:val="auto"/>
          <w:kern w:val="0"/>
          <w:sz w:val="22"/>
          <w:szCs w:val="22"/>
          <w:lang w:eastAsia="pl-PL" w:bidi="ar-SA"/>
        </w:rPr>
        <w:t xml:space="preserve"> zasilający następujące układy </w:t>
      </w:r>
      <w:r w:rsidRPr="00EA51B6">
        <w:rPr>
          <w:rFonts w:ascii="Times New Roman" w:eastAsia="Times New Roman" w:hAnsi="Times New Roman" w:cs="Times New Roman"/>
          <w:bCs/>
          <w:color w:val="auto"/>
          <w:kern w:val="0"/>
          <w:sz w:val="22"/>
          <w:szCs w:val="22"/>
          <w:lang w:eastAsia="pl-PL" w:bidi="ar-SA"/>
        </w:rPr>
        <w:t>:</w:t>
      </w:r>
    </w:p>
    <w:p w14:paraId="62959B9B" w14:textId="0CE6FE07" w:rsidR="009706CF" w:rsidRPr="00EA51B6" w:rsidRDefault="00EA6D27" w:rsidP="00C416FA">
      <w:pPr>
        <w:numPr>
          <w:ilvl w:val="0"/>
          <w:numId w:val="33"/>
        </w:numPr>
        <w:suppressAutoHyphens w:val="0"/>
        <w:spacing w:after="0" w:line="360" w:lineRule="auto"/>
        <w:ind w:left="567" w:hanging="567"/>
        <w:contextualSpacing/>
        <w:rPr>
          <w:rFonts w:eastAsia="Calibri" w:cs="Times New Roman"/>
          <w:bCs/>
          <w:color w:val="auto"/>
          <w:kern w:val="0"/>
          <w:sz w:val="22"/>
          <w:szCs w:val="22"/>
          <w:lang w:eastAsia="en-US" w:bidi="ar-SA"/>
        </w:rPr>
      </w:pPr>
      <w:r w:rsidRPr="00EA51B6">
        <w:rPr>
          <w:rFonts w:ascii="Times New Roman" w:eastAsia="Calibri" w:hAnsi="Times New Roman" w:cs="Times New Roman"/>
          <w:bCs/>
          <w:color w:val="auto"/>
          <w:kern w:val="0"/>
          <w:sz w:val="22"/>
          <w:szCs w:val="22"/>
          <w:lang w:eastAsia="en-US" w:bidi="ar-SA"/>
        </w:rPr>
        <w:t xml:space="preserve">układ I - to obieg c.o. zasilający grzejniki </w:t>
      </w:r>
      <w:r w:rsidR="009706CF" w:rsidRPr="00EA51B6">
        <w:rPr>
          <w:rFonts w:ascii="Times New Roman" w:eastAsia="Calibri" w:hAnsi="Times New Roman" w:cs="Times New Roman"/>
          <w:bCs/>
          <w:color w:val="auto"/>
          <w:kern w:val="0"/>
          <w:sz w:val="22"/>
          <w:szCs w:val="22"/>
          <w:lang w:eastAsia="en-US" w:bidi="ar-SA"/>
        </w:rPr>
        <w:t>na potrzeby</w:t>
      </w:r>
      <w:r w:rsidRPr="00EA51B6">
        <w:rPr>
          <w:rFonts w:ascii="Times New Roman" w:eastAsia="Calibri" w:hAnsi="Times New Roman" w:cs="Times New Roman"/>
          <w:bCs/>
          <w:color w:val="auto"/>
          <w:kern w:val="0"/>
          <w:sz w:val="22"/>
          <w:szCs w:val="22"/>
          <w:lang w:eastAsia="en-US" w:bidi="ar-SA"/>
        </w:rPr>
        <w:t xml:space="preserve"> szkoły o łącznej mocy 160 kW;</w:t>
      </w:r>
    </w:p>
    <w:p w14:paraId="677F02BD" w14:textId="77777777" w:rsidR="009706CF" w:rsidRPr="00EA51B6" w:rsidRDefault="00EA6D27" w:rsidP="00C416FA">
      <w:pPr>
        <w:numPr>
          <w:ilvl w:val="0"/>
          <w:numId w:val="33"/>
        </w:numPr>
        <w:suppressAutoHyphens w:val="0"/>
        <w:spacing w:after="0" w:line="360" w:lineRule="auto"/>
        <w:ind w:left="567" w:hanging="567"/>
        <w:contextualSpacing/>
        <w:rPr>
          <w:rFonts w:eastAsia="Calibri" w:cs="Times New Roman"/>
          <w:bCs/>
          <w:color w:val="auto"/>
          <w:kern w:val="0"/>
          <w:sz w:val="22"/>
          <w:szCs w:val="22"/>
          <w:lang w:eastAsia="en-US" w:bidi="ar-SA"/>
        </w:rPr>
      </w:pPr>
      <w:r w:rsidRPr="00EA51B6">
        <w:rPr>
          <w:rFonts w:ascii="Times New Roman" w:eastAsia="Calibri" w:hAnsi="Times New Roman" w:cs="Times New Roman"/>
          <w:bCs/>
          <w:color w:val="auto"/>
          <w:kern w:val="0"/>
          <w:sz w:val="22"/>
          <w:szCs w:val="22"/>
          <w:lang w:eastAsia="en-US" w:bidi="ar-SA"/>
        </w:rPr>
        <w:t>układ II - to obieg c.o. zasilający ogrzewanie płaszczyznowe zaplecza hali sportowej o mocy 20 kW;</w:t>
      </w:r>
    </w:p>
    <w:p w14:paraId="2EEB5D6B" w14:textId="77777777" w:rsidR="009706CF" w:rsidRPr="00EA51B6" w:rsidRDefault="00EA6D27" w:rsidP="00C416FA">
      <w:pPr>
        <w:numPr>
          <w:ilvl w:val="0"/>
          <w:numId w:val="33"/>
        </w:numPr>
        <w:suppressAutoHyphens w:val="0"/>
        <w:spacing w:after="0" w:line="360" w:lineRule="auto"/>
        <w:ind w:left="567" w:hanging="567"/>
        <w:contextualSpacing/>
        <w:rPr>
          <w:rFonts w:eastAsia="Calibri" w:cs="Times New Roman"/>
          <w:bCs/>
          <w:color w:val="auto"/>
          <w:kern w:val="0"/>
          <w:sz w:val="22"/>
          <w:szCs w:val="22"/>
          <w:lang w:eastAsia="en-US" w:bidi="ar-SA"/>
        </w:rPr>
      </w:pPr>
      <w:r w:rsidRPr="00EA51B6">
        <w:rPr>
          <w:rFonts w:ascii="Times New Roman" w:eastAsia="Calibri" w:hAnsi="Times New Roman" w:cs="Times New Roman"/>
          <w:bCs/>
          <w:color w:val="auto"/>
          <w:kern w:val="0"/>
          <w:sz w:val="22"/>
          <w:szCs w:val="22"/>
          <w:lang w:eastAsia="en-US" w:bidi="ar-SA"/>
        </w:rPr>
        <w:t>układ III - to obieg c.o. zasilający nagrzewnice w centralach wentylacyjnych o łącznej mocy 110 kW;</w:t>
      </w:r>
    </w:p>
    <w:p w14:paraId="30621446" w14:textId="3469BDAF" w:rsidR="00EA6D27" w:rsidRPr="00EA51B6" w:rsidRDefault="00EA6D27" w:rsidP="00C416FA">
      <w:pPr>
        <w:numPr>
          <w:ilvl w:val="0"/>
          <w:numId w:val="33"/>
        </w:numPr>
        <w:suppressAutoHyphens w:val="0"/>
        <w:spacing w:after="0" w:line="360" w:lineRule="auto"/>
        <w:ind w:left="567" w:hanging="567"/>
        <w:contextualSpacing/>
        <w:rPr>
          <w:rFonts w:eastAsia="Calibri" w:cs="Times New Roman"/>
          <w:bCs/>
          <w:color w:val="auto"/>
          <w:kern w:val="0"/>
          <w:sz w:val="22"/>
          <w:szCs w:val="22"/>
          <w:lang w:eastAsia="en-US" w:bidi="ar-SA"/>
        </w:rPr>
      </w:pPr>
      <w:r w:rsidRPr="00EA51B6">
        <w:rPr>
          <w:rFonts w:ascii="Times New Roman" w:eastAsia="Calibri" w:hAnsi="Times New Roman" w:cs="Times New Roman"/>
          <w:bCs/>
          <w:color w:val="auto"/>
          <w:kern w:val="0"/>
          <w:sz w:val="22"/>
          <w:szCs w:val="22"/>
          <w:lang w:eastAsia="en-US" w:bidi="ar-SA"/>
        </w:rPr>
        <w:t xml:space="preserve">układ </w:t>
      </w:r>
      <w:r w:rsidR="005D049E" w:rsidRPr="00EA51B6">
        <w:rPr>
          <w:rFonts w:ascii="Times New Roman" w:eastAsia="Calibri" w:hAnsi="Times New Roman" w:cs="Times New Roman"/>
          <w:bCs/>
          <w:color w:val="auto"/>
          <w:kern w:val="0"/>
          <w:sz w:val="22"/>
          <w:szCs w:val="22"/>
          <w:lang w:eastAsia="en-US" w:bidi="ar-SA"/>
        </w:rPr>
        <w:t>IV</w:t>
      </w:r>
      <w:r w:rsidRPr="00EA51B6">
        <w:rPr>
          <w:rFonts w:ascii="Times New Roman" w:eastAsia="Calibri" w:hAnsi="Times New Roman" w:cs="Times New Roman"/>
          <w:bCs/>
          <w:color w:val="auto"/>
          <w:kern w:val="0"/>
          <w:sz w:val="22"/>
          <w:szCs w:val="22"/>
          <w:lang w:eastAsia="en-US" w:bidi="ar-SA"/>
        </w:rPr>
        <w:t xml:space="preserve"> - to obieg c.w.u. zasilający dwa zasobniki o poj. 500 l każdy o łącznej mocy </w:t>
      </w:r>
      <w:r w:rsidR="009157FD" w:rsidRPr="00EA51B6">
        <w:rPr>
          <w:rFonts w:ascii="Times New Roman" w:eastAsia="Calibri" w:hAnsi="Times New Roman" w:cs="Times New Roman"/>
          <w:bCs/>
          <w:color w:val="auto"/>
          <w:kern w:val="0"/>
          <w:sz w:val="22"/>
          <w:szCs w:val="22"/>
          <w:lang w:eastAsia="en-US" w:bidi="ar-SA"/>
        </w:rPr>
        <w:t>55,0</w:t>
      </w:r>
      <w:r w:rsidRPr="00EA51B6">
        <w:rPr>
          <w:rFonts w:ascii="Times New Roman" w:eastAsia="Calibri" w:hAnsi="Times New Roman" w:cs="Times New Roman"/>
          <w:bCs/>
          <w:color w:val="auto"/>
          <w:kern w:val="0"/>
          <w:sz w:val="22"/>
          <w:szCs w:val="22"/>
          <w:lang w:eastAsia="en-US" w:bidi="ar-SA"/>
        </w:rPr>
        <w:t xml:space="preserve"> kW;</w:t>
      </w:r>
    </w:p>
    <w:p w14:paraId="2C295216"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Pompy obiegowe.</w:t>
      </w:r>
    </w:p>
    <w:p w14:paraId="483EDC93" w14:textId="4F3C277D"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Dla każdego z obiegów </w:t>
      </w:r>
      <w:r w:rsidR="009706CF" w:rsidRPr="00EA51B6">
        <w:rPr>
          <w:rFonts w:ascii="Times New Roman" w:eastAsia="Times New Roman" w:hAnsi="Times New Roman" w:cs="Times New Roman"/>
          <w:color w:val="auto"/>
          <w:kern w:val="1"/>
          <w:sz w:val="22"/>
          <w:szCs w:val="22"/>
          <w:lang w:eastAsia="ar-SA" w:bidi="ar-SA"/>
        </w:rPr>
        <w:t xml:space="preserve">oraz wspomagania pracy kotła </w:t>
      </w:r>
      <w:r w:rsidRPr="00EA51B6">
        <w:rPr>
          <w:rFonts w:ascii="Times New Roman" w:eastAsia="Times New Roman" w:hAnsi="Times New Roman" w:cs="Times New Roman"/>
          <w:color w:val="auto"/>
          <w:kern w:val="1"/>
          <w:sz w:val="22"/>
          <w:szCs w:val="22"/>
          <w:lang w:eastAsia="ar-SA" w:bidi="ar-SA"/>
        </w:rPr>
        <w:t>przewidziano pomp</w:t>
      </w:r>
      <w:r w:rsidR="009706CF" w:rsidRPr="00EA51B6">
        <w:rPr>
          <w:rFonts w:ascii="Times New Roman" w:eastAsia="Times New Roman" w:hAnsi="Times New Roman" w:cs="Times New Roman"/>
          <w:color w:val="auto"/>
          <w:kern w:val="1"/>
          <w:sz w:val="22"/>
          <w:szCs w:val="22"/>
          <w:lang w:eastAsia="ar-SA" w:bidi="ar-SA"/>
        </w:rPr>
        <w:t>y</w:t>
      </w:r>
      <w:r w:rsidRPr="00EA51B6">
        <w:rPr>
          <w:rFonts w:ascii="Times New Roman" w:eastAsia="Times New Roman" w:hAnsi="Times New Roman" w:cs="Times New Roman"/>
          <w:color w:val="auto"/>
          <w:kern w:val="1"/>
          <w:sz w:val="22"/>
          <w:szCs w:val="22"/>
          <w:lang w:eastAsia="ar-SA" w:bidi="ar-SA"/>
        </w:rPr>
        <w:t xml:space="preserve"> wymuszając</w:t>
      </w:r>
      <w:r w:rsidR="009706CF" w:rsidRPr="00EA51B6">
        <w:rPr>
          <w:rFonts w:ascii="Times New Roman" w:eastAsia="Times New Roman" w:hAnsi="Times New Roman" w:cs="Times New Roman"/>
          <w:color w:val="auto"/>
          <w:kern w:val="1"/>
          <w:sz w:val="22"/>
          <w:szCs w:val="22"/>
          <w:lang w:eastAsia="ar-SA" w:bidi="ar-SA"/>
        </w:rPr>
        <w:t>e</w:t>
      </w:r>
      <w:r w:rsidRPr="00EA51B6">
        <w:rPr>
          <w:rFonts w:ascii="Times New Roman" w:eastAsia="Times New Roman" w:hAnsi="Times New Roman" w:cs="Times New Roman"/>
          <w:color w:val="auto"/>
          <w:kern w:val="1"/>
          <w:sz w:val="22"/>
          <w:szCs w:val="22"/>
          <w:lang w:eastAsia="ar-SA" w:bidi="ar-SA"/>
        </w:rPr>
        <w:t xml:space="preserve"> obieg</w:t>
      </w:r>
      <w:r w:rsidR="009706CF" w:rsidRPr="00EA51B6">
        <w:rPr>
          <w:rFonts w:ascii="Times New Roman" w:eastAsia="Times New Roman" w:hAnsi="Times New Roman" w:cs="Times New Roman"/>
          <w:color w:val="auto"/>
          <w:kern w:val="1"/>
          <w:sz w:val="22"/>
          <w:szCs w:val="22"/>
          <w:lang w:eastAsia="ar-SA" w:bidi="ar-SA"/>
        </w:rPr>
        <w:t>i</w:t>
      </w:r>
      <w:r w:rsidRPr="00EA51B6">
        <w:rPr>
          <w:rFonts w:ascii="Times New Roman" w:eastAsia="Times New Roman" w:hAnsi="Times New Roman" w:cs="Times New Roman"/>
          <w:color w:val="auto"/>
          <w:kern w:val="1"/>
          <w:sz w:val="22"/>
          <w:szCs w:val="22"/>
          <w:lang w:eastAsia="ar-SA" w:bidi="ar-SA"/>
        </w:rPr>
        <w:t xml:space="preserve"> czynnika grzewczego.  Zastosowano pompy charakteryzujące się cichobieżnością i oszczędnością energii elektrycznej oraz samonastawnym trybem pracy.</w:t>
      </w:r>
    </w:p>
    <w:p w14:paraId="2EA0D14A"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u w:val="single"/>
          <w:lang w:eastAsia="ar-SA" w:bidi="ar-SA"/>
        </w:rPr>
      </w:pPr>
      <w:r w:rsidRPr="00EA51B6">
        <w:rPr>
          <w:rFonts w:ascii="Times New Roman" w:eastAsia="Times New Roman" w:hAnsi="Times New Roman" w:cs="Times New Roman"/>
          <w:b/>
          <w:color w:val="auto"/>
          <w:kern w:val="1"/>
          <w:sz w:val="22"/>
          <w:szCs w:val="22"/>
          <w:lang w:eastAsia="ar-SA" w:bidi="ar-SA"/>
        </w:rPr>
        <w:lastRenderedPageBreak/>
        <w:t>Zawory mieszające.</w:t>
      </w:r>
    </w:p>
    <w:p w14:paraId="6A89CE36" w14:textId="2755A2AB"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Dla umożliwienia regulacji temperatury czynnika grzewczego w obiegu grzewczym centralnego ogrzewania w zależności od temperatury zewnętrznej, pory dnia oraz w dni wolne zainstalowano na przewodach zasilających zawory mieszające odpowiednio Dn</w:t>
      </w:r>
      <w:r w:rsidR="009706CF" w:rsidRPr="00EA51B6">
        <w:rPr>
          <w:rFonts w:ascii="Times New Roman" w:eastAsia="Times New Roman" w:hAnsi="Times New Roman" w:cs="Times New Roman"/>
          <w:color w:val="auto"/>
          <w:kern w:val="1"/>
          <w:sz w:val="22"/>
          <w:szCs w:val="22"/>
          <w:lang w:eastAsia="ar-SA" w:bidi="ar-SA"/>
        </w:rPr>
        <w:t>65</w:t>
      </w:r>
      <w:r w:rsidRPr="00EA51B6">
        <w:rPr>
          <w:rFonts w:ascii="Times New Roman" w:eastAsia="Times New Roman" w:hAnsi="Times New Roman" w:cs="Times New Roman"/>
          <w:color w:val="auto"/>
          <w:kern w:val="1"/>
          <w:sz w:val="22"/>
          <w:szCs w:val="22"/>
          <w:lang w:eastAsia="ar-SA" w:bidi="ar-SA"/>
        </w:rPr>
        <w:t>, Dn</w:t>
      </w:r>
      <w:r w:rsidR="009706CF" w:rsidRPr="00EA51B6">
        <w:rPr>
          <w:rFonts w:ascii="Times New Roman" w:eastAsia="Times New Roman" w:hAnsi="Times New Roman" w:cs="Times New Roman"/>
          <w:color w:val="auto"/>
          <w:kern w:val="1"/>
          <w:sz w:val="22"/>
          <w:szCs w:val="22"/>
          <w:lang w:eastAsia="ar-SA" w:bidi="ar-SA"/>
        </w:rPr>
        <w:t>50</w:t>
      </w:r>
      <w:r w:rsidRPr="00EA51B6">
        <w:rPr>
          <w:rFonts w:ascii="Times New Roman" w:eastAsia="Times New Roman" w:hAnsi="Times New Roman" w:cs="Times New Roman"/>
          <w:color w:val="auto"/>
          <w:kern w:val="1"/>
          <w:sz w:val="22"/>
          <w:szCs w:val="22"/>
          <w:lang w:eastAsia="ar-SA" w:bidi="ar-SA"/>
        </w:rPr>
        <w:t>, Dn</w:t>
      </w:r>
      <w:r w:rsidR="009706CF" w:rsidRPr="00EA51B6">
        <w:rPr>
          <w:rFonts w:ascii="Times New Roman" w:eastAsia="Times New Roman" w:hAnsi="Times New Roman" w:cs="Times New Roman"/>
          <w:color w:val="auto"/>
          <w:kern w:val="1"/>
          <w:sz w:val="22"/>
          <w:szCs w:val="22"/>
          <w:lang w:eastAsia="ar-SA" w:bidi="ar-SA"/>
        </w:rPr>
        <w:t>32</w:t>
      </w:r>
      <w:r w:rsidRPr="00EA51B6">
        <w:rPr>
          <w:rFonts w:ascii="Times New Roman" w:eastAsia="Times New Roman" w:hAnsi="Times New Roman" w:cs="Times New Roman"/>
          <w:color w:val="auto"/>
          <w:kern w:val="1"/>
          <w:sz w:val="22"/>
          <w:szCs w:val="22"/>
          <w:lang w:eastAsia="ar-SA" w:bidi="ar-SA"/>
        </w:rPr>
        <w:t xml:space="preserve"> i Dn2</w:t>
      </w:r>
      <w:r w:rsidR="009706CF" w:rsidRPr="00EA51B6">
        <w:rPr>
          <w:rFonts w:ascii="Times New Roman" w:eastAsia="Times New Roman" w:hAnsi="Times New Roman" w:cs="Times New Roman"/>
          <w:color w:val="auto"/>
          <w:kern w:val="1"/>
          <w:sz w:val="22"/>
          <w:szCs w:val="22"/>
          <w:lang w:eastAsia="ar-SA" w:bidi="ar-SA"/>
        </w:rPr>
        <w:t>5</w:t>
      </w:r>
      <w:r w:rsidRPr="00EA51B6">
        <w:rPr>
          <w:rFonts w:ascii="Times New Roman" w:eastAsia="Times New Roman" w:hAnsi="Times New Roman" w:cs="Times New Roman"/>
          <w:color w:val="auto"/>
          <w:kern w:val="1"/>
          <w:sz w:val="22"/>
          <w:szCs w:val="22"/>
          <w:lang w:eastAsia="ar-SA" w:bidi="ar-SA"/>
        </w:rPr>
        <w:t xml:space="preserve"> wraz z siłownikami włączonymi do sterownika kotła.</w:t>
      </w:r>
    </w:p>
    <w:p w14:paraId="43B8CEA6" w14:textId="77777777" w:rsidR="00EA6D27" w:rsidRPr="00EA51B6" w:rsidRDefault="00EA6D27" w:rsidP="00EA6D27">
      <w:pPr>
        <w:suppressAutoHyphens w:val="0"/>
        <w:spacing w:after="0" w:line="360" w:lineRule="auto"/>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Ciepła woda użytkowa.</w:t>
      </w:r>
    </w:p>
    <w:p w14:paraId="23DC98C3" w14:textId="43B7949F" w:rsidR="00EA6D27" w:rsidRPr="00EA51B6" w:rsidRDefault="00EA6D27" w:rsidP="00EA6D27">
      <w:pPr>
        <w:suppressAutoHyphens w:val="0"/>
        <w:spacing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xml:space="preserve">Podgrzewacze ciepłej wody użytkowej o pojemności 500 l każdy projektuje się </w:t>
      </w:r>
      <w:r w:rsidR="00AD4D4A" w:rsidRPr="00EA51B6">
        <w:rPr>
          <w:rFonts w:ascii="Times New Roman" w:eastAsia="Times New Roman" w:hAnsi="Times New Roman" w:cs="Times New Roman"/>
          <w:bCs/>
          <w:color w:val="auto"/>
          <w:kern w:val="0"/>
          <w:sz w:val="22"/>
          <w:szCs w:val="22"/>
          <w:lang w:eastAsia="pl-PL" w:bidi="ar-SA"/>
        </w:rPr>
        <w:t xml:space="preserve">zabudowę </w:t>
      </w:r>
      <w:r w:rsidRPr="00EA51B6">
        <w:rPr>
          <w:rFonts w:ascii="Times New Roman" w:eastAsia="Times New Roman" w:hAnsi="Times New Roman" w:cs="Times New Roman"/>
          <w:bCs/>
          <w:color w:val="auto"/>
          <w:kern w:val="0"/>
          <w:sz w:val="22"/>
          <w:szCs w:val="22"/>
          <w:lang w:eastAsia="pl-PL" w:bidi="ar-SA"/>
        </w:rPr>
        <w:t>w pomieszczeniu</w:t>
      </w:r>
      <w:r w:rsidR="00AD4D4A" w:rsidRPr="00EA51B6">
        <w:rPr>
          <w:rFonts w:ascii="Times New Roman" w:eastAsia="Times New Roman" w:hAnsi="Times New Roman" w:cs="Times New Roman"/>
          <w:bCs/>
          <w:color w:val="auto"/>
          <w:kern w:val="0"/>
          <w:sz w:val="22"/>
          <w:szCs w:val="22"/>
          <w:lang w:eastAsia="pl-PL" w:bidi="ar-SA"/>
        </w:rPr>
        <w:t xml:space="preserve"> istniejącej kotłowni</w:t>
      </w:r>
      <w:r w:rsidRPr="00EA51B6">
        <w:rPr>
          <w:rFonts w:ascii="Times New Roman" w:eastAsia="Times New Roman" w:hAnsi="Times New Roman" w:cs="Times New Roman"/>
          <w:bCs/>
          <w:color w:val="auto"/>
          <w:kern w:val="0"/>
          <w:sz w:val="22"/>
          <w:szCs w:val="22"/>
          <w:lang w:eastAsia="pl-PL" w:bidi="ar-SA"/>
        </w:rPr>
        <w:t xml:space="preserve"> (1.</w:t>
      </w:r>
      <w:r w:rsidR="009706CF" w:rsidRPr="00EA51B6">
        <w:rPr>
          <w:rFonts w:ascii="Times New Roman" w:eastAsia="Times New Roman" w:hAnsi="Times New Roman" w:cs="Times New Roman"/>
          <w:bCs/>
          <w:color w:val="auto"/>
          <w:kern w:val="0"/>
          <w:sz w:val="22"/>
          <w:szCs w:val="22"/>
          <w:lang w:eastAsia="pl-PL" w:bidi="ar-SA"/>
        </w:rPr>
        <w:t>30</w:t>
      </w:r>
      <w:r w:rsidRPr="00EA51B6">
        <w:rPr>
          <w:rFonts w:ascii="Times New Roman" w:eastAsia="Times New Roman" w:hAnsi="Times New Roman" w:cs="Times New Roman"/>
          <w:bCs/>
          <w:color w:val="auto"/>
          <w:kern w:val="0"/>
          <w:sz w:val="22"/>
          <w:szCs w:val="22"/>
          <w:lang w:eastAsia="pl-PL" w:bidi="ar-SA"/>
        </w:rPr>
        <w:t xml:space="preserve">)  </w:t>
      </w:r>
      <w:r w:rsidR="00AD4D4A" w:rsidRPr="00EA51B6">
        <w:rPr>
          <w:rFonts w:ascii="Times New Roman" w:eastAsia="Times New Roman" w:hAnsi="Times New Roman" w:cs="Times New Roman"/>
          <w:bCs/>
          <w:color w:val="auto"/>
          <w:kern w:val="0"/>
          <w:sz w:val="22"/>
          <w:szCs w:val="22"/>
          <w:lang w:eastAsia="pl-PL" w:bidi="ar-SA"/>
        </w:rPr>
        <w:t xml:space="preserve">wraz </w:t>
      </w:r>
      <w:r w:rsidRPr="00EA51B6">
        <w:rPr>
          <w:rFonts w:ascii="Times New Roman" w:eastAsia="Times New Roman" w:hAnsi="Times New Roman" w:cs="Times New Roman"/>
          <w:bCs/>
          <w:color w:val="auto"/>
          <w:kern w:val="0"/>
          <w:sz w:val="22"/>
          <w:szCs w:val="22"/>
          <w:lang w:eastAsia="pl-PL" w:bidi="ar-SA"/>
        </w:rPr>
        <w:t xml:space="preserve">z zabudowanymi rozdzielaczami. </w:t>
      </w:r>
      <w:r w:rsidRPr="00EA51B6">
        <w:rPr>
          <w:rFonts w:ascii="Times New Roman" w:eastAsia="Times New Roman" w:hAnsi="Times New Roman" w:cs="Times New Roman"/>
          <w:bCs/>
          <w:color w:val="auto"/>
          <w:kern w:val="0"/>
          <w:sz w:val="22"/>
          <w:szCs w:val="22"/>
          <w:lang w:eastAsia="pl-PL" w:bidi="ar-SA"/>
        </w:rPr>
        <w:br/>
        <w:t xml:space="preserve">Projektowane zbiorniki </w:t>
      </w:r>
      <w:r w:rsidR="00AD4D4A" w:rsidRPr="00EA51B6">
        <w:rPr>
          <w:rFonts w:ascii="Times New Roman" w:eastAsia="Times New Roman" w:hAnsi="Times New Roman" w:cs="Times New Roman"/>
          <w:bCs/>
          <w:color w:val="auto"/>
          <w:kern w:val="0"/>
          <w:sz w:val="22"/>
          <w:szCs w:val="22"/>
          <w:lang w:eastAsia="pl-PL" w:bidi="ar-SA"/>
        </w:rPr>
        <w:t xml:space="preserve">c.w.u. </w:t>
      </w:r>
      <w:r w:rsidRPr="00EA51B6">
        <w:rPr>
          <w:rFonts w:ascii="Times New Roman" w:eastAsia="Times New Roman" w:hAnsi="Times New Roman" w:cs="Times New Roman"/>
          <w:bCs/>
          <w:color w:val="auto"/>
          <w:kern w:val="0"/>
          <w:sz w:val="22"/>
          <w:szCs w:val="22"/>
          <w:lang w:eastAsia="pl-PL" w:bidi="ar-SA"/>
        </w:rPr>
        <w:t>należy przyłączyć do rozdzielacza grzewczego w pom. kotłowni</w:t>
      </w:r>
      <w:r w:rsidR="00AD4D4A" w:rsidRPr="00EA51B6">
        <w:rPr>
          <w:rFonts w:ascii="Times New Roman" w:eastAsia="Times New Roman" w:hAnsi="Times New Roman" w:cs="Times New Roman"/>
          <w:bCs/>
          <w:color w:val="auto"/>
          <w:kern w:val="0"/>
          <w:sz w:val="22"/>
          <w:szCs w:val="22"/>
          <w:lang w:eastAsia="pl-PL" w:bidi="ar-SA"/>
        </w:rPr>
        <w:t xml:space="preserve"> zgodn</w:t>
      </w:r>
      <w:r w:rsidR="00F71502" w:rsidRPr="00EA51B6">
        <w:rPr>
          <w:rFonts w:ascii="Times New Roman" w:eastAsia="Times New Roman" w:hAnsi="Times New Roman" w:cs="Times New Roman"/>
          <w:bCs/>
          <w:color w:val="auto"/>
          <w:kern w:val="0"/>
          <w:sz w:val="22"/>
          <w:szCs w:val="22"/>
          <w:lang w:eastAsia="pl-PL" w:bidi="ar-SA"/>
        </w:rPr>
        <w:t>i</w:t>
      </w:r>
      <w:r w:rsidR="00AD4D4A" w:rsidRPr="00EA51B6">
        <w:rPr>
          <w:rFonts w:ascii="Times New Roman" w:eastAsia="Times New Roman" w:hAnsi="Times New Roman" w:cs="Times New Roman"/>
          <w:bCs/>
          <w:color w:val="auto"/>
          <w:kern w:val="0"/>
          <w:sz w:val="22"/>
          <w:szCs w:val="22"/>
          <w:lang w:eastAsia="pl-PL" w:bidi="ar-SA"/>
        </w:rPr>
        <w:t>e z rys. nr 20-</w:t>
      </w:r>
      <w:r w:rsidR="00E8591D" w:rsidRPr="00EA51B6">
        <w:rPr>
          <w:rFonts w:ascii="Times New Roman" w:eastAsia="Times New Roman" w:hAnsi="Times New Roman" w:cs="Times New Roman"/>
          <w:bCs/>
          <w:color w:val="auto"/>
          <w:kern w:val="0"/>
          <w:sz w:val="22"/>
          <w:szCs w:val="22"/>
          <w:lang w:eastAsia="pl-PL" w:bidi="ar-SA"/>
        </w:rPr>
        <w:t>01</w:t>
      </w:r>
      <w:r w:rsidR="00AD4D4A" w:rsidRPr="00EA51B6">
        <w:rPr>
          <w:rFonts w:ascii="Times New Roman" w:eastAsia="Times New Roman" w:hAnsi="Times New Roman" w:cs="Times New Roman"/>
          <w:bCs/>
          <w:color w:val="auto"/>
          <w:kern w:val="0"/>
          <w:sz w:val="22"/>
          <w:szCs w:val="22"/>
          <w:lang w:eastAsia="pl-PL" w:bidi="ar-SA"/>
        </w:rPr>
        <w:t>/2</w:t>
      </w:r>
      <w:r w:rsidR="00E8591D" w:rsidRPr="00EA51B6">
        <w:rPr>
          <w:rFonts w:ascii="Times New Roman" w:eastAsia="Times New Roman" w:hAnsi="Times New Roman" w:cs="Times New Roman"/>
          <w:bCs/>
          <w:color w:val="auto"/>
          <w:kern w:val="0"/>
          <w:sz w:val="22"/>
          <w:szCs w:val="22"/>
          <w:lang w:eastAsia="pl-PL" w:bidi="ar-SA"/>
        </w:rPr>
        <w:t>5</w:t>
      </w:r>
      <w:r w:rsidR="00AD4D4A" w:rsidRPr="00EA51B6">
        <w:rPr>
          <w:rFonts w:ascii="Times New Roman" w:eastAsia="Times New Roman" w:hAnsi="Times New Roman" w:cs="Times New Roman"/>
          <w:bCs/>
          <w:color w:val="auto"/>
          <w:kern w:val="0"/>
          <w:sz w:val="22"/>
          <w:szCs w:val="22"/>
          <w:lang w:eastAsia="pl-PL" w:bidi="ar-SA"/>
        </w:rPr>
        <w:t>/IS i 21-</w:t>
      </w:r>
      <w:r w:rsidR="00E8591D" w:rsidRPr="00EA51B6">
        <w:rPr>
          <w:rFonts w:ascii="Times New Roman" w:eastAsia="Times New Roman" w:hAnsi="Times New Roman" w:cs="Times New Roman"/>
          <w:bCs/>
          <w:color w:val="auto"/>
          <w:kern w:val="0"/>
          <w:sz w:val="22"/>
          <w:szCs w:val="22"/>
          <w:lang w:eastAsia="pl-PL" w:bidi="ar-SA"/>
        </w:rPr>
        <w:t>01</w:t>
      </w:r>
      <w:r w:rsidR="00AD4D4A" w:rsidRPr="00EA51B6">
        <w:rPr>
          <w:rFonts w:ascii="Times New Roman" w:eastAsia="Times New Roman" w:hAnsi="Times New Roman" w:cs="Times New Roman"/>
          <w:bCs/>
          <w:color w:val="auto"/>
          <w:kern w:val="0"/>
          <w:sz w:val="22"/>
          <w:szCs w:val="22"/>
          <w:lang w:eastAsia="pl-PL" w:bidi="ar-SA"/>
        </w:rPr>
        <w:t>/2</w:t>
      </w:r>
      <w:r w:rsidR="00E8591D" w:rsidRPr="00EA51B6">
        <w:rPr>
          <w:rFonts w:ascii="Times New Roman" w:eastAsia="Times New Roman" w:hAnsi="Times New Roman" w:cs="Times New Roman"/>
          <w:bCs/>
          <w:color w:val="auto"/>
          <w:kern w:val="0"/>
          <w:sz w:val="22"/>
          <w:szCs w:val="22"/>
          <w:lang w:eastAsia="pl-PL" w:bidi="ar-SA"/>
        </w:rPr>
        <w:t>5</w:t>
      </w:r>
      <w:r w:rsidR="00AD4D4A" w:rsidRPr="00EA51B6">
        <w:rPr>
          <w:rFonts w:ascii="Times New Roman" w:eastAsia="Times New Roman" w:hAnsi="Times New Roman" w:cs="Times New Roman"/>
          <w:bCs/>
          <w:color w:val="auto"/>
          <w:kern w:val="0"/>
          <w:sz w:val="22"/>
          <w:szCs w:val="22"/>
          <w:lang w:eastAsia="pl-PL" w:bidi="ar-SA"/>
        </w:rPr>
        <w:t>/IS</w:t>
      </w:r>
      <w:r w:rsidRPr="00EA51B6">
        <w:rPr>
          <w:rFonts w:ascii="Times New Roman" w:eastAsia="Times New Roman" w:hAnsi="Times New Roman" w:cs="Times New Roman"/>
          <w:bCs/>
          <w:color w:val="auto"/>
          <w:kern w:val="0"/>
          <w:sz w:val="22"/>
          <w:szCs w:val="22"/>
          <w:lang w:eastAsia="pl-PL" w:bidi="ar-SA"/>
        </w:rPr>
        <w:t>.</w:t>
      </w:r>
      <w:r w:rsidRPr="00EA51B6">
        <w:rPr>
          <w:rFonts w:ascii="Times New Roman" w:eastAsia="Times New Roman" w:hAnsi="Times New Roman" w:cs="Times New Roman"/>
          <w:bCs/>
          <w:color w:val="auto"/>
          <w:kern w:val="0"/>
          <w:sz w:val="22"/>
          <w:szCs w:val="22"/>
          <w:lang w:eastAsia="pl-PL" w:bidi="ar-SA"/>
        </w:rPr>
        <w:br/>
        <w:t>Dla podgrzewaczy c.w.u. zaprojektowano grupy bezpieczeństwa w składzie:</w:t>
      </w:r>
    </w:p>
    <w:p w14:paraId="60DD3E3D" w14:textId="77777777" w:rsidR="00EA6D27" w:rsidRPr="00EA51B6" w:rsidRDefault="00EA6D27" w:rsidP="00EA6D27">
      <w:pPr>
        <w:suppressAutoHyphens w:val="0"/>
        <w:spacing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zawór bezpieczeństwa Dn20,</w:t>
      </w:r>
    </w:p>
    <w:p w14:paraId="22A99C5A" w14:textId="77777777" w:rsidR="00EA6D27" w:rsidRPr="00EA51B6" w:rsidRDefault="00EA6D27" w:rsidP="00EA6D27">
      <w:pPr>
        <w:suppressAutoHyphens w:val="0"/>
        <w:spacing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naczynie przeponowe o poj. 8 l,</w:t>
      </w:r>
    </w:p>
    <w:p w14:paraId="5FDFFBA4" w14:textId="77777777" w:rsidR="00EA6D27" w:rsidRPr="00EA51B6" w:rsidRDefault="00EA6D27" w:rsidP="00EA6D27">
      <w:pPr>
        <w:suppressAutoHyphens w:val="0"/>
        <w:spacing w:after="0" w:line="360" w:lineRule="auto"/>
        <w:rPr>
          <w:rFonts w:ascii="Times New Roman" w:eastAsia="Times New Roman" w:hAnsi="Times New Roman" w:cs="Times New Roman"/>
          <w:bCs/>
          <w:color w:val="auto"/>
          <w:kern w:val="0"/>
          <w:szCs w:val="24"/>
          <w:lang w:eastAsia="pl-PL" w:bidi="ar-SA"/>
        </w:rPr>
      </w:pPr>
      <w:r w:rsidRPr="00EA51B6">
        <w:rPr>
          <w:rFonts w:ascii="Times New Roman" w:eastAsia="Times New Roman" w:hAnsi="Times New Roman" w:cs="Times New Roman"/>
          <w:bCs/>
          <w:color w:val="auto"/>
          <w:kern w:val="0"/>
          <w:sz w:val="22"/>
          <w:szCs w:val="22"/>
          <w:lang w:eastAsia="pl-PL" w:bidi="ar-SA"/>
        </w:rPr>
        <w:t>- manometr.</w:t>
      </w:r>
      <w:r w:rsidRPr="00EA51B6">
        <w:rPr>
          <w:rFonts w:ascii="Times New Roman" w:eastAsia="Times New Roman" w:hAnsi="Times New Roman" w:cs="Times New Roman"/>
          <w:bCs/>
          <w:color w:val="auto"/>
          <w:kern w:val="0"/>
          <w:szCs w:val="24"/>
          <w:lang w:eastAsia="pl-PL" w:bidi="ar-SA"/>
        </w:rPr>
        <w:t xml:space="preserve"> </w:t>
      </w:r>
    </w:p>
    <w:p w14:paraId="2EC59F57" w14:textId="77777777" w:rsidR="00EA6D27" w:rsidRPr="00EA51B6" w:rsidRDefault="00EA6D27" w:rsidP="00EA6D27">
      <w:pPr>
        <w:suppressAutoHyphens w:val="0"/>
        <w:spacing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xml:space="preserve">Zgodnie z wytycznymi Inwestora należy w automatyce kotła gazowego i pomp ciepła tak zaprogramować pracę, aby podgrzewacze były zasilane w okresie „obniżenia nocnego”. Dodatkowo w przypadku zwiększonego rozbioru wody w ciągu dnia musi być zaprogramowany na pracę w priorytecie c.w.u. </w:t>
      </w:r>
    </w:p>
    <w:p w14:paraId="6E7EA17F" w14:textId="35204180" w:rsidR="00EA6D27" w:rsidRPr="00EA51B6" w:rsidRDefault="005D049E" w:rsidP="00EA6D27">
      <w:pPr>
        <w:spacing w:before="240" w:after="0" w:line="360" w:lineRule="auto"/>
        <w:ind w:left="567" w:hanging="567"/>
        <w:rPr>
          <w:rFonts w:ascii="Times New Roman" w:eastAsia="Times New Roman" w:hAnsi="Times New Roman" w:cs="Times New Roman"/>
          <w:b/>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8</w:t>
      </w:r>
      <w:r w:rsidR="00EA6D27" w:rsidRPr="00EA51B6">
        <w:rPr>
          <w:rFonts w:ascii="Times New Roman" w:eastAsia="Times New Roman" w:hAnsi="Times New Roman" w:cs="Times New Roman"/>
          <w:b/>
          <w:color w:val="auto"/>
          <w:kern w:val="1"/>
          <w:sz w:val="22"/>
          <w:szCs w:val="22"/>
          <w:lang w:eastAsia="ar-SA" w:bidi="ar-SA"/>
        </w:rPr>
        <w:t>.4</w:t>
      </w:r>
      <w:r w:rsidR="00EA6D27" w:rsidRPr="00EA51B6">
        <w:rPr>
          <w:rFonts w:ascii="Times New Roman" w:eastAsia="Times New Roman" w:hAnsi="Times New Roman" w:cs="Times New Roman"/>
          <w:b/>
          <w:color w:val="auto"/>
          <w:kern w:val="1"/>
          <w:sz w:val="22"/>
          <w:szCs w:val="22"/>
          <w:lang w:eastAsia="ar-SA" w:bidi="ar-SA"/>
        </w:rPr>
        <w:tab/>
        <w:t>Zabezpieczenie kotła.</w:t>
      </w:r>
    </w:p>
    <w:p w14:paraId="0B067DA0"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Dla zaprojektowanego układu PC z kotłem gazowym przyjęto zabezpieczenie na obiegach pierwotnych zgodne z normą PN - 91/B - 02414 w składzie :</w:t>
      </w:r>
    </w:p>
    <w:p w14:paraId="130E199A" w14:textId="77777777" w:rsidR="00EA6D27" w:rsidRPr="00EA51B6" w:rsidRDefault="00EA6D27" w:rsidP="00EA6D27">
      <w:pPr>
        <w:spacing w:after="0" w:line="360" w:lineRule="auto"/>
        <w:ind w:left="284" w:firstLine="283"/>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 zawór bezpieczeństwa, </w:t>
      </w:r>
    </w:p>
    <w:p w14:paraId="1EF8DE72" w14:textId="77777777" w:rsidR="00EA6D27" w:rsidRPr="00EA51B6" w:rsidRDefault="00EA6D27" w:rsidP="00EA6D27">
      <w:pPr>
        <w:spacing w:after="0" w:line="360" w:lineRule="auto"/>
        <w:ind w:left="284" w:firstLine="283"/>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dodatkowe naczynie wzbiorcze przeponowe,</w:t>
      </w:r>
    </w:p>
    <w:p w14:paraId="4C7A896A" w14:textId="77777777" w:rsidR="00EA6D27" w:rsidRPr="00EA51B6" w:rsidRDefault="00EA6D27" w:rsidP="00EA6D27">
      <w:pPr>
        <w:spacing w:after="0" w:line="360" w:lineRule="auto"/>
        <w:ind w:left="284" w:firstLine="283"/>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osprzęt ( manometr, spust, zawory ).</w:t>
      </w:r>
    </w:p>
    <w:p w14:paraId="13F684B9" w14:textId="3C81C92D" w:rsidR="00EA6D27" w:rsidRPr="00EA51B6" w:rsidRDefault="005D049E" w:rsidP="00EA6D27">
      <w:pPr>
        <w:spacing w:before="240" w:after="0" w:line="360" w:lineRule="auto"/>
        <w:ind w:left="567" w:hanging="567"/>
        <w:rPr>
          <w:rFonts w:ascii="Times New Roman" w:eastAsia="Times New Roman" w:hAnsi="Times New Roman" w:cs="Times New Roman"/>
          <w:b/>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8</w:t>
      </w:r>
      <w:r w:rsidR="00EA6D27" w:rsidRPr="00EA51B6">
        <w:rPr>
          <w:rFonts w:ascii="Times New Roman" w:eastAsia="Times New Roman" w:hAnsi="Times New Roman" w:cs="Times New Roman"/>
          <w:b/>
          <w:color w:val="auto"/>
          <w:kern w:val="1"/>
          <w:sz w:val="22"/>
          <w:szCs w:val="22"/>
          <w:lang w:eastAsia="ar-SA" w:bidi="ar-SA"/>
        </w:rPr>
        <w:t>.5</w:t>
      </w:r>
      <w:r w:rsidR="00EA6D27" w:rsidRPr="00EA51B6">
        <w:rPr>
          <w:rFonts w:ascii="Times New Roman" w:eastAsia="Times New Roman" w:hAnsi="Times New Roman" w:cs="Times New Roman"/>
          <w:b/>
          <w:color w:val="auto"/>
          <w:kern w:val="1"/>
          <w:sz w:val="22"/>
          <w:szCs w:val="22"/>
          <w:lang w:eastAsia="ar-SA" w:bidi="ar-SA"/>
        </w:rPr>
        <w:tab/>
        <w:t>Instalacja zasilania kotłów w paliwo.</w:t>
      </w:r>
    </w:p>
    <w:p w14:paraId="734E5F2E" w14:textId="5B2CEFD8"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Paliwem do zastosowanego kotła grzewczego jest gaz niskoprężny (GZ50) w ilości max. </w:t>
      </w:r>
      <w:r w:rsidR="00AD4D4A" w:rsidRPr="00EA51B6">
        <w:rPr>
          <w:rFonts w:ascii="Times New Roman" w:eastAsia="Times New Roman" w:hAnsi="Times New Roman" w:cs="Times New Roman"/>
          <w:color w:val="auto"/>
          <w:kern w:val="1"/>
          <w:sz w:val="22"/>
          <w:szCs w:val="22"/>
          <w:lang w:eastAsia="ar-SA" w:bidi="ar-SA"/>
        </w:rPr>
        <w:t>30,6</w:t>
      </w:r>
      <w:r w:rsidRPr="00EA51B6">
        <w:rPr>
          <w:rFonts w:ascii="Times New Roman" w:eastAsia="Times New Roman" w:hAnsi="Times New Roman" w:cs="Times New Roman"/>
          <w:color w:val="auto"/>
          <w:kern w:val="1"/>
          <w:sz w:val="22"/>
          <w:szCs w:val="22"/>
          <w:lang w:eastAsia="ar-SA" w:bidi="ar-SA"/>
        </w:rPr>
        <w:t xml:space="preserve"> m</w:t>
      </w:r>
      <w:r w:rsidRPr="00EA51B6">
        <w:rPr>
          <w:rFonts w:ascii="Times New Roman" w:eastAsia="Times New Roman" w:hAnsi="Times New Roman" w:cs="Times New Roman"/>
          <w:color w:val="auto"/>
          <w:kern w:val="1"/>
          <w:sz w:val="22"/>
          <w:szCs w:val="22"/>
          <w:vertAlign w:val="superscript"/>
          <w:lang w:eastAsia="ar-SA" w:bidi="ar-SA"/>
        </w:rPr>
        <w:t>3</w:t>
      </w:r>
      <w:r w:rsidRPr="00EA51B6">
        <w:rPr>
          <w:rFonts w:ascii="Times New Roman" w:eastAsia="Times New Roman" w:hAnsi="Times New Roman" w:cs="Times New Roman"/>
          <w:color w:val="auto"/>
          <w:kern w:val="1"/>
          <w:sz w:val="22"/>
          <w:szCs w:val="22"/>
          <w:lang w:eastAsia="ar-SA" w:bidi="ar-SA"/>
        </w:rPr>
        <w:t xml:space="preserve">/h. Doprowadzenie gazu do kotła ujęto w rozdziale nr </w:t>
      </w:r>
      <w:r w:rsidRPr="00EA51B6">
        <w:rPr>
          <w:rFonts w:ascii="Times New Roman" w:eastAsia="Times New Roman" w:hAnsi="Times New Roman" w:cs="Times New Roman"/>
          <w:b/>
          <w:i/>
          <w:color w:val="auto"/>
          <w:kern w:val="1"/>
          <w:sz w:val="22"/>
          <w:szCs w:val="22"/>
          <w:lang w:eastAsia="ar-SA" w:bidi="ar-SA"/>
        </w:rPr>
        <w:t>V</w:t>
      </w:r>
      <w:r w:rsidR="005D049E" w:rsidRPr="00EA51B6">
        <w:rPr>
          <w:rFonts w:ascii="Times New Roman" w:eastAsia="Times New Roman" w:hAnsi="Times New Roman" w:cs="Times New Roman"/>
          <w:b/>
          <w:i/>
          <w:color w:val="auto"/>
          <w:kern w:val="1"/>
          <w:sz w:val="22"/>
          <w:szCs w:val="22"/>
          <w:lang w:eastAsia="ar-SA" w:bidi="ar-SA"/>
        </w:rPr>
        <w:t>I</w:t>
      </w:r>
      <w:r w:rsidRPr="00EA51B6">
        <w:rPr>
          <w:rFonts w:ascii="Times New Roman" w:eastAsia="Times New Roman" w:hAnsi="Times New Roman" w:cs="Times New Roman"/>
          <w:color w:val="auto"/>
          <w:kern w:val="1"/>
          <w:sz w:val="22"/>
          <w:szCs w:val="22"/>
          <w:lang w:eastAsia="ar-SA" w:bidi="ar-SA"/>
        </w:rPr>
        <w:t>.</w:t>
      </w:r>
    </w:p>
    <w:p w14:paraId="20A66DD6" w14:textId="20A9F32B" w:rsidR="00EA6D27" w:rsidRPr="00EA51B6" w:rsidRDefault="005D049E" w:rsidP="00EA6D27">
      <w:pPr>
        <w:spacing w:before="240" w:after="0" w:line="360" w:lineRule="auto"/>
        <w:ind w:left="567" w:hanging="567"/>
        <w:rPr>
          <w:rFonts w:ascii="Times New Roman" w:eastAsia="Times New Roman" w:hAnsi="Times New Roman" w:cs="Times New Roman"/>
          <w:b/>
          <w:color w:val="auto"/>
          <w:kern w:val="1"/>
          <w:sz w:val="22"/>
          <w:szCs w:val="22"/>
          <w:u w:val="single"/>
          <w:lang w:eastAsia="ar-SA" w:bidi="ar-SA"/>
        </w:rPr>
      </w:pPr>
      <w:r w:rsidRPr="00EA51B6">
        <w:rPr>
          <w:rFonts w:ascii="Times New Roman" w:eastAsia="Times New Roman" w:hAnsi="Times New Roman" w:cs="Times New Roman"/>
          <w:b/>
          <w:color w:val="auto"/>
          <w:kern w:val="1"/>
          <w:sz w:val="22"/>
          <w:szCs w:val="22"/>
          <w:lang w:eastAsia="ar-SA" w:bidi="ar-SA"/>
        </w:rPr>
        <w:t>8</w:t>
      </w:r>
      <w:r w:rsidR="00EA6D27" w:rsidRPr="00EA51B6">
        <w:rPr>
          <w:rFonts w:ascii="Times New Roman" w:eastAsia="Times New Roman" w:hAnsi="Times New Roman" w:cs="Times New Roman"/>
          <w:b/>
          <w:color w:val="auto"/>
          <w:kern w:val="1"/>
          <w:sz w:val="22"/>
          <w:szCs w:val="22"/>
          <w:lang w:eastAsia="ar-SA" w:bidi="ar-SA"/>
        </w:rPr>
        <w:t>.6</w:t>
      </w:r>
      <w:r w:rsidR="00EA6D27" w:rsidRPr="00EA51B6">
        <w:rPr>
          <w:rFonts w:ascii="Times New Roman" w:eastAsia="Times New Roman" w:hAnsi="Times New Roman" w:cs="Times New Roman"/>
          <w:b/>
          <w:color w:val="auto"/>
          <w:kern w:val="1"/>
          <w:sz w:val="22"/>
          <w:szCs w:val="22"/>
          <w:lang w:eastAsia="ar-SA" w:bidi="ar-SA"/>
        </w:rPr>
        <w:tab/>
        <w:t>Odprowadzenie spalin i wentylacja</w:t>
      </w:r>
    </w:p>
    <w:p w14:paraId="3D15EAD0" w14:textId="77777777" w:rsidR="00AD4D4A" w:rsidRPr="00EA51B6" w:rsidRDefault="00AD4D4A" w:rsidP="00AD4D4A">
      <w:pPr>
        <w:spacing w:after="0" w:line="360" w:lineRule="auto"/>
        <w:ind w:right="-144"/>
        <w:rPr>
          <w:rFonts w:ascii="Times New Roman" w:hAnsi="Times New Roman" w:cs="Times New Roman"/>
          <w:color w:val="auto"/>
          <w:sz w:val="22"/>
          <w:szCs w:val="22"/>
        </w:rPr>
      </w:pPr>
      <w:r w:rsidRPr="00EA51B6">
        <w:rPr>
          <w:rFonts w:ascii="Times New Roman" w:hAnsi="Times New Roman" w:cs="Times New Roman"/>
          <w:color w:val="auto"/>
          <w:sz w:val="22"/>
          <w:szCs w:val="22"/>
        </w:rPr>
        <w:t>W pomieszczeniu istniejącej kotłowni zabudowy kotła należy kocioł włączyć do istniejącego spalinowego przewodu kominowego króćcem ø200 (patrz rys. nr 18-12/24/IS). W przewód kominowy o większych wymiarach należy wprowadzić przewód ø200 z blachy nierdzewnej wyprowadzony ponad dach budynku.</w:t>
      </w:r>
    </w:p>
    <w:p w14:paraId="4BDB36E9" w14:textId="77777777" w:rsidR="00AD4D4A" w:rsidRPr="00EA51B6" w:rsidRDefault="00AD4D4A" w:rsidP="00AD4D4A">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Pomieszczenie kotłowni w stanie </w:t>
      </w:r>
      <w:proofErr w:type="spellStart"/>
      <w:r w:rsidRPr="00EA51B6">
        <w:rPr>
          <w:rFonts w:ascii="Times New Roman" w:eastAsia="Times New Roman" w:hAnsi="Times New Roman" w:cs="Times New Roman"/>
          <w:color w:val="auto"/>
          <w:kern w:val="1"/>
          <w:sz w:val="22"/>
          <w:szCs w:val="22"/>
          <w:lang w:eastAsia="ar-SA" w:bidi="ar-SA"/>
        </w:rPr>
        <w:t>istn</w:t>
      </w:r>
      <w:proofErr w:type="spellEnd"/>
      <w:r w:rsidRPr="00EA51B6">
        <w:rPr>
          <w:rFonts w:ascii="Times New Roman" w:eastAsia="Times New Roman" w:hAnsi="Times New Roman" w:cs="Times New Roman"/>
          <w:color w:val="auto"/>
          <w:kern w:val="1"/>
          <w:sz w:val="22"/>
          <w:szCs w:val="22"/>
          <w:lang w:eastAsia="ar-SA" w:bidi="ar-SA"/>
        </w:rPr>
        <w:t xml:space="preserve">. posiada wentylację wywiewną grawitacyjną zgodnie z inwentaryzacją kominiarską oraz kanał nawiewny typu „Z” o wym. 400x400 mm w ścianie zewnętrznej. </w:t>
      </w:r>
    </w:p>
    <w:p w14:paraId="3BCD9BA7" w14:textId="3D9302B2" w:rsidR="00AD4D4A" w:rsidRPr="00EA51B6" w:rsidRDefault="00AD4D4A" w:rsidP="00AD4D4A">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Przed odbiorem końcowym kotłowni należy sprawdzić drożność kanału wywiewnego wyprowadzonego ponad dach budynku oraz kanału nawiewnego</w:t>
      </w:r>
      <w:r w:rsidRPr="00EA51B6">
        <w:rPr>
          <w:rFonts w:ascii="Times New Roman" w:eastAsia="Times New Roman" w:hAnsi="Times New Roman" w:cs="Times New Roman"/>
          <w:color w:val="auto"/>
          <w:kern w:val="0"/>
          <w:sz w:val="22"/>
          <w:szCs w:val="22"/>
          <w:lang w:eastAsia="pl-PL" w:bidi="ar-SA"/>
        </w:rPr>
        <w:t xml:space="preserve"> i potwierdzić zaświadczeniem kominiarskim o ich przydatności do użytku i prawidłowej zabudowie kratek.     </w:t>
      </w:r>
    </w:p>
    <w:p w14:paraId="59D92B3C" w14:textId="77777777" w:rsidR="00AD4D4A" w:rsidRPr="00EA51B6" w:rsidRDefault="00AD4D4A" w:rsidP="00AD4D4A">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b/>
          <w:i/>
          <w:color w:val="auto"/>
          <w:kern w:val="1"/>
          <w:sz w:val="22"/>
          <w:szCs w:val="22"/>
          <w:u w:val="single"/>
          <w:lang w:eastAsia="ar-SA" w:bidi="ar-SA"/>
        </w:rPr>
        <w:lastRenderedPageBreak/>
        <w:t>Uwaga :</w:t>
      </w:r>
      <w:r w:rsidRPr="00EA51B6">
        <w:rPr>
          <w:rFonts w:ascii="Times New Roman" w:eastAsia="Times New Roman" w:hAnsi="Times New Roman" w:cs="Times New Roman"/>
          <w:color w:val="auto"/>
          <w:kern w:val="1"/>
          <w:sz w:val="22"/>
          <w:szCs w:val="22"/>
          <w:lang w:eastAsia="ar-SA" w:bidi="ar-SA"/>
        </w:rPr>
        <w:t xml:space="preserve">  </w:t>
      </w:r>
      <w:r w:rsidRPr="00EA51B6">
        <w:rPr>
          <w:rFonts w:ascii="Times New Roman" w:eastAsia="Times New Roman" w:hAnsi="Times New Roman" w:cs="Times New Roman"/>
          <w:i/>
          <w:color w:val="auto"/>
          <w:kern w:val="1"/>
          <w:sz w:val="22"/>
          <w:szCs w:val="22"/>
          <w:lang w:eastAsia="ar-SA" w:bidi="ar-SA"/>
        </w:rPr>
        <w:t>Zabrania się</w:t>
      </w:r>
      <w:r w:rsidRPr="00EA51B6">
        <w:rPr>
          <w:rFonts w:ascii="Times New Roman" w:eastAsia="Times New Roman" w:hAnsi="Times New Roman" w:cs="Times New Roman"/>
          <w:color w:val="auto"/>
          <w:kern w:val="1"/>
          <w:sz w:val="22"/>
          <w:szCs w:val="22"/>
          <w:lang w:eastAsia="ar-SA" w:bidi="ar-SA"/>
        </w:rPr>
        <w:t xml:space="preserve"> </w:t>
      </w:r>
      <w:r w:rsidRPr="00EA51B6">
        <w:rPr>
          <w:rFonts w:ascii="Times New Roman" w:eastAsia="Times New Roman" w:hAnsi="Times New Roman" w:cs="Times New Roman"/>
          <w:i/>
          <w:color w:val="auto"/>
          <w:kern w:val="1"/>
          <w:sz w:val="22"/>
          <w:szCs w:val="22"/>
          <w:lang w:eastAsia="ar-SA" w:bidi="ar-SA"/>
        </w:rPr>
        <w:t>wyposażania kanałów wentylacyjnych w elementy regulacyjne, umożliwiające zmniejszenie powierzchni kanału.</w:t>
      </w:r>
    </w:p>
    <w:p w14:paraId="3079615F" w14:textId="35D2304E" w:rsidR="00EA6D27" w:rsidRPr="00EA51B6" w:rsidRDefault="005D049E" w:rsidP="00EA6D27">
      <w:pPr>
        <w:spacing w:before="240" w:after="0" w:line="360" w:lineRule="auto"/>
        <w:ind w:left="567" w:hanging="567"/>
        <w:rPr>
          <w:rFonts w:ascii="Times New Roman" w:eastAsia="Times New Roman" w:hAnsi="Times New Roman" w:cs="Times New Roman"/>
          <w:b/>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8</w:t>
      </w:r>
      <w:r w:rsidR="00EA6D27" w:rsidRPr="00EA51B6">
        <w:rPr>
          <w:rFonts w:ascii="Times New Roman" w:eastAsia="Times New Roman" w:hAnsi="Times New Roman" w:cs="Times New Roman"/>
          <w:b/>
          <w:color w:val="auto"/>
          <w:kern w:val="1"/>
          <w:sz w:val="22"/>
          <w:szCs w:val="22"/>
          <w:lang w:eastAsia="ar-SA" w:bidi="ar-SA"/>
        </w:rPr>
        <w:t>.7</w:t>
      </w:r>
      <w:r w:rsidR="00EA6D27" w:rsidRPr="00EA51B6">
        <w:rPr>
          <w:rFonts w:ascii="Times New Roman" w:eastAsia="Times New Roman" w:hAnsi="Times New Roman" w:cs="Times New Roman"/>
          <w:b/>
          <w:color w:val="auto"/>
          <w:kern w:val="1"/>
          <w:sz w:val="22"/>
          <w:szCs w:val="22"/>
          <w:lang w:eastAsia="ar-SA" w:bidi="ar-SA"/>
        </w:rPr>
        <w:tab/>
        <w:t>Uzupełnianie wody w zładzie.</w:t>
      </w:r>
    </w:p>
    <w:p w14:paraId="3B9934EE" w14:textId="77777777" w:rsidR="00EA6D27" w:rsidRPr="00EA51B6" w:rsidRDefault="00EA6D27" w:rsidP="00EA6D27">
      <w:pPr>
        <w:spacing w:after="0" w:line="360" w:lineRule="auto"/>
        <w:ind w:left="567" w:hanging="567"/>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Uzupełnianie wody w instalacji przewidziano bezpośrednio z wodociągu zgodnie z wymogami dobranego</w:t>
      </w:r>
    </w:p>
    <w:p w14:paraId="7F9069DF" w14:textId="77777777" w:rsidR="00EA6D27" w:rsidRPr="00EA51B6" w:rsidRDefault="00EA6D27" w:rsidP="00C009C3">
      <w:pPr>
        <w:suppressAutoHyphens w:val="0"/>
        <w:spacing w:after="0" w:line="360" w:lineRule="auto"/>
        <w:ind w:left="567" w:hanging="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color w:val="auto"/>
          <w:kern w:val="1"/>
          <w:sz w:val="22"/>
          <w:szCs w:val="22"/>
          <w:lang w:eastAsia="ar-SA" w:bidi="ar-SA"/>
        </w:rPr>
        <w:t>producenta kotła odnośnie wody uzupełniającej. Dobrano układ</w:t>
      </w:r>
      <w:r w:rsidRPr="00EA51B6">
        <w:rPr>
          <w:rFonts w:ascii="Times New Roman" w:eastAsia="Times New Roman" w:hAnsi="Times New Roman" w:cs="Times New Roman"/>
          <w:b/>
          <w:bCs/>
          <w:color w:val="auto"/>
          <w:kern w:val="0"/>
          <w:sz w:val="22"/>
          <w:szCs w:val="22"/>
          <w:lang w:eastAsia="pl-PL" w:bidi="ar-SA"/>
        </w:rPr>
        <w:t xml:space="preserve"> </w:t>
      </w:r>
      <w:r w:rsidRPr="00EA51B6">
        <w:rPr>
          <w:rFonts w:ascii="Times New Roman" w:eastAsia="Times New Roman" w:hAnsi="Times New Roman" w:cs="Times New Roman"/>
          <w:bCs/>
          <w:color w:val="auto"/>
          <w:kern w:val="0"/>
          <w:sz w:val="22"/>
          <w:szCs w:val="22"/>
          <w:lang w:eastAsia="pl-PL" w:bidi="ar-SA"/>
        </w:rPr>
        <w:t>do napełniania instalacji w skład którego</w:t>
      </w:r>
    </w:p>
    <w:p w14:paraId="623A80ED" w14:textId="59BE2018" w:rsidR="00EA6D27" w:rsidRPr="00EA51B6" w:rsidRDefault="00EA6D27" w:rsidP="00EA6D27">
      <w:pPr>
        <w:suppressAutoHyphens w:val="0"/>
        <w:spacing w:after="160" w:line="360" w:lineRule="auto"/>
        <w:ind w:left="567" w:hanging="567"/>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wchodzą:</w:t>
      </w:r>
      <w:r w:rsidRPr="00EA51B6">
        <w:rPr>
          <w:rFonts w:ascii="Times New Roman" w:eastAsia="Times New Roman" w:hAnsi="Times New Roman" w:cs="Times New Roman"/>
          <w:bCs/>
          <w:color w:val="auto"/>
          <w:kern w:val="0"/>
          <w:sz w:val="22"/>
          <w:szCs w:val="22"/>
          <w:lang w:eastAsia="pl-PL" w:bidi="ar-SA"/>
        </w:rPr>
        <w:br/>
        <w:t>- dwa zawory odcinające dn</w:t>
      </w:r>
      <w:r w:rsidR="00C009C3" w:rsidRPr="00EA51B6">
        <w:rPr>
          <w:rFonts w:ascii="Times New Roman" w:eastAsia="Times New Roman" w:hAnsi="Times New Roman" w:cs="Times New Roman"/>
          <w:bCs/>
          <w:color w:val="auto"/>
          <w:kern w:val="0"/>
          <w:sz w:val="22"/>
          <w:szCs w:val="22"/>
          <w:lang w:eastAsia="pl-PL" w:bidi="ar-SA"/>
        </w:rPr>
        <w:t>20</w:t>
      </w:r>
      <w:r w:rsidRPr="00EA51B6">
        <w:rPr>
          <w:rFonts w:ascii="Times New Roman" w:eastAsia="Times New Roman" w:hAnsi="Times New Roman" w:cs="Times New Roman"/>
          <w:bCs/>
          <w:color w:val="auto"/>
          <w:kern w:val="0"/>
          <w:sz w:val="22"/>
          <w:szCs w:val="22"/>
          <w:lang w:eastAsia="pl-PL" w:bidi="ar-SA"/>
        </w:rPr>
        <w:t>,</w:t>
      </w:r>
      <w:r w:rsidRPr="00EA51B6">
        <w:rPr>
          <w:rFonts w:ascii="Times New Roman" w:eastAsia="Times New Roman" w:hAnsi="Times New Roman" w:cs="Times New Roman"/>
          <w:bCs/>
          <w:color w:val="auto"/>
          <w:kern w:val="0"/>
          <w:sz w:val="22"/>
          <w:szCs w:val="22"/>
          <w:lang w:eastAsia="pl-PL" w:bidi="ar-SA"/>
        </w:rPr>
        <w:br/>
        <w:t>- wodomierz z wyjściem impulsowym,</w:t>
      </w:r>
      <w:r w:rsidRPr="00EA51B6">
        <w:rPr>
          <w:rFonts w:ascii="Times New Roman" w:eastAsia="Times New Roman" w:hAnsi="Times New Roman" w:cs="Times New Roman"/>
          <w:bCs/>
          <w:color w:val="auto"/>
          <w:kern w:val="0"/>
          <w:sz w:val="22"/>
          <w:szCs w:val="22"/>
          <w:lang w:eastAsia="pl-PL" w:bidi="ar-SA"/>
        </w:rPr>
        <w:br/>
        <w:t>- zawór antyskażeniowy,</w:t>
      </w:r>
      <w:r w:rsidRPr="00EA51B6">
        <w:rPr>
          <w:rFonts w:ascii="Times New Roman" w:eastAsia="Times New Roman" w:hAnsi="Times New Roman" w:cs="Times New Roman"/>
          <w:bCs/>
          <w:color w:val="auto"/>
          <w:kern w:val="0"/>
          <w:sz w:val="22"/>
          <w:szCs w:val="22"/>
          <w:lang w:eastAsia="pl-PL" w:bidi="ar-SA"/>
        </w:rPr>
        <w:br/>
        <w:t>- szyna montażowa do ściany.</w:t>
      </w:r>
    </w:p>
    <w:p w14:paraId="5A0615FB" w14:textId="67093333" w:rsidR="00491D7D" w:rsidRPr="00EA51B6" w:rsidRDefault="00C009C3" w:rsidP="00C009C3">
      <w:pPr>
        <w:suppressAutoHyphens w:val="0"/>
        <w:spacing w:after="0" w:line="360" w:lineRule="auto"/>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 xml:space="preserve">Dodatkowo na instalacji uzupełniania </w:t>
      </w:r>
      <w:proofErr w:type="spellStart"/>
      <w:r w:rsidRPr="00EA51B6">
        <w:rPr>
          <w:rFonts w:ascii="Times New Roman" w:eastAsia="Times New Roman" w:hAnsi="Times New Roman" w:cs="Times New Roman"/>
          <w:bCs/>
          <w:color w:val="auto"/>
          <w:kern w:val="0"/>
          <w:sz w:val="22"/>
          <w:szCs w:val="22"/>
          <w:lang w:eastAsia="pl-PL" w:bidi="ar-SA"/>
        </w:rPr>
        <w:t>złądu</w:t>
      </w:r>
      <w:proofErr w:type="spellEnd"/>
      <w:r w:rsidRPr="00EA51B6">
        <w:rPr>
          <w:rFonts w:ascii="Times New Roman" w:eastAsia="Times New Roman" w:hAnsi="Times New Roman" w:cs="Times New Roman"/>
          <w:bCs/>
          <w:color w:val="auto"/>
          <w:kern w:val="0"/>
          <w:sz w:val="22"/>
          <w:szCs w:val="22"/>
          <w:lang w:eastAsia="pl-PL" w:bidi="ar-SA"/>
        </w:rPr>
        <w:t xml:space="preserve"> projektuje się w pełni automatyczną stację uzdatniania wody o ogólnych parametrach takich jak: </w:t>
      </w:r>
    </w:p>
    <w:p w14:paraId="4099901D" w14:textId="77777777" w:rsidR="00C009C3" w:rsidRPr="00EA51B6" w:rsidRDefault="00491D7D" w:rsidP="00C416FA">
      <w:pPr>
        <w:numPr>
          <w:ilvl w:val="0"/>
          <w:numId w:val="82"/>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Objętość złoża: 15 do 25 litrów; </w:t>
      </w:r>
    </w:p>
    <w:p w14:paraId="02FC4D55" w14:textId="77777777" w:rsidR="00C009C3" w:rsidRPr="00EA51B6" w:rsidRDefault="00491D7D" w:rsidP="00C416FA">
      <w:pPr>
        <w:numPr>
          <w:ilvl w:val="0"/>
          <w:numId w:val="82"/>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natężenie przepływu: 1,2 – 2,0 m</w:t>
      </w:r>
      <w:r w:rsidRPr="00EA51B6">
        <w:rPr>
          <w:rFonts w:ascii="Times New Roman" w:eastAsia="Times New Roman" w:hAnsi="Times New Roman" w:cs="Times New Roman"/>
          <w:color w:val="auto"/>
          <w:kern w:val="1"/>
          <w:sz w:val="22"/>
          <w:szCs w:val="22"/>
          <w:vertAlign w:val="superscript"/>
          <w:lang w:eastAsia="ar-SA" w:bidi="ar-SA"/>
        </w:rPr>
        <w:t>3</w:t>
      </w:r>
      <w:r w:rsidRPr="00EA51B6">
        <w:rPr>
          <w:rFonts w:ascii="Times New Roman" w:eastAsia="Times New Roman" w:hAnsi="Times New Roman" w:cs="Times New Roman"/>
          <w:color w:val="auto"/>
          <w:kern w:val="1"/>
          <w:sz w:val="22"/>
          <w:szCs w:val="22"/>
          <w:lang w:eastAsia="ar-SA" w:bidi="ar-SA"/>
        </w:rPr>
        <w:t xml:space="preserve">/h; </w:t>
      </w:r>
    </w:p>
    <w:p w14:paraId="475A3738" w14:textId="77777777" w:rsidR="00C009C3" w:rsidRPr="00EA51B6" w:rsidRDefault="00491D7D" w:rsidP="00C416FA">
      <w:pPr>
        <w:numPr>
          <w:ilvl w:val="0"/>
          <w:numId w:val="82"/>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zakres ciśnień roboczych wody (min/max): 1,4 – 8,0 bar; </w:t>
      </w:r>
    </w:p>
    <w:p w14:paraId="7CF8E12C" w14:textId="242F5846" w:rsidR="00491D7D" w:rsidRPr="00EA51B6" w:rsidRDefault="00491D7D" w:rsidP="00C416FA">
      <w:pPr>
        <w:numPr>
          <w:ilvl w:val="0"/>
          <w:numId w:val="82"/>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temperatura wody: 4 – 49°C </w:t>
      </w:r>
    </w:p>
    <w:p w14:paraId="72E34320" w14:textId="795E5B5D" w:rsidR="00491D7D" w:rsidRPr="00EA51B6" w:rsidRDefault="00C009C3" w:rsidP="00C416FA">
      <w:pPr>
        <w:numPr>
          <w:ilvl w:val="0"/>
          <w:numId w:val="82"/>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wyposażoną w s</w:t>
      </w:r>
      <w:r w:rsidR="00491D7D" w:rsidRPr="00EA51B6">
        <w:rPr>
          <w:rFonts w:ascii="Times New Roman" w:eastAsia="Times New Roman" w:hAnsi="Times New Roman" w:cs="Times New Roman"/>
          <w:color w:val="auto"/>
          <w:kern w:val="1"/>
          <w:sz w:val="22"/>
          <w:szCs w:val="22"/>
          <w:lang w:eastAsia="ar-SA" w:bidi="ar-SA"/>
        </w:rPr>
        <w:t>terowanie elektroniczne „LOGIC” – inteligentna automatyka uruchamiająca proces regeneracji złoża w zależności od rzeczywistego i prognozowanego zużycia wody – zawsze w godzi</w:t>
      </w:r>
      <w:r w:rsidR="00491D7D" w:rsidRPr="00EA51B6">
        <w:rPr>
          <w:rFonts w:ascii="Times New Roman" w:eastAsia="Times New Roman" w:hAnsi="Times New Roman" w:cs="Times New Roman"/>
          <w:color w:val="auto"/>
          <w:kern w:val="1"/>
          <w:sz w:val="22"/>
          <w:szCs w:val="22"/>
          <w:lang w:eastAsia="ar-SA" w:bidi="ar-SA"/>
        </w:rPr>
        <w:softHyphen/>
        <w:t>nach najmniejszego poboru</w:t>
      </w:r>
      <w:r w:rsidRPr="00EA51B6">
        <w:rPr>
          <w:rFonts w:ascii="Times New Roman" w:eastAsia="Times New Roman" w:hAnsi="Times New Roman" w:cs="Times New Roman"/>
          <w:color w:val="auto"/>
          <w:kern w:val="1"/>
          <w:sz w:val="22"/>
          <w:szCs w:val="22"/>
          <w:lang w:eastAsia="ar-SA" w:bidi="ar-SA"/>
        </w:rPr>
        <w:t>,</w:t>
      </w:r>
      <w:r w:rsidR="00491D7D" w:rsidRPr="00EA51B6">
        <w:rPr>
          <w:rFonts w:ascii="Times New Roman" w:eastAsia="Times New Roman" w:hAnsi="Times New Roman" w:cs="Times New Roman"/>
          <w:color w:val="auto"/>
          <w:kern w:val="1"/>
          <w:sz w:val="22"/>
          <w:szCs w:val="22"/>
          <w:lang w:eastAsia="ar-SA" w:bidi="ar-SA"/>
        </w:rPr>
        <w:t> </w:t>
      </w:r>
    </w:p>
    <w:p w14:paraId="1393236E" w14:textId="23FB43A2" w:rsidR="00491D7D" w:rsidRPr="00EA51B6" w:rsidRDefault="00C009C3" w:rsidP="00C416FA">
      <w:pPr>
        <w:numPr>
          <w:ilvl w:val="0"/>
          <w:numId w:val="82"/>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wyposażoną w </w:t>
      </w:r>
      <w:r w:rsidR="00491D7D" w:rsidRPr="00EA51B6">
        <w:rPr>
          <w:rFonts w:ascii="Times New Roman" w:eastAsia="Times New Roman" w:hAnsi="Times New Roman" w:cs="Times New Roman"/>
          <w:color w:val="auto"/>
          <w:kern w:val="1"/>
          <w:sz w:val="22"/>
          <w:szCs w:val="22"/>
          <w:lang w:eastAsia="ar-SA" w:bidi="ar-SA"/>
        </w:rPr>
        <w:t>system regeneracji złoża pracujący proporcjonalnie i przeciwprądowo, aby zminimalizować zużycie wody i soli oraz emisję ścieków</w:t>
      </w:r>
      <w:r w:rsidRPr="00EA51B6">
        <w:rPr>
          <w:rFonts w:ascii="Times New Roman" w:eastAsia="Times New Roman" w:hAnsi="Times New Roman" w:cs="Times New Roman"/>
          <w:color w:val="auto"/>
          <w:kern w:val="1"/>
          <w:sz w:val="22"/>
          <w:szCs w:val="22"/>
          <w:lang w:eastAsia="ar-SA" w:bidi="ar-SA"/>
        </w:rPr>
        <w:t>,</w:t>
      </w:r>
    </w:p>
    <w:p w14:paraId="0EC2EFBB" w14:textId="21FDCD73" w:rsidR="00491D7D" w:rsidRPr="00EA51B6" w:rsidRDefault="00C009C3" w:rsidP="00C416FA">
      <w:pPr>
        <w:numPr>
          <w:ilvl w:val="0"/>
          <w:numId w:val="82"/>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wyposażoną w s</w:t>
      </w:r>
      <w:r w:rsidR="00491D7D" w:rsidRPr="00EA51B6">
        <w:rPr>
          <w:rFonts w:ascii="Times New Roman" w:eastAsia="Times New Roman" w:hAnsi="Times New Roman" w:cs="Times New Roman"/>
          <w:color w:val="auto"/>
          <w:kern w:val="1"/>
          <w:sz w:val="22"/>
          <w:szCs w:val="22"/>
          <w:lang w:eastAsia="ar-SA" w:bidi="ar-SA"/>
        </w:rPr>
        <w:t>ystem automatycznej regeneracji złoża w przypadku braku poboru wody, pomocny w utrzymaniu czystości mikrobiologicznej złoża </w:t>
      </w:r>
    </w:p>
    <w:p w14:paraId="67739852" w14:textId="57353917" w:rsidR="00491D7D" w:rsidRPr="00EA51B6" w:rsidRDefault="00C009C3" w:rsidP="00C416FA">
      <w:pPr>
        <w:numPr>
          <w:ilvl w:val="0"/>
          <w:numId w:val="82"/>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dodatkowo wyposażone w</w:t>
      </w:r>
      <w:r w:rsidR="00491D7D" w:rsidRPr="00EA51B6">
        <w:rPr>
          <w:rFonts w:ascii="Times New Roman" w:eastAsia="Times New Roman" w:hAnsi="Times New Roman" w:cs="Times New Roman"/>
          <w:color w:val="auto"/>
          <w:kern w:val="1"/>
          <w:sz w:val="22"/>
          <w:szCs w:val="22"/>
          <w:lang w:eastAsia="ar-SA" w:bidi="ar-SA"/>
        </w:rPr>
        <w:t xml:space="preserve"> zabezpieczenie </w:t>
      </w:r>
      <w:proofErr w:type="spellStart"/>
      <w:r w:rsidR="00491D7D" w:rsidRPr="00EA51B6">
        <w:rPr>
          <w:rFonts w:ascii="Times New Roman" w:eastAsia="Times New Roman" w:hAnsi="Times New Roman" w:cs="Times New Roman"/>
          <w:color w:val="auto"/>
          <w:kern w:val="1"/>
          <w:sz w:val="22"/>
          <w:szCs w:val="22"/>
          <w:lang w:eastAsia="ar-SA" w:bidi="ar-SA"/>
        </w:rPr>
        <w:t>antyprzelewowe</w:t>
      </w:r>
      <w:proofErr w:type="spellEnd"/>
      <w:r w:rsidRPr="00EA51B6">
        <w:rPr>
          <w:rFonts w:ascii="Times New Roman" w:eastAsia="Times New Roman" w:hAnsi="Times New Roman" w:cs="Times New Roman"/>
          <w:color w:val="auto"/>
          <w:kern w:val="1"/>
          <w:sz w:val="22"/>
          <w:szCs w:val="22"/>
          <w:lang w:eastAsia="ar-SA" w:bidi="ar-SA"/>
        </w:rPr>
        <w:t xml:space="preserve"> oraz </w:t>
      </w:r>
      <w:r w:rsidR="00491D7D" w:rsidRPr="00EA51B6">
        <w:rPr>
          <w:rFonts w:ascii="Times New Roman" w:eastAsia="Times New Roman" w:hAnsi="Times New Roman" w:cs="Times New Roman"/>
          <w:color w:val="auto"/>
          <w:kern w:val="1"/>
          <w:sz w:val="22"/>
          <w:szCs w:val="22"/>
          <w:lang w:eastAsia="ar-SA" w:bidi="ar-SA"/>
        </w:rPr>
        <w:t>wąż do odprowadzania popłuczyn</w:t>
      </w:r>
      <w:r w:rsidRPr="00EA51B6">
        <w:rPr>
          <w:rFonts w:ascii="Times New Roman" w:eastAsia="Times New Roman" w:hAnsi="Times New Roman" w:cs="Times New Roman"/>
          <w:color w:val="auto"/>
          <w:kern w:val="1"/>
          <w:sz w:val="22"/>
          <w:szCs w:val="22"/>
          <w:lang w:eastAsia="ar-SA" w:bidi="ar-SA"/>
        </w:rPr>
        <w:t>,</w:t>
      </w:r>
    </w:p>
    <w:p w14:paraId="2B4A14EF" w14:textId="195E4B5A" w:rsidR="00491D7D" w:rsidRPr="00EA51B6" w:rsidRDefault="00491D7D" w:rsidP="00C416FA">
      <w:pPr>
        <w:numPr>
          <w:ilvl w:val="0"/>
          <w:numId w:val="82"/>
        </w:numPr>
        <w:suppressAutoHyphens w:val="0"/>
        <w:spacing w:after="16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Posiadają</w:t>
      </w:r>
      <w:r w:rsidR="00C009C3" w:rsidRPr="00EA51B6">
        <w:rPr>
          <w:rFonts w:ascii="Times New Roman" w:eastAsia="Times New Roman" w:hAnsi="Times New Roman" w:cs="Times New Roman"/>
          <w:color w:val="auto"/>
          <w:kern w:val="1"/>
          <w:sz w:val="22"/>
          <w:szCs w:val="22"/>
          <w:lang w:eastAsia="ar-SA" w:bidi="ar-SA"/>
        </w:rPr>
        <w:t>ca</w:t>
      </w:r>
      <w:r w:rsidRPr="00EA51B6">
        <w:rPr>
          <w:rFonts w:ascii="Times New Roman" w:eastAsia="Times New Roman" w:hAnsi="Times New Roman" w:cs="Times New Roman"/>
          <w:color w:val="auto"/>
          <w:kern w:val="1"/>
          <w:sz w:val="22"/>
          <w:szCs w:val="22"/>
          <w:lang w:eastAsia="ar-SA" w:bidi="ar-SA"/>
        </w:rPr>
        <w:t xml:space="preserve"> wymagane atesty i certyfikaty</w:t>
      </w:r>
      <w:r w:rsidR="00C009C3" w:rsidRPr="00EA51B6">
        <w:rPr>
          <w:rFonts w:ascii="Times New Roman" w:eastAsia="Times New Roman" w:hAnsi="Times New Roman" w:cs="Times New Roman"/>
          <w:color w:val="auto"/>
          <w:kern w:val="1"/>
          <w:sz w:val="22"/>
          <w:szCs w:val="22"/>
          <w:lang w:eastAsia="ar-SA" w:bidi="ar-SA"/>
        </w:rPr>
        <w:t>.</w:t>
      </w:r>
      <w:r w:rsidRPr="00EA51B6">
        <w:rPr>
          <w:rFonts w:ascii="Times New Roman" w:eastAsia="Times New Roman" w:hAnsi="Times New Roman" w:cs="Times New Roman"/>
          <w:color w:val="auto"/>
          <w:kern w:val="1"/>
          <w:sz w:val="22"/>
          <w:szCs w:val="22"/>
          <w:lang w:eastAsia="ar-SA" w:bidi="ar-SA"/>
        </w:rPr>
        <w:t> </w:t>
      </w:r>
    </w:p>
    <w:p w14:paraId="7970FA1B" w14:textId="533CCCB2" w:rsidR="00EA6D27" w:rsidRPr="00EA51B6" w:rsidRDefault="005D049E" w:rsidP="00EA6D27">
      <w:pPr>
        <w:spacing w:before="240" w:after="0" w:line="360" w:lineRule="auto"/>
        <w:ind w:left="567" w:hanging="567"/>
        <w:rPr>
          <w:rFonts w:ascii="Times New Roman" w:eastAsia="Times New Roman" w:hAnsi="Times New Roman" w:cs="Times New Roman"/>
          <w:b/>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8</w:t>
      </w:r>
      <w:r w:rsidR="00EA6D27" w:rsidRPr="00EA51B6">
        <w:rPr>
          <w:rFonts w:ascii="Times New Roman" w:eastAsia="Times New Roman" w:hAnsi="Times New Roman" w:cs="Times New Roman"/>
          <w:b/>
          <w:color w:val="auto"/>
          <w:kern w:val="1"/>
          <w:sz w:val="22"/>
          <w:szCs w:val="22"/>
          <w:lang w:eastAsia="ar-SA" w:bidi="ar-SA"/>
        </w:rPr>
        <w:t>.8</w:t>
      </w:r>
      <w:r w:rsidR="00EA6D27" w:rsidRPr="00EA51B6">
        <w:rPr>
          <w:rFonts w:ascii="Times New Roman" w:eastAsia="Times New Roman" w:hAnsi="Times New Roman" w:cs="Times New Roman"/>
          <w:b/>
          <w:color w:val="auto"/>
          <w:kern w:val="1"/>
          <w:sz w:val="22"/>
          <w:szCs w:val="22"/>
          <w:lang w:eastAsia="ar-SA" w:bidi="ar-SA"/>
        </w:rPr>
        <w:tab/>
        <w:t>Materiały.</w:t>
      </w:r>
    </w:p>
    <w:p w14:paraId="7E37E13B"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Instalacje technologiczne kotłowni wykonać z rur stalowych ciepłowniczych wg  PN / H - 74200 natomiast wody zimnej, ciepłej i cyrkulacji z rur ocynkowanych wg PN/H - 74200. Wszystkie rurociągi należy izolować cieplnie. Dla instalacji centralnego ogrzewania dopuszcza się stosowanie rur wielowarstwowych z PE-RT/Al/PE-RT, a dla instalacji wody zimnej, ciepłej oraz cyrkulacji z rur tworzywowych PP.</w:t>
      </w:r>
    </w:p>
    <w:p w14:paraId="40C8855A" w14:textId="4A3BE391" w:rsidR="00EA6D27" w:rsidRPr="00EA51B6" w:rsidRDefault="005D049E" w:rsidP="00EA6D27">
      <w:pPr>
        <w:spacing w:before="240" w:after="0" w:line="360" w:lineRule="auto"/>
        <w:ind w:left="567" w:hanging="567"/>
        <w:rPr>
          <w:rFonts w:ascii="Times New Roman" w:eastAsia="Times New Roman" w:hAnsi="Times New Roman" w:cs="Times New Roman"/>
          <w:b/>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8</w:t>
      </w:r>
      <w:r w:rsidR="00EA6D27" w:rsidRPr="00EA51B6">
        <w:rPr>
          <w:rFonts w:ascii="Times New Roman" w:eastAsia="Times New Roman" w:hAnsi="Times New Roman" w:cs="Times New Roman"/>
          <w:b/>
          <w:color w:val="auto"/>
          <w:kern w:val="1"/>
          <w:sz w:val="22"/>
          <w:szCs w:val="22"/>
          <w:lang w:eastAsia="ar-SA" w:bidi="ar-SA"/>
        </w:rPr>
        <w:t>.9</w:t>
      </w:r>
      <w:r w:rsidR="00EA6D27" w:rsidRPr="00EA51B6">
        <w:rPr>
          <w:rFonts w:ascii="Times New Roman" w:eastAsia="Times New Roman" w:hAnsi="Times New Roman" w:cs="Times New Roman"/>
          <w:b/>
          <w:color w:val="auto"/>
          <w:kern w:val="1"/>
          <w:sz w:val="22"/>
          <w:szCs w:val="22"/>
          <w:lang w:eastAsia="ar-SA" w:bidi="ar-SA"/>
        </w:rPr>
        <w:tab/>
        <w:t>Odwodnienie pomieszczenia technicznego - kotłowni.</w:t>
      </w:r>
    </w:p>
    <w:p w14:paraId="67B09D58" w14:textId="304B6111"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Odwodnienie posadzki pomieszczenia technicznego poprzez istniejącą studzienkę schładzającą. Natomiast </w:t>
      </w:r>
      <w:r w:rsidR="00C009C3" w:rsidRPr="00EA51B6">
        <w:rPr>
          <w:rFonts w:ascii="Times New Roman" w:eastAsia="Times New Roman" w:hAnsi="Times New Roman" w:cs="Times New Roman"/>
          <w:color w:val="auto"/>
          <w:kern w:val="1"/>
          <w:sz w:val="22"/>
          <w:szCs w:val="22"/>
          <w:lang w:eastAsia="ar-SA" w:bidi="ar-SA"/>
        </w:rPr>
        <w:t>przejścia przez ścian</w:t>
      </w:r>
      <w:r w:rsidR="005D049E" w:rsidRPr="00EA51B6">
        <w:rPr>
          <w:rFonts w:ascii="Times New Roman" w:eastAsia="Times New Roman" w:hAnsi="Times New Roman" w:cs="Times New Roman"/>
          <w:color w:val="auto"/>
          <w:kern w:val="1"/>
          <w:sz w:val="22"/>
          <w:szCs w:val="22"/>
          <w:lang w:eastAsia="ar-SA" w:bidi="ar-SA"/>
        </w:rPr>
        <w:t>y</w:t>
      </w:r>
      <w:r w:rsidR="00C009C3" w:rsidRPr="00EA51B6">
        <w:rPr>
          <w:rFonts w:ascii="Times New Roman" w:eastAsia="Times New Roman" w:hAnsi="Times New Roman" w:cs="Times New Roman"/>
          <w:color w:val="auto"/>
          <w:kern w:val="1"/>
          <w:sz w:val="22"/>
          <w:szCs w:val="22"/>
          <w:lang w:eastAsia="ar-SA" w:bidi="ar-SA"/>
        </w:rPr>
        <w:t xml:space="preserve"> z pom. 1.32 do pom. kotłowni (1.30) wykonać w rurach ochronnych z wypełnieniem elastycznym szczeliwem.</w:t>
      </w:r>
      <w:r w:rsidR="00E5117C" w:rsidRPr="00EA51B6">
        <w:rPr>
          <w:rFonts w:ascii="Times New Roman" w:eastAsia="Times New Roman" w:hAnsi="Times New Roman" w:cs="Times New Roman"/>
          <w:color w:val="auto"/>
          <w:kern w:val="1"/>
          <w:sz w:val="22"/>
          <w:szCs w:val="22"/>
          <w:lang w:eastAsia="ar-SA" w:bidi="ar-SA"/>
        </w:rPr>
        <w:t xml:space="preserve">  W</w:t>
      </w:r>
      <w:r w:rsidR="00F52029" w:rsidRPr="00EA51B6">
        <w:rPr>
          <w:rFonts w:ascii="Times New Roman" w:eastAsia="Times New Roman" w:hAnsi="Times New Roman" w:cs="Times New Roman"/>
          <w:color w:val="auto"/>
          <w:kern w:val="1"/>
          <w:sz w:val="22"/>
          <w:szCs w:val="22"/>
          <w:lang w:eastAsia="ar-SA" w:bidi="ar-SA"/>
        </w:rPr>
        <w:t xml:space="preserve"> </w:t>
      </w:r>
      <w:r w:rsidR="00E5117C" w:rsidRPr="00EA51B6">
        <w:rPr>
          <w:rFonts w:ascii="Times New Roman" w:eastAsia="Times New Roman" w:hAnsi="Times New Roman" w:cs="Times New Roman"/>
          <w:color w:val="auto"/>
          <w:kern w:val="1"/>
          <w:sz w:val="22"/>
          <w:szCs w:val="22"/>
          <w:lang w:eastAsia="ar-SA" w:bidi="ar-SA"/>
        </w:rPr>
        <w:t xml:space="preserve">pom. </w:t>
      </w:r>
      <w:r w:rsidR="00F52029" w:rsidRPr="00EA51B6">
        <w:rPr>
          <w:rFonts w:ascii="Times New Roman" w:eastAsia="Times New Roman" w:hAnsi="Times New Roman" w:cs="Times New Roman"/>
          <w:color w:val="auto"/>
          <w:kern w:val="1"/>
          <w:sz w:val="22"/>
          <w:szCs w:val="22"/>
          <w:lang w:eastAsia="ar-SA" w:bidi="ar-SA"/>
        </w:rPr>
        <w:t>t</w:t>
      </w:r>
      <w:r w:rsidR="00E5117C" w:rsidRPr="00EA51B6">
        <w:rPr>
          <w:rFonts w:ascii="Times New Roman" w:eastAsia="Times New Roman" w:hAnsi="Times New Roman" w:cs="Times New Roman"/>
          <w:color w:val="auto"/>
          <w:kern w:val="1"/>
          <w:sz w:val="22"/>
          <w:szCs w:val="22"/>
          <w:lang w:eastAsia="ar-SA" w:bidi="ar-SA"/>
        </w:rPr>
        <w:t xml:space="preserve">echnicznym (1.32) </w:t>
      </w:r>
      <w:r w:rsidR="00F52029" w:rsidRPr="00EA51B6">
        <w:rPr>
          <w:rFonts w:ascii="Times New Roman" w:eastAsia="Times New Roman" w:hAnsi="Times New Roman" w:cs="Times New Roman"/>
          <w:color w:val="auto"/>
          <w:kern w:val="1"/>
          <w:sz w:val="22"/>
          <w:szCs w:val="22"/>
          <w:lang w:eastAsia="ar-SA" w:bidi="ar-SA"/>
        </w:rPr>
        <w:t xml:space="preserve">oraz w pom. kotłowni (1.30) </w:t>
      </w:r>
      <w:r w:rsidR="00E5117C" w:rsidRPr="00EA51B6">
        <w:rPr>
          <w:rFonts w:ascii="Times New Roman" w:eastAsia="Times New Roman" w:hAnsi="Times New Roman" w:cs="Times New Roman"/>
          <w:color w:val="auto"/>
          <w:kern w:val="1"/>
          <w:sz w:val="22"/>
          <w:szCs w:val="22"/>
          <w:lang w:eastAsia="ar-SA" w:bidi="ar-SA"/>
        </w:rPr>
        <w:t>należy wykonać</w:t>
      </w:r>
      <w:r w:rsidRPr="00EA51B6">
        <w:rPr>
          <w:rFonts w:ascii="Times New Roman" w:eastAsia="Times New Roman" w:hAnsi="Times New Roman" w:cs="Times New Roman"/>
          <w:color w:val="auto"/>
          <w:kern w:val="1"/>
          <w:sz w:val="22"/>
          <w:szCs w:val="22"/>
          <w:lang w:eastAsia="ar-SA" w:bidi="ar-SA"/>
        </w:rPr>
        <w:t xml:space="preserve"> próg w drzwiach wejściowych </w:t>
      </w:r>
      <w:r w:rsidR="00F52029" w:rsidRPr="00EA51B6">
        <w:rPr>
          <w:rFonts w:ascii="Times New Roman" w:eastAsia="Times New Roman" w:hAnsi="Times New Roman" w:cs="Times New Roman"/>
          <w:color w:val="auto"/>
          <w:kern w:val="1"/>
          <w:sz w:val="22"/>
          <w:szCs w:val="22"/>
          <w:lang w:eastAsia="ar-SA" w:bidi="ar-SA"/>
        </w:rPr>
        <w:t xml:space="preserve">do pom. techn. 1.31 </w:t>
      </w:r>
      <w:r w:rsidRPr="00EA51B6">
        <w:rPr>
          <w:rFonts w:ascii="Times New Roman" w:eastAsia="Times New Roman" w:hAnsi="Times New Roman" w:cs="Times New Roman"/>
          <w:color w:val="auto"/>
          <w:kern w:val="1"/>
          <w:sz w:val="22"/>
          <w:szCs w:val="22"/>
          <w:lang w:eastAsia="ar-SA" w:bidi="ar-SA"/>
        </w:rPr>
        <w:t>do wysokości ok. 5,0 cm.</w:t>
      </w:r>
    </w:p>
    <w:p w14:paraId="7D911607" w14:textId="74D75D89" w:rsidR="00EA6D27" w:rsidRPr="00EA51B6" w:rsidRDefault="005D049E" w:rsidP="00EA6D27">
      <w:pPr>
        <w:suppressAutoHyphens w:val="0"/>
        <w:spacing w:before="240" w:after="0" w:line="360" w:lineRule="auto"/>
        <w:ind w:left="567" w:hanging="567"/>
        <w:rPr>
          <w:rFonts w:ascii="Times New Roman" w:eastAsia="Times New Roman" w:hAnsi="Times New Roman" w:cs="Times New Roman"/>
          <w:b/>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lastRenderedPageBreak/>
        <w:t>8</w:t>
      </w:r>
      <w:r w:rsidR="00EA6D27" w:rsidRPr="00EA51B6">
        <w:rPr>
          <w:rFonts w:ascii="Times New Roman" w:eastAsia="Times New Roman" w:hAnsi="Times New Roman" w:cs="Times New Roman"/>
          <w:b/>
          <w:color w:val="auto"/>
          <w:kern w:val="1"/>
          <w:sz w:val="22"/>
          <w:szCs w:val="22"/>
          <w:lang w:eastAsia="ar-SA" w:bidi="ar-SA"/>
        </w:rPr>
        <w:t>.10   Płukanie i próba wodna.</w:t>
      </w:r>
    </w:p>
    <w:p w14:paraId="4206FB4F"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Po wykonaniu montażu całości instalacji należy przeprowadzić płukanie rurociągów, a następnie przeprowadzić próby ciśnieniowe na zimno i gorąco. Ciśnienie próbne winno być wyższe o 50% od </w:t>
      </w:r>
      <w:r w:rsidRPr="00EA51B6">
        <w:rPr>
          <w:rFonts w:ascii="Times New Roman" w:eastAsia="Times New Roman" w:hAnsi="Times New Roman" w:cs="Times New Roman"/>
          <w:color w:val="auto"/>
          <w:kern w:val="1"/>
          <w:sz w:val="22"/>
          <w:szCs w:val="22"/>
          <w:lang w:eastAsia="ar-SA" w:bidi="ar-SA"/>
        </w:rPr>
        <w:br/>
        <w:t>ciśnienia roboczego dla danej instalacji.</w:t>
      </w:r>
    </w:p>
    <w:p w14:paraId="20E3EDC7" w14:textId="77777777" w:rsidR="00EA6D27" w:rsidRPr="00EA51B6" w:rsidRDefault="00EA6D27" w:rsidP="00EA6D27">
      <w:pPr>
        <w:suppressAutoHyphens w:val="0"/>
        <w:spacing w:after="0" w:line="360" w:lineRule="auto"/>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 wykonaniu prób ciśnieniowych instalacje zabezpieczyć antykorozyjnie zgodnie z normą PN-ISO 8501-1 do stopnia min. St2.</w:t>
      </w:r>
    </w:p>
    <w:p w14:paraId="6325AA3B" w14:textId="77777777" w:rsidR="00EA6D27" w:rsidRPr="00EA51B6" w:rsidRDefault="00EA6D27" w:rsidP="00EA6D27">
      <w:pPr>
        <w:suppressAutoHyphens w:val="0"/>
        <w:spacing w:after="0" w:line="360" w:lineRule="auto"/>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Proponuje się wykonanie zabezpieczeń antykorozyjnych w postaci zestawu malarskiego.</w:t>
      </w:r>
    </w:p>
    <w:p w14:paraId="37008974" w14:textId="77777777" w:rsidR="00EA6D27" w:rsidRPr="00EA51B6" w:rsidRDefault="00EA6D27" w:rsidP="00EA6D27">
      <w:pPr>
        <w:suppressAutoHyphens w:val="0"/>
        <w:spacing w:after="0" w:line="360" w:lineRule="auto"/>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Rurociągi czynnika grzewczego izolować termicznie. Nie izolować rurociągów spustowych</w:t>
      </w:r>
    </w:p>
    <w:p w14:paraId="2AA5EFD3" w14:textId="77777777" w:rsidR="00EA6D27" w:rsidRPr="00EA51B6" w:rsidRDefault="00EA6D27" w:rsidP="00EA6D27">
      <w:pPr>
        <w:suppressAutoHyphens w:val="0"/>
        <w:spacing w:after="0" w:line="360" w:lineRule="auto"/>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i zabezpieczających.</w:t>
      </w:r>
    </w:p>
    <w:p w14:paraId="3AEE2C79" w14:textId="1092AD8D" w:rsidR="00EA6D27" w:rsidRPr="00EA51B6" w:rsidRDefault="005D049E" w:rsidP="00EA6D27">
      <w:pPr>
        <w:spacing w:before="240" w:after="0" w:line="360" w:lineRule="auto"/>
        <w:ind w:left="567" w:hanging="567"/>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8</w:t>
      </w:r>
      <w:r w:rsidR="00EA6D27" w:rsidRPr="00EA51B6">
        <w:rPr>
          <w:rFonts w:ascii="Times New Roman" w:eastAsia="Times New Roman" w:hAnsi="Times New Roman" w:cs="Times New Roman"/>
          <w:b/>
          <w:color w:val="auto"/>
          <w:kern w:val="1"/>
          <w:sz w:val="22"/>
          <w:szCs w:val="22"/>
          <w:lang w:eastAsia="ar-SA" w:bidi="ar-SA"/>
        </w:rPr>
        <w:t>.11</w:t>
      </w:r>
      <w:r w:rsidR="00EA6D27" w:rsidRPr="00EA51B6">
        <w:rPr>
          <w:rFonts w:ascii="Times New Roman" w:eastAsia="Times New Roman" w:hAnsi="Times New Roman" w:cs="Times New Roman"/>
          <w:b/>
          <w:color w:val="auto"/>
          <w:kern w:val="1"/>
          <w:sz w:val="22"/>
          <w:szCs w:val="22"/>
          <w:lang w:eastAsia="ar-SA" w:bidi="ar-SA"/>
        </w:rPr>
        <w:tab/>
        <w:t>Zabezpieczenie antykorozyjne.</w:t>
      </w:r>
    </w:p>
    <w:p w14:paraId="5E2CE7FC"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Dla projektowanych elementów instalacji przewidziano zabezpieczenie antykorozyjne   </w:t>
      </w:r>
    </w:p>
    <w:p w14:paraId="7BCC9A11"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w postaci zestawu malarskiego :</w:t>
      </w:r>
    </w:p>
    <w:p w14:paraId="733F711D" w14:textId="77777777" w:rsidR="00EA6D27" w:rsidRPr="00EA51B6" w:rsidRDefault="00EA6D27" w:rsidP="00937D63">
      <w:pPr>
        <w:numPr>
          <w:ilvl w:val="0"/>
          <w:numId w:val="29"/>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farba olejna podkładowa na pyle cynkowym,</w:t>
      </w:r>
    </w:p>
    <w:p w14:paraId="63E357F3" w14:textId="77777777" w:rsidR="00EA6D27" w:rsidRPr="00EA51B6" w:rsidRDefault="00EA6D27" w:rsidP="00937D63">
      <w:pPr>
        <w:numPr>
          <w:ilvl w:val="0"/>
          <w:numId w:val="29"/>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emalia odporna na temperaturę 100</w:t>
      </w:r>
      <w:r w:rsidRPr="00EA51B6">
        <w:rPr>
          <w:rFonts w:ascii="Times New Roman" w:eastAsia="Times New Roman" w:hAnsi="Times New Roman" w:cs="Times New Roman"/>
          <w:color w:val="auto"/>
          <w:kern w:val="1"/>
          <w:sz w:val="22"/>
          <w:szCs w:val="22"/>
          <w:vertAlign w:val="superscript"/>
          <w:lang w:eastAsia="ar-SA" w:bidi="ar-SA"/>
        </w:rPr>
        <w:t>o</w:t>
      </w:r>
      <w:r w:rsidRPr="00EA51B6">
        <w:rPr>
          <w:rFonts w:ascii="Times New Roman" w:eastAsia="Times New Roman" w:hAnsi="Times New Roman" w:cs="Times New Roman"/>
          <w:color w:val="auto"/>
          <w:kern w:val="1"/>
          <w:sz w:val="22"/>
          <w:szCs w:val="22"/>
          <w:lang w:eastAsia="ar-SA" w:bidi="ar-SA"/>
        </w:rPr>
        <w:t>C.</w:t>
      </w:r>
    </w:p>
    <w:p w14:paraId="23B1ED34"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Przed malowaniem rurociągi i konstrukcje wsporcze oczyścić (zgodnie z normą PN-ISO 8501-1) do stopnia St3. Nie przewiduje się zabezpieczeń dla instalacji wykonanych z rur stalowych ocynkowanych (woda zimna i ciepła). Po wykonaniu zabezpieczeń antykorozyjnych i przeprowadzeniu prób ciśnieniowych rurociągi izolować prefabrykatami izolacyjnymi, których grubość przystosować do temperatury transportowanego medium zgodnie z Warunkami technicznymi (Dz.U. z 15.04.2022 poz. 1225, Załącznik nr 2).</w:t>
      </w:r>
    </w:p>
    <w:p w14:paraId="7BE5BB41" w14:textId="77777777" w:rsidR="00EA6D27" w:rsidRPr="00EA51B6" w:rsidRDefault="00EA6D27" w:rsidP="00EA6D27">
      <w:pPr>
        <w:spacing w:after="0" w:line="360" w:lineRule="auto"/>
        <w:ind w:left="708"/>
        <w:rPr>
          <w:rFonts w:ascii="Times New Roman" w:eastAsia="Times New Roman" w:hAnsi="Times New Roman" w:cs="Times New Roman"/>
          <w:i/>
          <w:color w:val="auto"/>
          <w:kern w:val="1"/>
          <w:sz w:val="22"/>
          <w:szCs w:val="22"/>
          <w:lang w:eastAsia="ar-SA" w:bidi="ar-SA"/>
        </w:rPr>
      </w:pPr>
      <w:r w:rsidRPr="00EA51B6">
        <w:rPr>
          <w:rFonts w:ascii="Arial" w:eastAsia="Times New Roman" w:hAnsi="Arial" w:cs="Arial"/>
          <w:noProof/>
          <w:color w:val="auto"/>
          <w:kern w:val="0"/>
          <w:sz w:val="22"/>
          <w:szCs w:val="22"/>
          <w:lang w:eastAsia="pl-PL" w:bidi="ar-SA"/>
        </w:rPr>
        <w:drawing>
          <wp:inline distT="0" distB="0" distL="0" distR="0" wp14:anchorId="4E4D6544" wp14:editId="0A32C19D">
            <wp:extent cx="5467350" cy="3600450"/>
            <wp:effectExtent l="0" t="0" r="0" b="0"/>
            <wp:docPr id="1510948978" name="Obraz 1510948978" descr="wodap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wodapr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7350" cy="3600450"/>
                    </a:xfrm>
                    <a:prstGeom prst="rect">
                      <a:avLst/>
                    </a:prstGeom>
                    <a:noFill/>
                    <a:ln>
                      <a:noFill/>
                    </a:ln>
                  </pic:spPr>
                </pic:pic>
              </a:graphicData>
            </a:graphic>
          </wp:inline>
        </w:drawing>
      </w:r>
    </w:p>
    <w:p w14:paraId="374DA4E0" w14:textId="77777777" w:rsidR="00EA6D27" w:rsidRPr="00EA51B6" w:rsidRDefault="00EA6D27" w:rsidP="00EA6D27">
      <w:pPr>
        <w:spacing w:after="0" w:line="360" w:lineRule="auto"/>
        <w:ind w:left="705"/>
        <w:rPr>
          <w:rFonts w:ascii="Times New Roman" w:eastAsia="Times New Roman" w:hAnsi="Times New Roman" w:cs="Times New Roman"/>
          <w:i/>
          <w:color w:val="auto"/>
          <w:kern w:val="1"/>
          <w:sz w:val="22"/>
          <w:szCs w:val="22"/>
          <w:lang w:eastAsia="ar-SA" w:bidi="ar-SA"/>
        </w:rPr>
      </w:pPr>
      <w:r w:rsidRPr="00EA51B6">
        <w:rPr>
          <w:rFonts w:ascii="Times New Roman" w:eastAsia="Times New Roman" w:hAnsi="Times New Roman" w:cs="Times New Roman"/>
          <w:b/>
          <w:i/>
          <w:color w:val="auto"/>
          <w:kern w:val="1"/>
          <w:sz w:val="22"/>
          <w:szCs w:val="22"/>
          <w:lang w:eastAsia="ar-SA" w:bidi="ar-SA"/>
        </w:rPr>
        <w:t xml:space="preserve">UWAGA ! </w:t>
      </w:r>
      <w:r w:rsidRPr="00EA51B6">
        <w:rPr>
          <w:rFonts w:ascii="Times New Roman" w:eastAsia="Times New Roman" w:hAnsi="Times New Roman" w:cs="Times New Roman"/>
          <w:i/>
          <w:color w:val="auto"/>
          <w:kern w:val="1"/>
          <w:sz w:val="22"/>
          <w:szCs w:val="22"/>
          <w:lang w:eastAsia="ar-SA" w:bidi="ar-SA"/>
        </w:rPr>
        <w:t>Po wykonaniu</w:t>
      </w:r>
      <w:r w:rsidRPr="00EA51B6">
        <w:rPr>
          <w:rFonts w:ascii="Times New Roman" w:eastAsia="Times New Roman" w:hAnsi="Times New Roman" w:cs="Times New Roman"/>
          <w:color w:val="auto"/>
          <w:kern w:val="1"/>
          <w:sz w:val="22"/>
          <w:szCs w:val="22"/>
          <w:lang w:eastAsia="ar-SA" w:bidi="ar-SA"/>
        </w:rPr>
        <w:t xml:space="preserve"> </w:t>
      </w:r>
      <w:r w:rsidRPr="00EA51B6">
        <w:rPr>
          <w:rFonts w:ascii="Times New Roman" w:eastAsia="Times New Roman" w:hAnsi="Times New Roman" w:cs="Times New Roman"/>
          <w:i/>
          <w:color w:val="auto"/>
          <w:kern w:val="1"/>
          <w:sz w:val="22"/>
          <w:szCs w:val="22"/>
          <w:lang w:eastAsia="ar-SA" w:bidi="ar-SA"/>
        </w:rPr>
        <w:t xml:space="preserve">izolacji termicznej rurociągi technologiczne oznakować ze wskazaniem  kierunku przepływu w odpowiednim kolorze. </w:t>
      </w:r>
    </w:p>
    <w:p w14:paraId="38BAED62" w14:textId="5D8A09A7" w:rsidR="00EA6D27" w:rsidRPr="00EA51B6" w:rsidRDefault="005D049E" w:rsidP="00EA6D27">
      <w:pPr>
        <w:spacing w:before="240" w:after="0" w:line="360" w:lineRule="auto"/>
        <w:ind w:left="567" w:hanging="567"/>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lastRenderedPageBreak/>
        <w:t>8</w:t>
      </w:r>
      <w:r w:rsidR="00EA6D27" w:rsidRPr="00EA51B6">
        <w:rPr>
          <w:rFonts w:ascii="Times New Roman" w:eastAsia="Times New Roman" w:hAnsi="Times New Roman" w:cs="Times New Roman"/>
          <w:b/>
          <w:color w:val="auto"/>
          <w:kern w:val="1"/>
          <w:sz w:val="22"/>
          <w:szCs w:val="22"/>
          <w:lang w:eastAsia="ar-SA" w:bidi="ar-SA"/>
        </w:rPr>
        <w:t>.12</w:t>
      </w:r>
      <w:r w:rsidR="00EA6D27" w:rsidRPr="00EA51B6">
        <w:rPr>
          <w:rFonts w:ascii="Times New Roman" w:eastAsia="Times New Roman" w:hAnsi="Times New Roman" w:cs="Times New Roman"/>
          <w:b/>
          <w:color w:val="auto"/>
          <w:kern w:val="1"/>
          <w:sz w:val="22"/>
          <w:szCs w:val="22"/>
          <w:lang w:eastAsia="ar-SA" w:bidi="ar-SA"/>
        </w:rPr>
        <w:tab/>
        <w:t>Zagadnienia bhp i p.poż.</w:t>
      </w:r>
    </w:p>
    <w:p w14:paraId="7631916E"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Projekt niniejszy został opracowany zgodnie z aktualnie dostępnymi materiałami dotyczącymi kotłowni gazowych. Na drzwiach zewnętrznych na dach umieścić napis:                </w:t>
      </w:r>
    </w:p>
    <w:p w14:paraId="66A51814" w14:textId="77777777" w:rsidR="00EA6D27" w:rsidRPr="00EA51B6" w:rsidRDefault="00EA6D27" w:rsidP="00EA6D27">
      <w:pPr>
        <w:spacing w:after="0" w:line="360" w:lineRule="auto"/>
        <w:rPr>
          <w:rFonts w:ascii="Times New Roman" w:eastAsia="Times New Roman" w:hAnsi="Times New Roman" w:cs="Times New Roman"/>
          <w:b/>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NIEUPOWAŻNIONYM WSTĘP WZBRONIONY</w:t>
      </w:r>
    </w:p>
    <w:p w14:paraId="66999F7D" w14:textId="77777777" w:rsidR="00EA6D27" w:rsidRPr="00EA51B6" w:rsidRDefault="00EA6D27" w:rsidP="00EA6D27">
      <w:pPr>
        <w:spacing w:after="0" w:line="360" w:lineRule="auto"/>
        <w:rPr>
          <w:rFonts w:ascii="Times New Roman" w:eastAsia="Times New Roman" w:hAnsi="Times New Roman" w:cs="Times New Roman"/>
          <w:b/>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 xml:space="preserve"> „PRZESTRZEŃ KOTŁOWNI GAZOWEJ".</w:t>
      </w:r>
    </w:p>
    <w:p w14:paraId="2E8871A7" w14:textId="7777777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W przestrzeni kotłowni nie mogą znajdować się materiały i urządzenia nie związane z instalacjami technologicznymi oraz materiały łatwopalne.       </w:t>
      </w:r>
    </w:p>
    <w:p w14:paraId="437CD515" w14:textId="2A1A0787" w:rsidR="00EA6D27" w:rsidRPr="00EA51B6" w:rsidRDefault="005D049E" w:rsidP="00EA6D27">
      <w:pPr>
        <w:spacing w:before="240" w:after="0" w:line="360" w:lineRule="auto"/>
        <w:ind w:left="567" w:hanging="567"/>
        <w:rPr>
          <w:rFonts w:ascii="Times New Roman" w:eastAsia="Times New Roman" w:hAnsi="Times New Roman" w:cs="Times New Roman"/>
          <w:b/>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8</w:t>
      </w:r>
      <w:r w:rsidR="00EA6D27" w:rsidRPr="00EA51B6">
        <w:rPr>
          <w:rFonts w:ascii="Times New Roman" w:eastAsia="Times New Roman" w:hAnsi="Times New Roman" w:cs="Times New Roman"/>
          <w:b/>
          <w:color w:val="auto"/>
          <w:kern w:val="1"/>
          <w:sz w:val="22"/>
          <w:szCs w:val="22"/>
          <w:lang w:eastAsia="ar-SA" w:bidi="ar-SA"/>
        </w:rPr>
        <w:t>.13</w:t>
      </w:r>
      <w:r w:rsidR="00EA6D27" w:rsidRPr="00EA51B6">
        <w:rPr>
          <w:rFonts w:ascii="Times New Roman" w:eastAsia="Times New Roman" w:hAnsi="Times New Roman" w:cs="Times New Roman"/>
          <w:b/>
          <w:color w:val="auto"/>
          <w:kern w:val="1"/>
          <w:sz w:val="22"/>
          <w:szCs w:val="22"/>
          <w:lang w:eastAsia="ar-SA" w:bidi="ar-SA"/>
        </w:rPr>
        <w:tab/>
        <w:t>Wytyczne dla branż.</w:t>
      </w:r>
    </w:p>
    <w:p w14:paraId="2707500F" w14:textId="77777777" w:rsidR="00EA6D27" w:rsidRPr="00EA51B6" w:rsidRDefault="00EA6D27" w:rsidP="00937D63">
      <w:pPr>
        <w:numPr>
          <w:ilvl w:val="0"/>
          <w:numId w:val="31"/>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Branża budowlana:</w:t>
      </w:r>
    </w:p>
    <w:p w14:paraId="2BE16F7F" w14:textId="261A843D" w:rsidR="00F52029" w:rsidRPr="00EA51B6" w:rsidRDefault="00F52029" w:rsidP="00937D63">
      <w:pPr>
        <w:numPr>
          <w:ilvl w:val="0"/>
          <w:numId w:val="29"/>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wykona demontaż kotła olejowego wraz z magazynem </w:t>
      </w:r>
      <w:r w:rsidR="008B5B35" w:rsidRPr="00EA51B6">
        <w:rPr>
          <w:rFonts w:ascii="Times New Roman" w:eastAsia="Times New Roman" w:hAnsi="Times New Roman" w:cs="Times New Roman"/>
          <w:color w:val="auto"/>
          <w:kern w:val="1"/>
          <w:sz w:val="22"/>
          <w:szCs w:val="22"/>
          <w:lang w:eastAsia="ar-SA" w:bidi="ar-SA"/>
        </w:rPr>
        <w:t>oleju,</w:t>
      </w:r>
    </w:p>
    <w:p w14:paraId="5E972996" w14:textId="5C9A70AC" w:rsidR="00EA6D27" w:rsidRPr="00EA51B6" w:rsidRDefault="00EA6D27" w:rsidP="00937D63">
      <w:pPr>
        <w:numPr>
          <w:ilvl w:val="0"/>
          <w:numId w:val="29"/>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wykona przebudowę i remont pomieszczeń technicznych, </w:t>
      </w:r>
    </w:p>
    <w:p w14:paraId="2D4F418A" w14:textId="77777777" w:rsidR="00EA6D27" w:rsidRPr="00EA51B6" w:rsidRDefault="00EA6D27" w:rsidP="00937D63">
      <w:pPr>
        <w:numPr>
          <w:ilvl w:val="0"/>
          <w:numId w:val="29"/>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zdemontuje istniejące rozprowadzenia rurociągów w pom. kotłowni,</w:t>
      </w:r>
    </w:p>
    <w:p w14:paraId="54921ADB" w14:textId="79AE8389" w:rsidR="00EA6D27" w:rsidRPr="00EA51B6" w:rsidRDefault="00EA6D27" w:rsidP="00937D63">
      <w:pPr>
        <w:numPr>
          <w:ilvl w:val="0"/>
          <w:numId w:val="29"/>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wykonać szczelny próg w drzwiach wejściowych do pom. </w:t>
      </w:r>
      <w:r w:rsidR="008B5B35" w:rsidRPr="00EA51B6">
        <w:rPr>
          <w:rFonts w:ascii="Times New Roman" w:eastAsia="Times New Roman" w:hAnsi="Times New Roman" w:cs="Times New Roman"/>
          <w:color w:val="auto"/>
          <w:kern w:val="1"/>
          <w:sz w:val="22"/>
          <w:szCs w:val="22"/>
          <w:lang w:eastAsia="ar-SA" w:bidi="ar-SA"/>
        </w:rPr>
        <w:t>1.3</w:t>
      </w:r>
      <w:r w:rsidR="00884DB2" w:rsidRPr="00EA51B6">
        <w:rPr>
          <w:rFonts w:ascii="Times New Roman" w:eastAsia="Times New Roman" w:hAnsi="Times New Roman" w:cs="Times New Roman"/>
          <w:color w:val="auto"/>
          <w:kern w:val="1"/>
          <w:sz w:val="22"/>
          <w:szCs w:val="22"/>
          <w:lang w:eastAsia="ar-SA" w:bidi="ar-SA"/>
        </w:rPr>
        <w:t>1</w:t>
      </w:r>
      <w:r w:rsidR="008B5B35" w:rsidRPr="00EA51B6">
        <w:rPr>
          <w:rFonts w:ascii="Times New Roman" w:eastAsia="Times New Roman" w:hAnsi="Times New Roman" w:cs="Times New Roman"/>
          <w:color w:val="auto"/>
          <w:kern w:val="1"/>
          <w:sz w:val="22"/>
          <w:szCs w:val="22"/>
          <w:lang w:eastAsia="ar-SA" w:bidi="ar-SA"/>
        </w:rPr>
        <w:t xml:space="preserve"> i 1.35</w:t>
      </w:r>
      <w:r w:rsidRPr="00EA51B6">
        <w:rPr>
          <w:rFonts w:ascii="Times New Roman" w:eastAsia="Times New Roman" w:hAnsi="Times New Roman" w:cs="Times New Roman"/>
          <w:color w:val="auto"/>
          <w:kern w:val="1"/>
          <w:sz w:val="22"/>
          <w:szCs w:val="22"/>
          <w:lang w:eastAsia="ar-SA" w:bidi="ar-SA"/>
        </w:rPr>
        <w:t xml:space="preserve"> w celu zabezpieczenia wylewania czynnika grzewczo-chłodzącego na korytarz</w:t>
      </w:r>
      <w:r w:rsidR="008B5B35" w:rsidRPr="00EA51B6">
        <w:rPr>
          <w:rFonts w:ascii="Times New Roman" w:eastAsia="Times New Roman" w:hAnsi="Times New Roman" w:cs="Times New Roman"/>
          <w:color w:val="auto"/>
          <w:kern w:val="1"/>
          <w:sz w:val="22"/>
          <w:szCs w:val="22"/>
          <w:lang w:eastAsia="ar-SA" w:bidi="ar-SA"/>
        </w:rPr>
        <w:t xml:space="preserve"> i do pom. z zestawem wodomierzowym</w:t>
      </w:r>
      <w:r w:rsidRPr="00EA51B6">
        <w:rPr>
          <w:rFonts w:ascii="Times New Roman" w:eastAsia="Times New Roman" w:hAnsi="Times New Roman" w:cs="Times New Roman"/>
          <w:color w:val="auto"/>
          <w:kern w:val="1"/>
          <w:sz w:val="22"/>
          <w:szCs w:val="22"/>
          <w:lang w:eastAsia="ar-SA" w:bidi="ar-SA"/>
        </w:rPr>
        <w:t xml:space="preserve">. </w:t>
      </w:r>
    </w:p>
    <w:p w14:paraId="041D2798" w14:textId="77777777" w:rsidR="00EA6D27" w:rsidRPr="00EA51B6" w:rsidRDefault="00EA6D27" w:rsidP="00937D63">
      <w:pPr>
        <w:numPr>
          <w:ilvl w:val="0"/>
          <w:numId w:val="32"/>
        </w:numPr>
        <w:suppressAutoHyphens w:val="0"/>
        <w:spacing w:after="0" w:line="360" w:lineRule="auto"/>
        <w:ind w:left="426" w:hanging="426"/>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Branża elektryczna i AKP wykona :</w:t>
      </w:r>
    </w:p>
    <w:p w14:paraId="6D849223" w14:textId="77777777" w:rsidR="00EA6D27" w:rsidRPr="00EA51B6" w:rsidRDefault="00EA6D27" w:rsidP="00937D63">
      <w:pPr>
        <w:numPr>
          <w:ilvl w:val="0"/>
          <w:numId w:val="29"/>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oświetlenie kotłowni,</w:t>
      </w:r>
    </w:p>
    <w:p w14:paraId="11E73118" w14:textId="77777777" w:rsidR="00EA6D27" w:rsidRPr="00EA51B6" w:rsidRDefault="00EA6D27" w:rsidP="00937D63">
      <w:pPr>
        <w:numPr>
          <w:ilvl w:val="0"/>
          <w:numId w:val="29"/>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doprowadzenie mocy do pomp, tablic sterowniczych,</w:t>
      </w:r>
    </w:p>
    <w:p w14:paraId="6D531A3E" w14:textId="77777777" w:rsidR="00EA6D27" w:rsidRPr="00EA51B6" w:rsidRDefault="00EA6D27" w:rsidP="00937D63">
      <w:pPr>
        <w:numPr>
          <w:ilvl w:val="0"/>
          <w:numId w:val="29"/>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awaryjny wyłącznik prądu dostępny z zewnątrz,</w:t>
      </w:r>
    </w:p>
    <w:p w14:paraId="2822A307" w14:textId="77777777" w:rsidR="00EA6D27" w:rsidRPr="00EA51B6" w:rsidRDefault="00EA6D27" w:rsidP="00937D63">
      <w:pPr>
        <w:numPr>
          <w:ilvl w:val="0"/>
          <w:numId w:val="29"/>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sterowanie kotłem w zależności od temperatury zewnętrznej i programu czasowego,</w:t>
      </w:r>
    </w:p>
    <w:p w14:paraId="53D5099A" w14:textId="77777777" w:rsidR="00EA6D27" w:rsidRPr="00EA51B6" w:rsidRDefault="00EA6D27" w:rsidP="00937D63">
      <w:pPr>
        <w:numPr>
          <w:ilvl w:val="0"/>
          <w:numId w:val="29"/>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sterowanie kaskadą PC w zależności od temperatury zewnętrznej i programu czasowego,</w:t>
      </w:r>
    </w:p>
    <w:p w14:paraId="77C5E089" w14:textId="77777777" w:rsidR="008B5B35" w:rsidRPr="00EA51B6" w:rsidRDefault="00EA6D27" w:rsidP="00937D63">
      <w:pPr>
        <w:numPr>
          <w:ilvl w:val="0"/>
          <w:numId w:val="29"/>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sterowanie pracą pomp obiegowych  kotłowych i zaworów mieszających</w:t>
      </w:r>
      <w:r w:rsidR="008B5B35" w:rsidRPr="00EA51B6">
        <w:rPr>
          <w:rFonts w:ascii="Times New Roman" w:eastAsia="Times New Roman" w:hAnsi="Times New Roman" w:cs="Times New Roman"/>
          <w:color w:val="auto"/>
          <w:kern w:val="1"/>
          <w:sz w:val="22"/>
          <w:szCs w:val="22"/>
          <w:lang w:eastAsia="ar-SA" w:bidi="ar-SA"/>
        </w:rPr>
        <w:t xml:space="preserve">, </w:t>
      </w:r>
    </w:p>
    <w:p w14:paraId="2EDE2C6B" w14:textId="42775A09" w:rsidR="00EA6D27" w:rsidRPr="00EA51B6" w:rsidRDefault="008B5B35" w:rsidP="00937D63">
      <w:pPr>
        <w:numPr>
          <w:ilvl w:val="0"/>
          <w:numId w:val="29"/>
        </w:numPr>
        <w:suppressAutoHyphens w:val="0"/>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zasili aktywny system zabezpieczeń gazowych</w:t>
      </w:r>
      <w:r w:rsidR="00EA6D27" w:rsidRPr="00EA51B6">
        <w:rPr>
          <w:rFonts w:ascii="Times New Roman" w:eastAsia="Times New Roman" w:hAnsi="Times New Roman" w:cs="Times New Roman"/>
          <w:color w:val="auto"/>
          <w:kern w:val="1"/>
          <w:sz w:val="22"/>
          <w:szCs w:val="22"/>
          <w:lang w:eastAsia="ar-SA" w:bidi="ar-SA"/>
        </w:rPr>
        <w:t>.</w:t>
      </w:r>
    </w:p>
    <w:p w14:paraId="1C5AC5B0" w14:textId="5A58BA37" w:rsidR="00EA6D27" w:rsidRPr="00EA51B6" w:rsidRDefault="005D049E" w:rsidP="00EA6D27">
      <w:pPr>
        <w:spacing w:before="240" w:after="0" w:line="360" w:lineRule="auto"/>
        <w:ind w:left="567" w:hanging="567"/>
        <w:rPr>
          <w:rFonts w:ascii="Times New Roman" w:eastAsia="Times New Roman" w:hAnsi="Times New Roman" w:cs="Times New Roman"/>
          <w:b/>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8</w:t>
      </w:r>
      <w:r w:rsidR="00EA6D27" w:rsidRPr="00EA51B6">
        <w:rPr>
          <w:rFonts w:ascii="Times New Roman" w:eastAsia="Times New Roman" w:hAnsi="Times New Roman" w:cs="Times New Roman"/>
          <w:b/>
          <w:color w:val="auto"/>
          <w:kern w:val="1"/>
          <w:sz w:val="22"/>
          <w:szCs w:val="22"/>
          <w:lang w:eastAsia="ar-SA" w:bidi="ar-SA"/>
        </w:rPr>
        <w:t xml:space="preserve">.14  </w:t>
      </w:r>
      <w:r w:rsidR="00EA6D27" w:rsidRPr="00EA51B6">
        <w:rPr>
          <w:rFonts w:ascii="Times New Roman" w:eastAsia="Times New Roman" w:hAnsi="Times New Roman" w:cs="Times New Roman"/>
          <w:b/>
          <w:color w:val="auto"/>
          <w:kern w:val="1"/>
          <w:sz w:val="22"/>
          <w:szCs w:val="22"/>
          <w:lang w:eastAsia="ar-SA" w:bidi="ar-SA"/>
        </w:rPr>
        <w:tab/>
        <w:t>Obliczenia podstawowe</w:t>
      </w:r>
    </w:p>
    <w:p w14:paraId="615EA8FB" w14:textId="74B3B332" w:rsidR="00EA6D27" w:rsidRPr="00EA51B6" w:rsidRDefault="00EA6D27" w:rsidP="00EA6D27">
      <w:pPr>
        <w:spacing w:after="0" w:line="360" w:lineRule="auto"/>
        <w:ind w:left="567" w:hanging="567"/>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Przyjęte zapotrzebowanie ciepła dla potrzeb ogrzewania obiektu wynosi </w:t>
      </w:r>
      <w:r w:rsidR="00FB2DBC" w:rsidRPr="00EA51B6">
        <w:rPr>
          <w:rFonts w:ascii="Times New Roman" w:eastAsia="Times New Roman" w:hAnsi="Times New Roman" w:cs="Times New Roman"/>
          <w:color w:val="auto"/>
          <w:kern w:val="1"/>
          <w:sz w:val="22"/>
          <w:szCs w:val="22"/>
          <w:lang w:eastAsia="ar-SA" w:bidi="ar-SA"/>
        </w:rPr>
        <w:t>290</w:t>
      </w:r>
      <w:r w:rsidRPr="00EA51B6">
        <w:rPr>
          <w:rFonts w:ascii="Times New Roman" w:eastAsia="Times New Roman" w:hAnsi="Times New Roman" w:cs="Times New Roman"/>
          <w:color w:val="auto"/>
          <w:kern w:val="1"/>
          <w:sz w:val="22"/>
          <w:szCs w:val="22"/>
          <w:lang w:eastAsia="ar-SA" w:bidi="ar-SA"/>
        </w:rPr>
        <w:t xml:space="preserve"> kW. </w:t>
      </w:r>
    </w:p>
    <w:p w14:paraId="0785A04B" w14:textId="05E22734" w:rsidR="00EA6D27" w:rsidRPr="00EA51B6" w:rsidRDefault="00EA6D27" w:rsidP="00EA6D27">
      <w:pPr>
        <w:spacing w:after="0" w:line="360" w:lineRule="auto"/>
        <w:ind w:left="567" w:hanging="567"/>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Dobrano kocioł gazowy kondensacyjny </w:t>
      </w:r>
      <w:r w:rsidR="008B5B35" w:rsidRPr="00EA51B6">
        <w:rPr>
          <w:rFonts w:ascii="Times New Roman" w:eastAsia="Times New Roman" w:hAnsi="Times New Roman" w:cs="Times New Roman"/>
          <w:color w:val="auto"/>
          <w:kern w:val="1"/>
          <w:sz w:val="22"/>
          <w:szCs w:val="22"/>
          <w:lang w:eastAsia="ar-SA" w:bidi="ar-SA"/>
        </w:rPr>
        <w:t>320</w:t>
      </w:r>
      <w:r w:rsidRPr="00EA51B6">
        <w:rPr>
          <w:rFonts w:ascii="Times New Roman" w:eastAsia="Times New Roman" w:hAnsi="Times New Roman" w:cs="Times New Roman"/>
          <w:color w:val="auto"/>
          <w:kern w:val="1"/>
          <w:sz w:val="22"/>
          <w:szCs w:val="22"/>
          <w:lang w:eastAsia="ar-SA" w:bidi="ar-SA"/>
        </w:rPr>
        <w:t xml:space="preserve"> kW w komplecie z: </w:t>
      </w:r>
    </w:p>
    <w:p w14:paraId="2C63216F" w14:textId="29CD5622" w:rsidR="00EA6D27" w:rsidRPr="00EA51B6" w:rsidRDefault="00EA6D27" w:rsidP="00937D63">
      <w:pPr>
        <w:numPr>
          <w:ilvl w:val="0"/>
          <w:numId w:val="32"/>
        </w:numPr>
        <w:suppressAutoHyphens w:val="0"/>
        <w:spacing w:after="0" w:line="360" w:lineRule="auto"/>
        <w:contextualSpacing/>
        <w:rPr>
          <w:rFonts w:ascii="Times New Roman" w:eastAsia="Arial" w:hAnsi="Times New Roman" w:cs="Times New Roman"/>
          <w:color w:val="auto"/>
          <w:kern w:val="1"/>
          <w:sz w:val="22"/>
          <w:szCs w:val="22"/>
          <w:lang w:eastAsia="ar-SA" w:bidi="ar-SA"/>
        </w:rPr>
      </w:pPr>
      <w:r w:rsidRPr="00EA51B6">
        <w:rPr>
          <w:rFonts w:ascii="Times New Roman" w:eastAsia="Arial" w:hAnsi="Times New Roman" w:cs="Times New Roman"/>
          <w:color w:val="auto"/>
          <w:kern w:val="1"/>
          <w:sz w:val="22"/>
          <w:szCs w:val="22"/>
          <w:lang w:eastAsia="ar-SA" w:bidi="ar-SA"/>
        </w:rPr>
        <w:t>zespołem pompowym kotła</w:t>
      </w:r>
      <w:r w:rsidR="008B5B35" w:rsidRPr="00EA51B6">
        <w:rPr>
          <w:rFonts w:ascii="Times New Roman" w:eastAsia="Arial" w:hAnsi="Times New Roman" w:cs="Times New Roman"/>
          <w:color w:val="auto"/>
          <w:kern w:val="1"/>
          <w:sz w:val="22"/>
          <w:szCs w:val="22"/>
          <w:lang w:eastAsia="ar-SA" w:bidi="ar-SA"/>
        </w:rPr>
        <w:t>,</w:t>
      </w:r>
      <w:r w:rsidRPr="00EA51B6">
        <w:rPr>
          <w:rFonts w:ascii="Times New Roman" w:eastAsia="Arial" w:hAnsi="Times New Roman" w:cs="Times New Roman"/>
          <w:color w:val="auto"/>
          <w:kern w:val="1"/>
          <w:sz w:val="22"/>
          <w:szCs w:val="22"/>
          <w:lang w:eastAsia="ar-SA" w:bidi="ar-SA"/>
        </w:rPr>
        <w:tab/>
      </w:r>
      <w:r w:rsidRPr="00EA51B6">
        <w:rPr>
          <w:rFonts w:ascii="Times New Roman" w:eastAsia="Arial" w:hAnsi="Times New Roman" w:cs="Times New Roman"/>
          <w:color w:val="auto"/>
          <w:kern w:val="1"/>
          <w:sz w:val="22"/>
          <w:szCs w:val="22"/>
          <w:lang w:eastAsia="ar-SA" w:bidi="ar-SA"/>
        </w:rPr>
        <w:tab/>
      </w:r>
    </w:p>
    <w:p w14:paraId="72065E09" w14:textId="77777777" w:rsidR="00EA6D27" w:rsidRPr="00EA51B6" w:rsidRDefault="00EA6D27" w:rsidP="00937D63">
      <w:pPr>
        <w:numPr>
          <w:ilvl w:val="0"/>
          <w:numId w:val="32"/>
        </w:numPr>
        <w:suppressAutoHyphens w:val="0"/>
        <w:spacing w:after="0" w:line="360" w:lineRule="auto"/>
        <w:contextualSpacing/>
        <w:rPr>
          <w:rFonts w:ascii="Times New Roman" w:eastAsia="Arial" w:hAnsi="Times New Roman" w:cs="Times New Roman"/>
          <w:color w:val="auto"/>
          <w:kern w:val="1"/>
          <w:sz w:val="22"/>
          <w:szCs w:val="22"/>
          <w:lang w:eastAsia="ar-SA" w:bidi="ar-SA"/>
        </w:rPr>
      </w:pPr>
      <w:r w:rsidRPr="00EA51B6">
        <w:rPr>
          <w:rFonts w:ascii="Times New Roman" w:eastAsia="Arial" w:hAnsi="Times New Roman" w:cs="Times New Roman"/>
          <w:color w:val="auto"/>
          <w:kern w:val="1"/>
          <w:sz w:val="22"/>
          <w:szCs w:val="22"/>
          <w:lang w:eastAsia="ar-SA" w:bidi="ar-SA"/>
        </w:rPr>
        <w:t>zaworem bezpieczeństwa (nastawa 3 bary)</w:t>
      </w:r>
      <w:r w:rsidRPr="00EA51B6">
        <w:rPr>
          <w:rFonts w:ascii="Times New Roman" w:eastAsia="Arial" w:hAnsi="Times New Roman" w:cs="Times New Roman"/>
          <w:color w:val="auto"/>
          <w:kern w:val="1"/>
          <w:sz w:val="22"/>
          <w:szCs w:val="22"/>
          <w:lang w:eastAsia="ar-SA" w:bidi="ar-SA"/>
        </w:rPr>
        <w:tab/>
      </w:r>
      <w:r w:rsidRPr="00EA51B6">
        <w:rPr>
          <w:rFonts w:ascii="Times New Roman" w:eastAsia="Arial" w:hAnsi="Times New Roman" w:cs="Times New Roman"/>
          <w:color w:val="auto"/>
          <w:kern w:val="1"/>
          <w:sz w:val="22"/>
          <w:szCs w:val="22"/>
          <w:lang w:eastAsia="ar-SA" w:bidi="ar-SA"/>
        </w:rPr>
        <w:tab/>
      </w:r>
      <w:r w:rsidRPr="00EA51B6">
        <w:rPr>
          <w:rFonts w:ascii="Times New Roman" w:eastAsia="Arial" w:hAnsi="Times New Roman" w:cs="Times New Roman"/>
          <w:color w:val="auto"/>
          <w:kern w:val="1"/>
          <w:sz w:val="22"/>
          <w:szCs w:val="22"/>
          <w:lang w:eastAsia="ar-SA" w:bidi="ar-SA"/>
        </w:rPr>
        <w:tab/>
      </w:r>
      <w:r w:rsidRPr="00EA51B6">
        <w:rPr>
          <w:rFonts w:ascii="Times New Roman" w:eastAsia="Arial" w:hAnsi="Times New Roman" w:cs="Times New Roman"/>
          <w:color w:val="auto"/>
          <w:kern w:val="1"/>
          <w:sz w:val="22"/>
          <w:szCs w:val="22"/>
          <w:lang w:eastAsia="ar-SA" w:bidi="ar-SA"/>
        </w:rPr>
        <w:tab/>
      </w:r>
      <w:r w:rsidRPr="00EA51B6">
        <w:rPr>
          <w:rFonts w:ascii="Times New Roman" w:eastAsia="Arial" w:hAnsi="Times New Roman" w:cs="Times New Roman"/>
          <w:color w:val="auto"/>
          <w:kern w:val="1"/>
          <w:sz w:val="22"/>
          <w:szCs w:val="22"/>
          <w:lang w:eastAsia="ar-SA" w:bidi="ar-SA"/>
        </w:rPr>
        <w:tab/>
      </w:r>
      <w:r w:rsidRPr="00EA51B6">
        <w:rPr>
          <w:rFonts w:ascii="Times New Roman" w:eastAsia="Arial" w:hAnsi="Times New Roman" w:cs="Times New Roman"/>
          <w:color w:val="auto"/>
          <w:kern w:val="1"/>
          <w:sz w:val="22"/>
          <w:szCs w:val="22"/>
          <w:lang w:eastAsia="ar-SA" w:bidi="ar-SA"/>
        </w:rPr>
        <w:tab/>
      </w:r>
    </w:p>
    <w:p w14:paraId="795280BE" w14:textId="77777777" w:rsidR="00EA6D27" w:rsidRPr="00EA51B6" w:rsidRDefault="00EA6D27" w:rsidP="00937D63">
      <w:pPr>
        <w:numPr>
          <w:ilvl w:val="0"/>
          <w:numId w:val="32"/>
        </w:numPr>
        <w:suppressAutoHyphens w:val="0"/>
        <w:spacing w:after="0" w:line="360" w:lineRule="auto"/>
        <w:contextualSpacing/>
        <w:rPr>
          <w:rFonts w:ascii="Times New Roman" w:eastAsia="Arial" w:hAnsi="Times New Roman" w:cs="Times New Roman"/>
          <w:color w:val="auto"/>
          <w:kern w:val="1"/>
          <w:sz w:val="22"/>
          <w:szCs w:val="22"/>
          <w:lang w:eastAsia="ar-SA" w:bidi="ar-SA"/>
        </w:rPr>
      </w:pPr>
      <w:r w:rsidRPr="00EA51B6">
        <w:rPr>
          <w:rFonts w:ascii="Times New Roman" w:eastAsia="Arial" w:hAnsi="Times New Roman" w:cs="Times New Roman"/>
          <w:color w:val="auto"/>
          <w:kern w:val="1"/>
          <w:sz w:val="22"/>
          <w:szCs w:val="22"/>
          <w:lang w:eastAsia="ar-SA" w:bidi="ar-SA"/>
        </w:rPr>
        <w:t xml:space="preserve">systemem odprowadzenia spalin  </w:t>
      </w:r>
      <w:r w:rsidRPr="00EA51B6">
        <w:rPr>
          <w:rFonts w:ascii="Times New Roman" w:eastAsia="Arial" w:hAnsi="Times New Roman" w:cs="Times New Roman"/>
          <w:color w:val="auto"/>
          <w:kern w:val="1"/>
          <w:sz w:val="22"/>
          <w:szCs w:val="22"/>
          <w:lang w:eastAsia="ar-SA" w:bidi="ar-SA"/>
        </w:rPr>
        <w:tab/>
      </w:r>
      <w:r w:rsidRPr="00EA51B6">
        <w:rPr>
          <w:rFonts w:ascii="Times New Roman" w:eastAsia="Arial" w:hAnsi="Times New Roman" w:cs="Times New Roman"/>
          <w:color w:val="auto"/>
          <w:kern w:val="1"/>
          <w:sz w:val="22"/>
          <w:szCs w:val="22"/>
          <w:lang w:eastAsia="ar-SA" w:bidi="ar-SA"/>
        </w:rPr>
        <w:tab/>
      </w:r>
      <w:r w:rsidRPr="00EA51B6">
        <w:rPr>
          <w:rFonts w:ascii="Times New Roman" w:eastAsia="Arial" w:hAnsi="Times New Roman" w:cs="Times New Roman"/>
          <w:color w:val="auto"/>
          <w:kern w:val="1"/>
          <w:sz w:val="22"/>
          <w:szCs w:val="22"/>
          <w:lang w:eastAsia="ar-SA" w:bidi="ar-SA"/>
        </w:rPr>
        <w:tab/>
      </w:r>
      <w:r w:rsidRPr="00EA51B6">
        <w:rPr>
          <w:rFonts w:ascii="Times New Roman" w:eastAsia="Arial" w:hAnsi="Times New Roman" w:cs="Times New Roman"/>
          <w:color w:val="auto"/>
          <w:kern w:val="1"/>
          <w:sz w:val="22"/>
          <w:szCs w:val="22"/>
          <w:lang w:eastAsia="ar-SA" w:bidi="ar-SA"/>
        </w:rPr>
        <w:tab/>
      </w:r>
      <w:r w:rsidRPr="00EA51B6">
        <w:rPr>
          <w:rFonts w:ascii="Times New Roman" w:eastAsia="Arial" w:hAnsi="Times New Roman" w:cs="Times New Roman"/>
          <w:color w:val="auto"/>
          <w:kern w:val="1"/>
          <w:sz w:val="22"/>
          <w:szCs w:val="22"/>
          <w:lang w:eastAsia="ar-SA" w:bidi="ar-SA"/>
        </w:rPr>
        <w:tab/>
      </w:r>
      <w:r w:rsidRPr="00EA51B6">
        <w:rPr>
          <w:rFonts w:ascii="Times New Roman" w:eastAsia="Arial" w:hAnsi="Times New Roman" w:cs="Times New Roman"/>
          <w:color w:val="auto"/>
          <w:kern w:val="1"/>
          <w:sz w:val="22"/>
          <w:szCs w:val="22"/>
          <w:lang w:eastAsia="ar-SA" w:bidi="ar-SA"/>
        </w:rPr>
        <w:tab/>
      </w:r>
      <w:r w:rsidRPr="00EA51B6">
        <w:rPr>
          <w:rFonts w:ascii="Times New Roman" w:eastAsia="Arial" w:hAnsi="Times New Roman" w:cs="Times New Roman"/>
          <w:color w:val="auto"/>
          <w:kern w:val="1"/>
          <w:sz w:val="22"/>
          <w:szCs w:val="22"/>
          <w:lang w:eastAsia="ar-SA" w:bidi="ar-SA"/>
        </w:rPr>
        <w:tab/>
      </w:r>
    </w:p>
    <w:p w14:paraId="6D21F46E" w14:textId="5E68BB9A" w:rsidR="00EA6D27" w:rsidRPr="00EA51B6" w:rsidRDefault="00EA6D27" w:rsidP="00937D63">
      <w:pPr>
        <w:numPr>
          <w:ilvl w:val="0"/>
          <w:numId w:val="32"/>
        </w:numPr>
        <w:suppressAutoHyphens w:val="0"/>
        <w:spacing w:after="0" w:line="360" w:lineRule="auto"/>
        <w:contextualSpacing/>
        <w:rPr>
          <w:rFonts w:ascii="Times New Roman" w:eastAsia="Arial" w:hAnsi="Times New Roman" w:cs="Times New Roman"/>
          <w:color w:val="auto"/>
          <w:kern w:val="1"/>
          <w:sz w:val="22"/>
          <w:szCs w:val="22"/>
          <w:lang w:eastAsia="ar-SA" w:bidi="ar-SA"/>
        </w:rPr>
      </w:pPr>
      <w:r w:rsidRPr="00EA51B6">
        <w:rPr>
          <w:rFonts w:ascii="Times New Roman" w:eastAsia="Arial" w:hAnsi="Times New Roman" w:cs="Times New Roman"/>
          <w:color w:val="auto"/>
          <w:kern w:val="1"/>
          <w:sz w:val="22"/>
          <w:szCs w:val="22"/>
          <w:lang w:eastAsia="ar-SA" w:bidi="ar-SA"/>
        </w:rPr>
        <w:t>systemem sterowania (</w:t>
      </w:r>
      <w:r w:rsidR="008B5B35" w:rsidRPr="00EA51B6">
        <w:rPr>
          <w:rFonts w:ascii="Times New Roman" w:eastAsia="Arial" w:hAnsi="Times New Roman" w:cs="Times New Roman"/>
          <w:color w:val="auto"/>
          <w:kern w:val="1"/>
          <w:sz w:val="22"/>
          <w:szCs w:val="22"/>
          <w:lang w:eastAsia="ar-SA" w:bidi="ar-SA"/>
        </w:rPr>
        <w:t>trzy</w:t>
      </w:r>
      <w:r w:rsidRPr="00EA51B6">
        <w:rPr>
          <w:rFonts w:ascii="Times New Roman" w:eastAsia="Arial" w:hAnsi="Times New Roman" w:cs="Times New Roman"/>
          <w:color w:val="auto"/>
          <w:kern w:val="1"/>
          <w:sz w:val="22"/>
          <w:szCs w:val="22"/>
          <w:lang w:eastAsia="ar-SA" w:bidi="ar-SA"/>
        </w:rPr>
        <w:t xml:space="preserve"> obiegi grzewcze z mieszaczami, </w:t>
      </w:r>
      <w:r w:rsidR="008B5B35" w:rsidRPr="00EA51B6">
        <w:rPr>
          <w:rFonts w:ascii="Times New Roman" w:eastAsia="Arial" w:hAnsi="Times New Roman" w:cs="Times New Roman"/>
          <w:color w:val="auto"/>
          <w:kern w:val="1"/>
          <w:sz w:val="22"/>
          <w:szCs w:val="22"/>
          <w:lang w:eastAsia="ar-SA" w:bidi="ar-SA"/>
        </w:rPr>
        <w:t xml:space="preserve">jeden obieg z </w:t>
      </w:r>
      <w:r w:rsidRPr="00EA51B6">
        <w:rPr>
          <w:rFonts w:ascii="Times New Roman" w:eastAsia="Arial" w:hAnsi="Times New Roman" w:cs="Times New Roman"/>
          <w:color w:val="auto"/>
          <w:kern w:val="1"/>
          <w:sz w:val="22"/>
          <w:szCs w:val="22"/>
          <w:lang w:eastAsia="ar-SA" w:bidi="ar-SA"/>
        </w:rPr>
        <w:t xml:space="preserve">pompą ładującą c.w.u. </w:t>
      </w:r>
      <w:r w:rsidR="008B5B35" w:rsidRPr="00EA51B6">
        <w:rPr>
          <w:rFonts w:ascii="Times New Roman" w:eastAsia="Arial" w:hAnsi="Times New Roman" w:cs="Times New Roman"/>
          <w:color w:val="auto"/>
          <w:kern w:val="1"/>
          <w:sz w:val="22"/>
          <w:szCs w:val="22"/>
          <w:lang w:eastAsia="ar-SA" w:bidi="ar-SA"/>
        </w:rPr>
        <w:t xml:space="preserve">i </w:t>
      </w:r>
      <w:r w:rsidRPr="00EA51B6">
        <w:rPr>
          <w:rFonts w:ascii="Times New Roman" w:eastAsia="Arial" w:hAnsi="Times New Roman" w:cs="Times New Roman"/>
          <w:color w:val="auto"/>
          <w:kern w:val="1"/>
          <w:sz w:val="22"/>
          <w:szCs w:val="22"/>
          <w:lang w:eastAsia="ar-SA" w:bidi="ar-SA"/>
        </w:rPr>
        <w:t xml:space="preserve">pompą cyrkulacyjną, </w:t>
      </w:r>
      <w:r w:rsidR="008B5B35" w:rsidRPr="00EA51B6">
        <w:rPr>
          <w:rFonts w:ascii="Times New Roman" w:eastAsia="Arial" w:hAnsi="Times New Roman" w:cs="Times New Roman"/>
          <w:color w:val="auto"/>
          <w:kern w:val="1"/>
          <w:sz w:val="22"/>
          <w:szCs w:val="22"/>
          <w:lang w:eastAsia="ar-SA" w:bidi="ar-SA"/>
        </w:rPr>
        <w:t>jeden</w:t>
      </w:r>
      <w:r w:rsidRPr="00EA51B6">
        <w:rPr>
          <w:rFonts w:ascii="Times New Roman" w:eastAsia="Arial" w:hAnsi="Times New Roman" w:cs="Times New Roman"/>
          <w:color w:val="auto"/>
          <w:kern w:val="1"/>
          <w:sz w:val="22"/>
          <w:szCs w:val="22"/>
          <w:lang w:eastAsia="ar-SA" w:bidi="ar-SA"/>
        </w:rPr>
        <w:t xml:space="preserve"> obieg chłodzenia z zawor</w:t>
      </w:r>
      <w:r w:rsidR="008B5B35" w:rsidRPr="00EA51B6">
        <w:rPr>
          <w:rFonts w:ascii="Times New Roman" w:eastAsia="Arial" w:hAnsi="Times New Roman" w:cs="Times New Roman"/>
          <w:color w:val="auto"/>
          <w:kern w:val="1"/>
          <w:sz w:val="22"/>
          <w:szCs w:val="22"/>
          <w:lang w:eastAsia="ar-SA" w:bidi="ar-SA"/>
        </w:rPr>
        <w:t>em</w:t>
      </w:r>
      <w:r w:rsidRPr="00EA51B6">
        <w:rPr>
          <w:rFonts w:ascii="Times New Roman" w:eastAsia="Arial" w:hAnsi="Times New Roman" w:cs="Times New Roman"/>
          <w:color w:val="auto"/>
          <w:kern w:val="1"/>
          <w:sz w:val="22"/>
          <w:szCs w:val="22"/>
          <w:lang w:eastAsia="ar-SA" w:bidi="ar-SA"/>
        </w:rPr>
        <w:t xml:space="preserve"> mieszającym)</w:t>
      </w:r>
    </w:p>
    <w:p w14:paraId="4AAB0018" w14:textId="77777777" w:rsidR="00EA6D27" w:rsidRPr="00EA51B6" w:rsidRDefault="00EA6D27" w:rsidP="00937D63">
      <w:pPr>
        <w:numPr>
          <w:ilvl w:val="0"/>
          <w:numId w:val="32"/>
        </w:numPr>
        <w:suppressAutoHyphens w:val="0"/>
        <w:spacing w:after="0" w:line="360" w:lineRule="auto"/>
        <w:contextualSpacing/>
        <w:rPr>
          <w:rFonts w:ascii="Arial" w:eastAsia="Arial" w:hAnsi="Arial" w:cs="Times New Roman"/>
          <w:color w:val="auto"/>
          <w:kern w:val="1"/>
          <w:sz w:val="22"/>
          <w:szCs w:val="22"/>
          <w:lang w:eastAsia="ar-SA" w:bidi="ar-SA"/>
        </w:rPr>
      </w:pPr>
      <w:r w:rsidRPr="00EA51B6">
        <w:rPr>
          <w:rFonts w:ascii="Times New Roman" w:eastAsia="Arial" w:hAnsi="Times New Roman" w:cs="Times New Roman"/>
          <w:color w:val="auto"/>
          <w:kern w:val="1"/>
          <w:sz w:val="22"/>
          <w:szCs w:val="22"/>
          <w:lang w:eastAsia="ar-SA" w:bidi="ar-SA"/>
        </w:rPr>
        <w:t>czujnikiem pogodowym.</w:t>
      </w:r>
      <w:r w:rsidRPr="00EA51B6">
        <w:rPr>
          <w:rFonts w:ascii="Arial" w:eastAsia="Arial" w:hAnsi="Arial" w:cs="Times New Roman"/>
          <w:color w:val="auto"/>
          <w:kern w:val="1"/>
          <w:sz w:val="22"/>
          <w:szCs w:val="22"/>
          <w:lang w:eastAsia="ar-SA" w:bidi="ar-SA"/>
        </w:rPr>
        <w:tab/>
      </w:r>
    </w:p>
    <w:p w14:paraId="1D2F745C" w14:textId="4E8E5D2B" w:rsidR="00EA6D27" w:rsidRPr="00EA51B6" w:rsidRDefault="005D049E" w:rsidP="005D049E">
      <w:pPr>
        <w:spacing w:before="240" w:after="0" w:line="360" w:lineRule="auto"/>
        <w:ind w:left="567" w:hanging="567"/>
        <w:rPr>
          <w:rFonts w:ascii="Times New Roman" w:eastAsia="Times New Roman" w:hAnsi="Times New Roman" w:cs="Times New Roman"/>
          <w:b/>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8</w:t>
      </w:r>
      <w:r w:rsidR="00EA6D27" w:rsidRPr="00EA51B6">
        <w:rPr>
          <w:rFonts w:ascii="Times New Roman" w:eastAsia="Times New Roman" w:hAnsi="Times New Roman" w:cs="Times New Roman"/>
          <w:b/>
          <w:color w:val="auto"/>
          <w:kern w:val="1"/>
          <w:sz w:val="22"/>
          <w:szCs w:val="22"/>
          <w:lang w:eastAsia="ar-SA" w:bidi="ar-SA"/>
        </w:rPr>
        <w:t>.15</w:t>
      </w:r>
      <w:r w:rsidR="00EA6D27" w:rsidRPr="00EA51B6">
        <w:rPr>
          <w:rFonts w:ascii="Times New Roman" w:eastAsia="Times New Roman" w:hAnsi="Times New Roman" w:cs="Times New Roman"/>
          <w:b/>
          <w:color w:val="auto"/>
          <w:kern w:val="1"/>
          <w:sz w:val="22"/>
          <w:szCs w:val="22"/>
          <w:lang w:eastAsia="ar-SA" w:bidi="ar-SA"/>
        </w:rPr>
        <w:tab/>
        <w:t>Obliczenia dla pomp obiegowych i zaworów mieszających.</w:t>
      </w:r>
    </w:p>
    <w:p w14:paraId="408FA684" w14:textId="65F7E862" w:rsidR="00EA6D27" w:rsidRPr="00EA51B6" w:rsidRDefault="00EA6D27" w:rsidP="00EA6D27">
      <w:pPr>
        <w:spacing w:after="240" w:line="240" w:lineRule="auto"/>
        <w:ind w:firstLine="3"/>
        <w:outlineLvl w:val="5"/>
        <w:rPr>
          <w:rFonts w:ascii="Times New Roman" w:eastAsia="Times New Roman" w:hAnsi="Times New Roman" w:cs="Times New Roman"/>
          <w:b/>
          <w:i/>
          <w:iCs/>
          <w:color w:val="auto"/>
          <w:kern w:val="20"/>
          <w:position w:val="-2"/>
          <w:sz w:val="22"/>
          <w:szCs w:val="22"/>
          <w:u w:val="single"/>
          <w:lang w:eastAsia="ar-SA" w:bidi="ar-SA"/>
        </w:rPr>
      </w:pPr>
      <w:r w:rsidRPr="00EA51B6">
        <w:rPr>
          <w:rFonts w:ascii="Times New Roman" w:eastAsia="Times New Roman" w:hAnsi="Times New Roman" w:cs="Times New Roman"/>
          <w:i/>
          <w:iCs/>
          <w:color w:val="auto"/>
          <w:kern w:val="20"/>
          <w:position w:val="-2"/>
          <w:sz w:val="22"/>
          <w:szCs w:val="22"/>
          <w:lang w:eastAsia="ar-SA" w:bidi="ar-SA"/>
        </w:rPr>
        <w:tab/>
      </w:r>
      <w:r w:rsidRPr="00EA51B6">
        <w:rPr>
          <w:rFonts w:ascii="Times New Roman" w:eastAsia="Times New Roman" w:hAnsi="Times New Roman" w:cs="Times New Roman"/>
          <w:b/>
          <w:i/>
          <w:iCs/>
          <w:color w:val="auto"/>
          <w:kern w:val="20"/>
          <w:position w:val="-2"/>
          <w:sz w:val="22"/>
          <w:szCs w:val="22"/>
          <w:u w:val="single"/>
          <w:lang w:eastAsia="ar-SA" w:bidi="ar-SA"/>
        </w:rPr>
        <w:t xml:space="preserve">Obieg chłodniczo/grzewczy (PC)  Q = </w:t>
      </w:r>
      <w:r w:rsidR="008B5B35" w:rsidRPr="00EA51B6">
        <w:rPr>
          <w:rFonts w:ascii="Times New Roman" w:eastAsia="Times New Roman" w:hAnsi="Times New Roman" w:cs="Times New Roman"/>
          <w:b/>
          <w:i/>
          <w:iCs/>
          <w:color w:val="auto"/>
          <w:kern w:val="20"/>
          <w:position w:val="-2"/>
          <w:sz w:val="22"/>
          <w:szCs w:val="22"/>
          <w:u w:val="single"/>
          <w:lang w:eastAsia="ar-SA" w:bidi="ar-SA"/>
        </w:rPr>
        <w:t>2x</w:t>
      </w:r>
      <w:r w:rsidR="00170466" w:rsidRPr="00EA51B6">
        <w:rPr>
          <w:rFonts w:ascii="Times New Roman" w:eastAsia="Times New Roman" w:hAnsi="Times New Roman" w:cs="Times New Roman"/>
          <w:b/>
          <w:i/>
          <w:iCs/>
          <w:color w:val="auto"/>
          <w:kern w:val="20"/>
          <w:position w:val="-2"/>
          <w:sz w:val="22"/>
          <w:szCs w:val="22"/>
          <w:u w:val="single"/>
          <w:lang w:eastAsia="ar-SA" w:bidi="ar-SA"/>
        </w:rPr>
        <w:t>69,9</w:t>
      </w:r>
      <w:r w:rsidRPr="00EA51B6">
        <w:rPr>
          <w:rFonts w:ascii="Times New Roman" w:eastAsia="Times New Roman" w:hAnsi="Times New Roman" w:cs="Times New Roman"/>
          <w:b/>
          <w:i/>
          <w:iCs/>
          <w:color w:val="auto"/>
          <w:kern w:val="20"/>
          <w:position w:val="-2"/>
          <w:sz w:val="22"/>
          <w:szCs w:val="22"/>
          <w:u w:val="single"/>
          <w:lang w:eastAsia="ar-SA" w:bidi="ar-SA"/>
        </w:rPr>
        <w:t xml:space="preserve"> kW (Po1</w:t>
      </w:r>
      <w:r w:rsidR="008B5B35" w:rsidRPr="00EA51B6">
        <w:rPr>
          <w:rFonts w:ascii="Times New Roman" w:eastAsia="Times New Roman" w:hAnsi="Times New Roman" w:cs="Times New Roman"/>
          <w:b/>
          <w:i/>
          <w:iCs/>
          <w:color w:val="auto"/>
          <w:kern w:val="20"/>
          <w:position w:val="-2"/>
          <w:sz w:val="22"/>
          <w:szCs w:val="22"/>
          <w:u w:val="single"/>
          <w:lang w:eastAsia="ar-SA" w:bidi="ar-SA"/>
        </w:rPr>
        <w:t>.1 i Po1.2</w:t>
      </w:r>
      <w:r w:rsidRPr="00EA51B6">
        <w:rPr>
          <w:rFonts w:ascii="Times New Roman" w:eastAsia="Times New Roman" w:hAnsi="Times New Roman" w:cs="Times New Roman"/>
          <w:b/>
          <w:i/>
          <w:iCs/>
          <w:color w:val="auto"/>
          <w:kern w:val="20"/>
          <w:position w:val="-2"/>
          <w:sz w:val="22"/>
          <w:szCs w:val="22"/>
          <w:u w:val="single"/>
          <w:lang w:eastAsia="ar-SA" w:bidi="ar-SA"/>
        </w:rPr>
        <w:t>)</w:t>
      </w:r>
    </w:p>
    <w:p w14:paraId="61F3FF86" w14:textId="697DB341"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ab/>
        <w:t xml:space="preserve">G = </w:t>
      </w:r>
      <m:oMath>
        <m:r>
          <w:rPr>
            <w:rFonts w:ascii="Cambria Math" w:eastAsia="Times New Roman" w:hAnsi="Cambria Math" w:cs="Times New Roman"/>
            <w:color w:val="auto"/>
            <w:kern w:val="1"/>
            <w:szCs w:val="24"/>
            <w:lang w:eastAsia="ar-SA" w:bidi="ar-SA"/>
          </w:rPr>
          <m:t>3600×</m:t>
        </m:r>
        <m:f>
          <m:fPr>
            <m:ctrlPr>
              <w:rPr>
                <w:rFonts w:ascii="Cambria Math" w:eastAsia="Times New Roman" w:hAnsi="Cambria Math" w:cs="Times New Roman"/>
                <w:i/>
                <w:color w:val="auto"/>
                <w:kern w:val="1"/>
                <w:szCs w:val="24"/>
                <w:lang w:eastAsia="ar-SA" w:bidi="ar-SA"/>
              </w:rPr>
            </m:ctrlPr>
          </m:fPr>
          <m:num>
            <m:r>
              <w:rPr>
                <w:rFonts w:ascii="Cambria Math" w:eastAsia="Times New Roman" w:hAnsi="Cambria Math" w:cs="Times New Roman"/>
                <w:color w:val="auto"/>
                <w:kern w:val="1"/>
                <w:szCs w:val="24"/>
                <w:lang w:eastAsia="ar-SA" w:bidi="ar-SA"/>
              </w:rPr>
              <m:t>69,8</m:t>
            </m:r>
          </m:num>
          <m:den>
            <m:r>
              <w:rPr>
                <w:rFonts w:ascii="Cambria Math" w:eastAsia="Times New Roman" w:hAnsi="Cambria Math" w:cs="Times New Roman"/>
                <w:color w:val="auto"/>
                <w:kern w:val="1"/>
                <w:szCs w:val="24"/>
                <w:lang w:eastAsia="ar-SA" w:bidi="ar-SA"/>
              </w:rPr>
              <m:t>4,21×10×999,7</m:t>
            </m:r>
          </m:den>
        </m:f>
        <m:r>
          <w:rPr>
            <w:rFonts w:ascii="Cambria Math" w:eastAsia="Times New Roman" w:hAnsi="Cambria Math" w:cs="Times New Roman"/>
            <w:color w:val="auto"/>
            <w:kern w:val="1"/>
            <w:szCs w:val="24"/>
            <w:lang w:eastAsia="ar-SA" w:bidi="ar-SA"/>
          </w:rPr>
          <m:t>×1,05=</m:t>
        </m:r>
      </m:oMath>
      <w:r w:rsidRPr="00EA51B6">
        <w:rPr>
          <w:rFonts w:ascii="Times New Roman" w:eastAsia="Times New Roman" w:hAnsi="Times New Roman" w:cs="Times New Roman"/>
          <w:color w:val="auto"/>
          <w:kern w:val="1"/>
          <w:sz w:val="22"/>
          <w:szCs w:val="22"/>
          <w:lang w:eastAsia="ar-SA" w:bidi="ar-SA"/>
        </w:rPr>
        <w:t xml:space="preserve"> </w:t>
      </w:r>
      <w:r w:rsidR="008B5B35" w:rsidRPr="00EA51B6">
        <w:rPr>
          <w:rFonts w:ascii="Times New Roman" w:eastAsia="Times New Roman" w:hAnsi="Times New Roman" w:cs="Times New Roman"/>
          <w:color w:val="auto"/>
          <w:kern w:val="1"/>
          <w:sz w:val="22"/>
          <w:szCs w:val="22"/>
          <w:u w:val="single"/>
          <w:lang w:eastAsia="ar-SA" w:bidi="ar-SA"/>
        </w:rPr>
        <w:t>6,</w:t>
      </w:r>
      <w:r w:rsidR="00F71502" w:rsidRPr="00EA51B6">
        <w:rPr>
          <w:rFonts w:ascii="Times New Roman" w:eastAsia="Times New Roman" w:hAnsi="Times New Roman" w:cs="Times New Roman"/>
          <w:color w:val="auto"/>
          <w:kern w:val="1"/>
          <w:sz w:val="22"/>
          <w:szCs w:val="22"/>
          <w:u w:val="single"/>
          <w:lang w:eastAsia="ar-SA" w:bidi="ar-SA"/>
        </w:rPr>
        <w:t>28</w:t>
      </w:r>
      <w:r w:rsidRPr="00EA51B6">
        <w:rPr>
          <w:rFonts w:ascii="Times New Roman" w:eastAsia="Times New Roman" w:hAnsi="Times New Roman" w:cs="Times New Roman"/>
          <w:color w:val="auto"/>
          <w:kern w:val="1"/>
          <w:sz w:val="22"/>
          <w:szCs w:val="22"/>
          <w:u w:val="single"/>
          <w:lang w:eastAsia="ar-SA" w:bidi="ar-SA"/>
        </w:rPr>
        <w:t xml:space="preserve"> m</w:t>
      </w:r>
      <w:r w:rsidRPr="00EA51B6">
        <w:rPr>
          <w:rFonts w:ascii="Times New Roman" w:eastAsia="Times New Roman" w:hAnsi="Times New Roman" w:cs="Times New Roman"/>
          <w:color w:val="auto"/>
          <w:kern w:val="1"/>
          <w:sz w:val="22"/>
          <w:szCs w:val="22"/>
          <w:u w:val="single"/>
          <w:vertAlign w:val="superscript"/>
          <w:lang w:eastAsia="ar-SA" w:bidi="ar-SA"/>
        </w:rPr>
        <w:t>3</w:t>
      </w:r>
      <w:r w:rsidRPr="00EA51B6">
        <w:rPr>
          <w:rFonts w:ascii="Times New Roman" w:eastAsia="Times New Roman" w:hAnsi="Times New Roman" w:cs="Times New Roman"/>
          <w:color w:val="auto"/>
          <w:kern w:val="1"/>
          <w:sz w:val="22"/>
          <w:szCs w:val="22"/>
          <w:u w:val="single"/>
          <w:lang w:eastAsia="ar-SA" w:bidi="ar-SA"/>
        </w:rPr>
        <w:t>/h</w:t>
      </w:r>
    </w:p>
    <w:p w14:paraId="689EB542" w14:textId="2E7B7F2F"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lastRenderedPageBreak/>
        <w:t>Dobrano pompę kołnierzową Dn</w:t>
      </w:r>
      <w:r w:rsidR="008B5B35" w:rsidRPr="00EA51B6">
        <w:rPr>
          <w:rFonts w:ascii="Times New Roman" w:eastAsia="Times New Roman" w:hAnsi="Times New Roman" w:cs="Times New Roman"/>
          <w:color w:val="auto"/>
          <w:kern w:val="1"/>
          <w:sz w:val="22"/>
          <w:szCs w:val="22"/>
          <w:lang w:eastAsia="ar-SA" w:bidi="ar-SA"/>
        </w:rPr>
        <w:t>40</w:t>
      </w:r>
      <w:r w:rsidRPr="00EA51B6">
        <w:rPr>
          <w:rFonts w:ascii="Times New Roman" w:eastAsia="Times New Roman" w:hAnsi="Times New Roman" w:cs="Times New Roman"/>
          <w:color w:val="auto"/>
          <w:kern w:val="1"/>
          <w:sz w:val="22"/>
          <w:szCs w:val="22"/>
          <w:lang w:eastAsia="ar-SA" w:bidi="ar-SA"/>
        </w:rPr>
        <w:t xml:space="preserve"> o parametrach:</w:t>
      </w:r>
    </w:p>
    <w:p w14:paraId="2B9C8F4D" w14:textId="3DCD6DA0" w:rsidR="00EA6D27" w:rsidRPr="00EA51B6" w:rsidRDefault="00EA6D27" w:rsidP="00EA6D27">
      <w:pPr>
        <w:suppressAutoHyphens w:val="0"/>
        <w:spacing w:after="0" w:line="360" w:lineRule="auto"/>
        <w:ind w:firstLine="708"/>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H = </w:t>
      </w:r>
      <w:r w:rsidR="008B5B35" w:rsidRPr="00EA51B6">
        <w:rPr>
          <w:rFonts w:ascii="Times New Roman" w:eastAsia="Times New Roman" w:hAnsi="Times New Roman" w:cs="Times New Roman"/>
          <w:color w:val="auto"/>
          <w:kern w:val="0"/>
          <w:sz w:val="22"/>
          <w:szCs w:val="22"/>
          <w:lang w:eastAsia="pl-PL" w:bidi="ar-SA"/>
        </w:rPr>
        <w:t>6</w:t>
      </w:r>
      <w:r w:rsidRPr="00EA51B6">
        <w:rPr>
          <w:rFonts w:ascii="Times New Roman" w:eastAsia="Times New Roman" w:hAnsi="Times New Roman" w:cs="Times New Roman"/>
          <w:color w:val="auto"/>
          <w:kern w:val="0"/>
          <w:sz w:val="22"/>
          <w:szCs w:val="22"/>
          <w:lang w:eastAsia="pl-PL" w:bidi="ar-SA"/>
        </w:rPr>
        <w:t xml:space="preserve"> m H</w:t>
      </w:r>
      <w:r w:rsidRPr="00EA51B6">
        <w:rPr>
          <w:rFonts w:ascii="Times New Roman" w:eastAsia="Times New Roman" w:hAnsi="Times New Roman" w:cs="Times New Roman"/>
          <w:color w:val="auto"/>
          <w:kern w:val="0"/>
          <w:sz w:val="22"/>
          <w:szCs w:val="22"/>
          <w:vertAlign w:val="subscript"/>
          <w:lang w:eastAsia="pl-PL" w:bidi="ar-SA"/>
        </w:rPr>
        <w:t>2</w:t>
      </w:r>
      <w:r w:rsidRPr="00EA51B6">
        <w:rPr>
          <w:rFonts w:ascii="Times New Roman" w:eastAsia="Times New Roman" w:hAnsi="Times New Roman" w:cs="Times New Roman"/>
          <w:color w:val="auto"/>
          <w:kern w:val="0"/>
          <w:sz w:val="22"/>
          <w:szCs w:val="22"/>
          <w:lang w:eastAsia="pl-PL" w:bidi="ar-SA"/>
        </w:rPr>
        <w:t>O</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 xml:space="preserve">G = </w:t>
      </w:r>
      <w:r w:rsidR="008B5B35" w:rsidRPr="00EA51B6">
        <w:rPr>
          <w:rFonts w:ascii="Times New Roman" w:eastAsia="Times New Roman" w:hAnsi="Times New Roman" w:cs="Times New Roman"/>
          <w:color w:val="auto"/>
          <w:kern w:val="0"/>
          <w:sz w:val="22"/>
          <w:szCs w:val="22"/>
          <w:lang w:eastAsia="pl-PL" w:bidi="ar-SA"/>
        </w:rPr>
        <w:t>6,</w:t>
      </w:r>
      <w:r w:rsidR="00F71502" w:rsidRPr="00EA51B6">
        <w:rPr>
          <w:rFonts w:ascii="Times New Roman" w:eastAsia="Times New Roman" w:hAnsi="Times New Roman" w:cs="Times New Roman"/>
          <w:color w:val="auto"/>
          <w:kern w:val="0"/>
          <w:sz w:val="22"/>
          <w:szCs w:val="22"/>
          <w:lang w:eastAsia="pl-PL" w:bidi="ar-SA"/>
        </w:rPr>
        <w:t>28</w:t>
      </w:r>
      <w:r w:rsidRPr="00EA51B6">
        <w:rPr>
          <w:rFonts w:ascii="Times New Roman" w:eastAsia="Times New Roman" w:hAnsi="Times New Roman" w:cs="Times New Roman"/>
          <w:color w:val="auto"/>
          <w:kern w:val="0"/>
          <w:sz w:val="22"/>
          <w:szCs w:val="22"/>
          <w:lang w:eastAsia="pl-PL" w:bidi="ar-SA"/>
        </w:rPr>
        <w:t xml:space="preserve">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/h</w:t>
      </w:r>
    </w:p>
    <w:p w14:paraId="30324D26" w14:textId="5E9B20F9"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N = 0,</w:t>
      </w:r>
      <w:r w:rsidR="008B5B35" w:rsidRPr="00EA51B6">
        <w:rPr>
          <w:rFonts w:ascii="Times New Roman" w:eastAsia="Times New Roman" w:hAnsi="Times New Roman" w:cs="Times New Roman"/>
          <w:color w:val="auto"/>
          <w:kern w:val="0"/>
          <w:sz w:val="22"/>
          <w:szCs w:val="22"/>
          <w:lang w:eastAsia="pl-PL" w:bidi="ar-SA"/>
        </w:rPr>
        <w:t>18</w:t>
      </w:r>
      <w:r w:rsidRPr="00EA51B6">
        <w:rPr>
          <w:rFonts w:ascii="Times New Roman" w:eastAsia="Times New Roman" w:hAnsi="Times New Roman" w:cs="Times New Roman"/>
          <w:color w:val="auto"/>
          <w:kern w:val="0"/>
          <w:sz w:val="22"/>
          <w:szCs w:val="22"/>
          <w:lang w:eastAsia="pl-PL" w:bidi="ar-SA"/>
        </w:rPr>
        <w:t xml:space="preserve"> ÷ 0,</w:t>
      </w:r>
      <w:r w:rsidR="008B5B35" w:rsidRPr="00EA51B6">
        <w:rPr>
          <w:rFonts w:ascii="Times New Roman" w:eastAsia="Times New Roman" w:hAnsi="Times New Roman" w:cs="Times New Roman"/>
          <w:color w:val="auto"/>
          <w:kern w:val="0"/>
          <w:sz w:val="22"/>
          <w:szCs w:val="22"/>
          <w:lang w:eastAsia="pl-PL" w:bidi="ar-SA"/>
        </w:rPr>
        <w:t>31</w:t>
      </w:r>
      <w:r w:rsidRPr="00EA51B6">
        <w:rPr>
          <w:rFonts w:ascii="Times New Roman" w:eastAsia="Times New Roman" w:hAnsi="Times New Roman" w:cs="Times New Roman"/>
          <w:color w:val="auto"/>
          <w:kern w:val="0"/>
          <w:sz w:val="22"/>
          <w:szCs w:val="22"/>
          <w:lang w:eastAsia="pl-PL" w:bidi="ar-SA"/>
        </w:rPr>
        <w:t xml:space="preserve"> kW      </w:t>
      </w:r>
      <w:r w:rsidRPr="00EA51B6">
        <w:rPr>
          <w:rFonts w:ascii="Times New Roman" w:eastAsia="Times New Roman" w:hAnsi="Times New Roman" w:cs="Times New Roman"/>
          <w:color w:val="auto"/>
          <w:kern w:val="0"/>
          <w:sz w:val="22"/>
          <w:szCs w:val="22"/>
          <w:lang w:eastAsia="pl-PL" w:bidi="ar-SA"/>
        </w:rPr>
        <w:tab/>
      </w:r>
      <w:r w:rsidR="004B0125"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napięcie 230 V</w:t>
      </w:r>
    </w:p>
    <w:p w14:paraId="14C66BEC" w14:textId="77777777" w:rsidR="00EA6D27" w:rsidRPr="00EA51B6" w:rsidRDefault="00EA6D27" w:rsidP="00EA6D27">
      <w:pPr>
        <w:suppressAutoHyphens w:val="0"/>
        <w:spacing w:after="0" w:line="360" w:lineRule="auto"/>
        <w:ind w:left="709" w:hanging="1"/>
        <w:rPr>
          <w:rFonts w:ascii="Times New Roman" w:eastAsia="Times New Roman" w:hAnsi="Times New Roman" w:cs="Times New Roman"/>
          <w:i/>
          <w:color w:val="auto"/>
          <w:kern w:val="0"/>
          <w:sz w:val="22"/>
          <w:szCs w:val="22"/>
          <w:u w:val="single"/>
          <w:lang w:eastAsia="pl-PL" w:bidi="ar-SA"/>
        </w:rPr>
      </w:pPr>
      <w:r w:rsidRPr="00EA51B6">
        <w:rPr>
          <w:rFonts w:ascii="Times New Roman" w:eastAsia="Times New Roman" w:hAnsi="Times New Roman" w:cs="Times New Roman"/>
          <w:i/>
          <w:color w:val="auto"/>
          <w:kern w:val="0"/>
          <w:sz w:val="22"/>
          <w:szCs w:val="22"/>
          <w:u w:val="single"/>
          <w:lang w:eastAsia="pl-PL" w:bidi="ar-SA"/>
        </w:rPr>
        <w:t>Dobór zaworu mieszającego Q=133 kW:</w:t>
      </w:r>
    </w:p>
    <w:p w14:paraId="1B26EA4B" w14:textId="77777777" w:rsidR="00EA6D27" w:rsidRPr="00EA51B6" w:rsidRDefault="00EA6D27" w:rsidP="00EA6D27">
      <w:pPr>
        <w:suppressAutoHyphens w:val="0"/>
        <w:spacing w:after="0" w:line="360" w:lineRule="auto"/>
        <w:ind w:left="709" w:hanging="1"/>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1"/>
          <w:sz w:val="22"/>
          <w:szCs w:val="22"/>
          <w:lang w:eastAsia="ar-SA" w:bidi="ar-SA"/>
        </w:rPr>
        <w:t>G =</w:t>
      </w:r>
      <w:r w:rsidRPr="00EA51B6">
        <w:rPr>
          <w:rFonts w:ascii="Times New Roman" w:eastAsia="Times New Roman" w:hAnsi="Times New Roman" w:cs="Times New Roman"/>
          <w:color w:val="auto"/>
          <w:kern w:val="1"/>
          <w:szCs w:val="24"/>
          <w:lang w:eastAsia="ar-SA" w:bidi="ar-SA"/>
        </w:rPr>
        <w:t xml:space="preserve"> </w:t>
      </w:r>
      <m:oMath>
        <m:f>
          <m:fPr>
            <m:ctrlPr>
              <w:rPr>
                <w:rFonts w:ascii="Cambria Math" w:eastAsia="Times New Roman" w:hAnsi="Cambria Math" w:cs="Times New Roman"/>
                <w:i/>
                <w:color w:val="auto"/>
                <w:kern w:val="1"/>
                <w:szCs w:val="24"/>
                <w:lang w:eastAsia="ar-SA" w:bidi="ar-SA"/>
              </w:rPr>
            </m:ctrlPr>
          </m:fPr>
          <m:num>
            <m:r>
              <w:rPr>
                <w:rFonts w:ascii="Cambria Math" w:eastAsia="Times New Roman" w:hAnsi="Cambria Math" w:cs="Times New Roman"/>
                <w:color w:val="auto"/>
                <w:kern w:val="1"/>
                <w:szCs w:val="24"/>
                <w:lang w:eastAsia="ar-SA" w:bidi="ar-SA"/>
              </w:rPr>
              <m:t>133</m:t>
            </m:r>
          </m:num>
          <m:den>
            <m:r>
              <w:rPr>
                <w:rFonts w:ascii="Cambria Math" w:eastAsia="Times New Roman" w:hAnsi="Cambria Math" w:cs="Times New Roman"/>
                <w:color w:val="auto"/>
                <w:kern w:val="1"/>
                <w:szCs w:val="24"/>
                <w:lang w:eastAsia="ar-SA" w:bidi="ar-SA"/>
              </w:rPr>
              <m:t>1,16×5</m:t>
            </m:r>
          </m:den>
        </m:f>
      </m:oMath>
      <w:r w:rsidRPr="00EA51B6">
        <w:rPr>
          <w:rFonts w:ascii="Times New Roman" w:eastAsia="Times New Roman" w:hAnsi="Times New Roman" w:cs="Times New Roman"/>
          <w:color w:val="auto"/>
          <w:kern w:val="1"/>
          <w:szCs w:val="24"/>
          <w:lang w:eastAsia="ar-SA" w:bidi="ar-SA"/>
        </w:rPr>
        <w:t xml:space="preserve"> </w:t>
      </w:r>
      <w:r w:rsidRPr="00EA51B6">
        <w:rPr>
          <w:rFonts w:ascii="Times New Roman" w:eastAsia="Times New Roman" w:hAnsi="Times New Roman" w:cs="Times New Roman"/>
          <w:color w:val="auto"/>
          <w:kern w:val="1"/>
          <w:sz w:val="22"/>
          <w:szCs w:val="22"/>
          <w:lang w:eastAsia="ar-SA" w:bidi="ar-SA"/>
        </w:rPr>
        <w:t xml:space="preserve"> = 23,93 m</w:t>
      </w:r>
      <w:r w:rsidRPr="00EA51B6">
        <w:rPr>
          <w:rFonts w:ascii="Times New Roman" w:eastAsia="Times New Roman" w:hAnsi="Times New Roman" w:cs="Times New Roman"/>
          <w:color w:val="auto"/>
          <w:kern w:val="1"/>
          <w:sz w:val="22"/>
          <w:szCs w:val="22"/>
          <w:vertAlign w:val="superscript"/>
          <w:lang w:eastAsia="ar-SA" w:bidi="ar-SA"/>
        </w:rPr>
        <w:t>3</w:t>
      </w:r>
      <w:r w:rsidRPr="00EA51B6">
        <w:rPr>
          <w:rFonts w:ascii="Times New Roman" w:eastAsia="Times New Roman" w:hAnsi="Times New Roman" w:cs="Times New Roman"/>
          <w:color w:val="auto"/>
          <w:kern w:val="1"/>
          <w:sz w:val="22"/>
          <w:szCs w:val="22"/>
          <w:lang w:eastAsia="ar-SA" w:bidi="ar-SA"/>
        </w:rPr>
        <w:t>/h</w:t>
      </w:r>
    </w:p>
    <w:p w14:paraId="47E46C28" w14:textId="3906B693" w:rsidR="00F71502" w:rsidRPr="00EA51B6" w:rsidRDefault="00F71502" w:rsidP="00170466">
      <w:pPr>
        <w:spacing w:before="240" w:after="240" w:line="240" w:lineRule="auto"/>
        <w:ind w:firstLine="3"/>
        <w:outlineLvl w:val="5"/>
        <w:rPr>
          <w:rFonts w:ascii="Times New Roman" w:eastAsia="Times New Roman" w:hAnsi="Times New Roman" w:cs="Times New Roman"/>
          <w:b/>
          <w:i/>
          <w:iCs/>
          <w:color w:val="auto"/>
          <w:kern w:val="20"/>
          <w:position w:val="-2"/>
          <w:sz w:val="22"/>
          <w:szCs w:val="22"/>
          <w:u w:val="single"/>
          <w:lang w:eastAsia="ar-SA" w:bidi="ar-SA"/>
        </w:rPr>
      </w:pPr>
      <w:r w:rsidRPr="00EA51B6">
        <w:rPr>
          <w:rFonts w:ascii="Times New Roman" w:eastAsia="Times New Roman" w:hAnsi="Times New Roman" w:cs="Times New Roman"/>
          <w:i/>
          <w:iCs/>
          <w:color w:val="auto"/>
          <w:kern w:val="20"/>
          <w:position w:val="-2"/>
          <w:sz w:val="22"/>
          <w:szCs w:val="22"/>
          <w:lang w:eastAsia="ar-SA" w:bidi="ar-SA"/>
        </w:rPr>
        <w:tab/>
      </w:r>
      <w:r w:rsidRPr="00EA51B6">
        <w:rPr>
          <w:rFonts w:ascii="Times New Roman" w:eastAsia="Times New Roman" w:hAnsi="Times New Roman" w:cs="Times New Roman"/>
          <w:b/>
          <w:i/>
          <w:iCs/>
          <w:color w:val="auto"/>
          <w:kern w:val="20"/>
          <w:position w:val="-2"/>
          <w:sz w:val="22"/>
          <w:szCs w:val="22"/>
          <w:u w:val="single"/>
          <w:lang w:eastAsia="ar-SA" w:bidi="ar-SA"/>
        </w:rPr>
        <w:t xml:space="preserve">Obieg chłodniczo/grzewczy (PC)  Q = </w:t>
      </w:r>
      <w:r w:rsidR="00170466" w:rsidRPr="00EA51B6">
        <w:rPr>
          <w:rFonts w:ascii="Times New Roman" w:eastAsia="Times New Roman" w:hAnsi="Times New Roman" w:cs="Times New Roman"/>
          <w:b/>
          <w:i/>
          <w:iCs/>
          <w:color w:val="auto"/>
          <w:kern w:val="20"/>
          <w:position w:val="-2"/>
          <w:sz w:val="22"/>
          <w:szCs w:val="22"/>
          <w:u w:val="single"/>
          <w:lang w:eastAsia="ar-SA" w:bidi="ar-SA"/>
        </w:rPr>
        <w:t>139,8</w:t>
      </w:r>
      <w:r w:rsidRPr="00EA51B6">
        <w:rPr>
          <w:rFonts w:ascii="Times New Roman" w:eastAsia="Times New Roman" w:hAnsi="Times New Roman" w:cs="Times New Roman"/>
          <w:b/>
          <w:i/>
          <w:iCs/>
          <w:color w:val="auto"/>
          <w:kern w:val="20"/>
          <w:position w:val="-2"/>
          <w:sz w:val="22"/>
          <w:szCs w:val="22"/>
          <w:u w:val="single"/>
          <w:lang w:eastAsia="ar-SA" w:bidi="ar-SA"/>
        </w:rPr>
        <w:t xml:space="preserve"> kW (Po</w:t>
      </w:r>
      <w:r w:rsidR="00170466" w:rsidRPr="00EA51B6">
        <w:rPr>
          <w:rFonts w:ascii="Times New Roman" w:eastAsia="Times New Roman" w:hAnsi="Times New Roman" w:cs="Times New Roman"/>
          <w:b/>
          <w:i/>
          <w:iCs/>
          <w:color w:val="auto"/>
          <w:kern w:val="20"/>
          <w:position w:val="-2"/>
          <w:sz w:val="22"/>
          <w:szCs w:val="22"/>
          <w:u w:val="single"/>
          <w:lang w:eastAsia="ar-SA" w:bidi="ar-SA"/>
        </w:rPr>
        <w:t>2</w:t>
      </w:r>
      <w:r w:rsidR="007B49BC" w:rsidRPr="00EA51B6">
        <w:rPr>
          <w:rFonts w:ascii="Times New Roman" w:eastAsia="Times New Roman" w:hAnsi="Times New Roman" w:cs="Times New Roman"/>
          <w:b/>
          <w:i/>
          <w:iCs/>
          <w:color w:val="auto"/>
          <w:kern w:val="20"/>
          <w:position w:val="-2"/>
          <w:sz w:val="22"/>
          <w:szCs w:val="22"/>
          <w:u w:val="single"/>
          <w:lang w:eastAsia="ar-SA" w:bidi="ar-SA"/>
        </w:rPr>
        <w:t xml:space="preserve"> i Po8</w:t>
      </w:r>
      <w:r w:rsidRPr="00EA51B6">
        <w:rPr>
          <w:rFonts w:ascii="Times New Roman" w:eastAsia="Times New Roman" w:hAnsi="Times New Roman" w:cs="Times New Roman"/>
          <w:b/>
          <w:i/>
          <w:iCs/>
          <w:color w:val="auto"/>
          <w:kern w:val="20"/>
          <w:position w:val="-2"/>
          <w:sz w:val="22"/>
          <w:szCs w:val="22"/>
          <w:u w:val="single"/>
          <w:lang w:eastAsia="ar-SA" w:bidi="ar-SA"/>
        </w:rPr>
        <w:t>)</w:t>
      </w:r>
    </w:p>
    <w:p w14:paraId="211622C2" w14:textId="522204BE" w:rsidR="00F71502" w:rsidRPr="00EA51B6" w:rsidRDefault="00F71502" w:rsidP="00F71502">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ab/>
        <w:t xml:space="preserve">G = </w:t>
      </w:r>
      <m:oMath>
        <m:r>
          <w:rPr>
            <w:rFonts w:ascii="Cambria Math" w:eastAsia="Times New Roman" w:hAnsi="Cambria Math" w:cs="Times New Roman"/>
            <w:color w:val="auto"/>
            <w:kern w:val="1"/>
            <w:szCs w:val="24"/>
            <w:lang w:eastAsia="ar-SA" w:bidi="ar-SA"/>
          </w:rPr>
          <m:t>3600×</m:t>
        </m:r>
        <m:f>
          <m:fPr>
            <m:ctrlPr>
              <w:rPr>
                <w:rFonts w:ascii="Cambria Math" w:eastAsia="Times New Roman" w:hAnsi="Cambria Math" w:cs="Times New Roman"/>
                <w:i/>
                <w:color w:val="auto"/>
                <w:kern w:val="1"/>
                <w:szCs w:val="24"/>
                <w:lang w:eastAsia="ar-SA" w:bidi="ar-SA"/>
              </w:rPr>
            </m:ctrlPr>
          </m:fPr>
          <m:num>
            <m:r>
              <w:rPr>
                <w:rFonts w:ascii="Cambria Math" w:eastAsia="Times New Roman" w:hAnsi="Cambria Math" w:cs="Times New Roman"/>
                <w:color w:val="auto"/>
                <w:kern w:val="1"/>
                <w:szCs w:val="24"/>
                <w:lang w:eastAsia="ar-SA" w:bidi="ar-SA"/>
              </w:rPr>
              <m:t>139,8</m:t>
            </m:r>
          </m:num>
          <m:den>
            <m:r>
              <w:rPr>
                <w:rFonts w:ascii="Cambria Math" w:eastAsia="Times New Roman" w:hAnsi="Cambria Math" w:cs="Times New Roman"/>
                <w:color w:val="auto"/>
                <w:kern w:val="1"/>
                <w:szCs w:val="24"/>
                <w:lang w:eastAsia="ar-SA" w:bidi="ar-SA"/>
              </w:rPr>
              <m:t>4,21×10×999,7</m:t>
            </m:r>
          </m:den>
        </m:f>
        <m:r>
          <w:rPr>
            <w:rFonts w:ascii="Cambria Math" w:eastAsia="Times New Roman" w:hAnsi="Cambria Math" w:cs="Times New Roman"/>
            <w:color w:val="auto"/>
            <w:kern w:val="1"/>
            <w:szCs w:val="24"/>
            <w:lang w:eastAsia="ar-SA" w:bidi="ar-SA"/>
          </w:rPr>
          <m:t>×1,05=</m:t>
        </m:r>
      </m:oMath>
      <w:r w:rsidRPr="00EA51B6">
        <w:rPr>
          <w:rFonts w:ascii="Times New Roman" w:eastAsia="Times New Roman" w:hAnsi="Times New Roman" w:cs="Times New Roman"/>
          <w:color w:val="auto"/>
          <w:kern w:val="1"/>
          <w:sz w:val="22"/>
          <w:szCs w:val="22"/>
          <w:lang w:eastAsia="ar-SA" w:bidi="ar-SA"/>
        </w:rPr>
        <w:t xml:space="preserve"> </w:t>
      </w:r>
      <w:r w:rsidR="00170466" w:rsidRPr="00EA51B6">
        <w:rPr>
          <w:rFonts w:ascii="Times New Roman" w:eastAsia="Times New Roman" w:hAnsi="Times New Roman" w:cs="Times New Roman"/>
          <w:color w:val="auto"/>
          <w:kern w:val="1"/>
          <w:sz w:val="22"/>
          <w:szCs w:val="22"/>
          <w:u w:val="single"/>
          <w:lang w:eastAsia="ar-SA" w:bidi="ar-SA"/>
        </w:rPr>
        <w:t>12,56</w:t>
      </w:r>
      <w:r w:rsidRPr="00EA51B6">
        <w:rPr>
          <w:rFonts w:ascii="Times New Roman" w:eastAsia="Times New Roman" w:hAnsi="Times New Roman" w:cs="Times New Roman"/>
          <w:color w:val="auto"/>
          <w:kern w:val="1"/>
          <w:sz w:val="22"/>
          <w:szCs w:val="22"/>
          <w:u w:val="single"/>
          <w:lang w:eastAsia="ar-SA" w:bidi="ar-SA"/>
        </w:rPr>
        <w:t xml:space="preserve"> m</w:t>
      </w:r>
      <w:r w:rsidRPr="00EA51B6">
        <w:rPr>
          <w:rFonts w:ascii="Times New Roman" w:eastAsia="Times New Roman" w:hAnsi="Times New Roman" w:cs="Times New Roman"/>
          <w:color w:val="auto"/>
          <w:kern w:val="1"/>
          <w:sz w:val="22"/>
          <w:szCs w:val="22"/>
          <w:u w:val="single"/>
          <w:vertAlign w:val="superscript"/>
          <w:lang w:eastAsia="ar-SA" w:bidi="ar-SA"/>
        </w:rPr>
        <w:t>3</w:t>
      </w:r>
      <w:r w:rsidRPr="00EA51B6">
        <w:rPr>
          <w:rFonts w:ascii="Times New Roman" w:eastAsia="Times New Roman" w:hAnsi="Times New Roman" w:cs="Times New Roman"/>
          <w:color w:val="auto"/>
          <w:kern w:val="1"/>
          <w:sz w:val="22"/>
          <w:szCs w:val="22"/>
          <w:u w:val="single"/>
          <w:lang w:eastAsia="ar-SA" w:bidi="ar-SA"/>
        </w:rPr>
        <w:t>/h</w:t>
      </w:r>
    </w:p>
    <w:p w14:paraId="6940395A" w14:textId="0EF9C772" w:rsidR="00F71502" w:rsidRPr="00EA51B6" w:rsidRDefault="00F71502" w:rsidP="00F71502">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Dobrano pompę kołnierzową Dn</w:t>
      </w:r>
      <w:r w:rsidR="00170466" w:rsidRPr="00EA51B6">
        <w:rPr>
          <w:rFonts w:ascii="Times New Roman" w:eastAsia="Times New Roman" w:hAnsi="Times New Roman" w:cs="Times New Roman"/>
          <w:color w:val="auto"/>
          <w:kern w:val="1"/>
          <w:sz w:val="22"/>
          <w:szCs w:val="22"/>
          <w:lang w:eastAsia="ar-SA" w:bidi="ar-SA"/>
        </w:rPr>
        <w:t>65</w:t>
      </w:r>
      <w:r w:rsidRPr="00EA51B6">
        <w:rPr>
          <w:rFonts w:ascii="Times New Roman" w:eastAsia="Times New Roman" w:hAnsi="Times New Roman" w:cs="Times New Roman"/>
          <w:color w:val="auto"/>
          <w:kern w:val="1"/>
          <w:sz w:val="22"/>
          <w:szCs w:val="22"/>
          <w:lang w:eastAsia="ar-SA" w:bidi="ar-SA"/>
        </w:rPr>
        <w:t xml:space="preserve"> o parametrach:</w:t>
      </w:r>
    </w:p>
    <w:p w14:paraId="5FE51978" w14:textId="26F18BC7" w:rsidR="00F71502" w:rsidRPr="00EA51B6" w:rsidRDefault="00F71502" w:rsidP="00F71502">
      <w:pPr>
        <w:suppressAutoHyphens w:val="0"/>
        <w:spacing w:after="0" w:line="360" w:lineRule="auto"/>
        <w:ind w:firstLine="708"/>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H = 6 m H</w:t>
      </w:r>
      <w:r w:rsidRPr="00EA51B6">
        <w:rPr>
          <w:rFonts w:ascii="Times New Roman" w:eastAsia="Times New Roman" w:hAnsi="Times New Roman" w:cs="Times New Roman"/>
          <w:color w:val="auto"/>
          <w:kern w:val="0"/>
          <w:sz w:val="22"/>
          <w:szCs w:val="22"/>
          <w:vertAlign w:val="subscript"/>
          <w:lang w:eastAsia="pl-PL" w:bidi="ar-SA"/>
        </w:rPr>
        <w:t>2</w:t>
      </w:r>
      <w:r w:rsidRPr="00EA51B6">
        <w:rPr>
          <w:rFonts w:ascii="Times New Roman" w:eastAsia="Times New Roman" w:hAnsi="Times New Roman" w:cs="Times New Roman"/>
          <w:color w:val="auto"/>
          <w:kern w:val="0"/>
          <w:sz w:val="22"/>
          <w:szCs w:val="22"/>
          <w:lang w:eastAsia="pl-PL" w:bidi="ar-SA"/>
        </w:rPr>
        <w:t>O</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 xml:space="preserve">G = </w:t>
      </w:r>
      <w:r w:rsidR="00170466" w:rsidRPr="00EA51B6">
        <w:rPr>
          <w:rFonts w:ascii="Times New Roman" w:eastAsia="Times New Roman" w:hAnsi="Times New Roman" w:cs="Times New Roman"/>
          <w:color w:val="auto"/>
          <w:kern w:val="0"/>
          <w:sz w:val="22"/>
          <w:szCs w:val="22"/>
          <w:lang w:eastAsia="pl-PL" w:bidi="ar-SA"/>
        </w:rPr>
        <w:t>12,56</w:t>
      </w:r>
      <w:r w:rsidRPr="00EA51B6">
        <w:rPr>
          <w:rFonts w:ascii="Times New Roman" w:eastAsia="Times New Roman" w:hAnsi="Times New Roman" w:cs="Times New Roman"/>
          <w:color w:val="auto"/>
          <w:kern w:val="0"/>
          <w:sz w:val="22"/>
          <w:szCs w:val="22"/>
          <w:lang w:eastAsia="pl-PL" w:bidi="ar-SA"/>
        </w:rPr>
        <w:t xml:space="preserve">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/h</w:t>
      </w:r>
    </w:p>
    <w:p w14:paraId="730F0062" w14:textId="7AFCFFBB" w:rsidR="00F71502" w:rsidRPr="00EA51B6" w:rsidRDefault="00F71502" w:rsidP="00F71502">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N = 0,</w:t>
      </w:r>
      <w:r w:rsidR="00170466" w:rsidRPr="00EA51B6">
        <w:rPr>
          <w:rFonts w:ascii="Times New Roman" w:eastAsia="Times New Roman" w:hAnsi="Times New Roman" w:cs="Times New Roman"/>
          <w:color w:val="auto"/>
          <w:kern w:val="0"/>
          <w:sz w:val="22"/>
          <w:szCs w:val="22"/>
          <w:lang w:eastAsia="pl-PL" w:bidi="ar-SA"/>
        </w:rPr>
        <w:t>8</w:t>
      </w:r>
      <w:r w:rsidRPr="00EA51B6">
        <w:rPr>
          <w:rFonts w:ascii="Times New Roman" w:eastAsia="Times New Roman" w:hAnsi="Times New Roman" w:cs="Times New Roman"/>
          <w:color w:val="auto"/>
          <w:kern w:val="0"/>
          <w:sz w:val="22"/>
          <w:szCs w:val="22"/>
          <w:lang w:eastAsia="pl-PL" w:bidi="ar-SA"/>
        </w:rPr>
        <w:t xml:space="preserve"> kW      </w:t>
      </w:r>
      <w:r w:rsidRPr="00EA51B6">
        <w:rPr>
          <w:rFonts w:ascii="Times New Roman" w:eastAsia="Times New Roman" w:hAnsi="Times New Roman" w:cs="Times New Roman"/>
          <w:color w:val="auto"/>
          <w:kern w:val="0"/>
          <w:sz w:val="22"/>
          <w:szCs w:val="22"/>
          <w:lang w:eastAsia="pl-PL" w:bidi="ar-SA"/>
        </w:rPr>
        <w:tab/>
      </w:r>
      <w:r w:rsidR="00170466" w:rsidRPr="00EA51B6">
        <w:rPr>
          <w:rFonts w:ascii="Times New Roman" w:eastAsia="Times New Roman" w:hAnsi="Times New Roman" w:cs="Times New Roman"/>
          <w:color w:val="auto"/>
          <w:kern w:val="0"/>
          <w:sz w:val="22"/>
          <w:szCs w:val="22"/>
          <w:lang w:eastAsia="pl-PL" w:bidi="ar-SA"/>
        </w:rPr>
        <w:tab/>
      </w:r>
      <w:r w:rsidR="00170466"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napięcie 230 V</w:t>
      </w:r>
    </w:p>
    <w:p w14:paraId="498F5CA3" w14:textId="290815D5" w:rsidR="00EA6D27" w:rsidRPr="00EA51B6" w:rsidRDefault="00EA6D27" w:rsidP="00170466">
      <w:pPr>
        <w:spacing w:before="240" w:after="240" w:line="240" w:lineRule="auto"/>
        <w:ind w:firstLine="3"/>
        <w:outlineLvl w:val="5"/>
        <w:rPr>
          <w:rFonts w:ascii="Times New Roman" w:eastAsia="Times New Roman" w:hAnsi="Times New Roman" w:cs="Times New Roman"/>
          <w:b/>
          <w:i/>
          <w:iCs/>
          <w:color w:val="auto"/>
          <w:kern w:val="20"/>
          <w:position w:val="-2"/>
          <w:sz w:val="22"/>
          <w:szCs w:val="22"/>
          <w:u w:val="single"/>
          <w:lang w:eastAsia="ar-SA" w:bidi="ar-SA"/>
        </w:rPr>
      </w:pPr>
      <w:r w:rsidRPr="00EA51B6">
        <w:rPr>
          <w:rFonts w:ascii="Times New Roman" w:eastAsia="Times New Roman" w:hAnsi="Times New Roman" w:cs="Times New Roman"/>
          <w:i/>
          <w:iCs/>
          <w:color w:val="auto"/>
          <w:kern w:val="20"/>
          <w:position w:val="-2"/>
          <w:sz w:val="22"/>
          <w:szCs w:val="22"/>
          <w:lang w:eastAsia="ar-SA" w:bidi="ar-SA"/>
        </w:rPr>
        <w:tab/>
      </w:r>
      <w:r w:rsidRPr="00EA51B6">
        <w:rPr>
          <w:rFonts w:ascii="Times New Roman" w:eastAsia="Times New Roman" w:hAnsi="Times New Roman" w:cs="Times New Roman"/>
          <w:b/>
          <w:i/>
          <w:iCs/>
          <w:color w:val="auto"/>
          <w:kern w:val="20"/>
          <w:position w:val="-2"/>
          <w:sz w:val="22"/>
          <w:szCs w:val="22"/>
          <w:u w:val="single"/>
          <w:lang w:eastAsia="ar-SA" w:bidi="ar-SA"/>
        </w:rPr>
        <w:t xml:space="preserve">Obieg </w:t>
      </w:r>
      <w:r w:rsidR="00170466" w:rsidRPr="00EA51B6">
        <w:rPr>
          <w:rFonts w:ascii="Times New Roman" w:eastAsia="Times New Roman" w:hAnsi="Times New Roman" w:cs="Times New Roman"/>
          <w:b/>
          <w:i/>
          <w:iCs/>
          <w:color w:val="auto"/>
          <w:kern w:val="20"/>
          <w:position w:val="-2"/>
          <w:sz w:val="22"/>
          <w:szCs w:val="22"/>
          <w:u w:val="single"/>
          <w:lang w:eastAsia="ar-SA" w:bidi="ar-SA"/>
        </w:rPr>
        <w:t>grzewczy kotła gazowego</w:t>
      </w:r>
      <w:r w:rsidRPr="00EA51B6">
        <w:rPr>
          <w:rFonts w:ascii="Times New Roman" w:eastAsia="Times New Roman" w:hAnsi="Times New Roman" w:cs="Times New Roman"/>
          <w:b/>
          <w:i/>
          <w:iCs/>
          <w:color w:val="auto"/>
          <w:kern w:val="20"/>
          <w:position w:val="-2"/>
          <w:sz w:val="22"/>
          <w:szCs w:val="22"/>
          <w:u w:val="single"/>
          <w:lang w:eastAsia="ar-SA" w:bidi="ar-SA"/>
        </w:rPr>
        <w:t xml:space="preserve">  Q = </w:t>
      </w:r>
      <w:r w:rsidR="00170466" w:rsidRPr="00EA51B6">
        <w:rPr>
          <w:rFonts w:ascii="Times New Roman" w:eastAsia="Times New Roman" w:hAnsi="Times New Roman" w:cs="Times New Roman"/>
          <w:b/>
          <w:i/>
          <w:iCs/>
          <w:color w:val="auto"/>
          <w:kern w:val="20"/>
          <w:position w:val="-2"/>
          <w:sz w:val="22"/>
          <w:szCs w:val="22"/>
          <w:u w:val="single"/>
          <w:lang w:eastAsia="ar-SA" w:bidi="ar-SA"/>
        </w:rPr>
        <w:t>320</w:t>
      </w:r>
      <w:r w:rsidRPr="00EA51B6">
        <w:rPr>
          <w:rFonts w:ascii="Times New Roman" w:eastAsia="Times New Roman" w:hAnsi="Times New Roman" w:cs="Times New Roman"/>
          <w:b/>
          <w:i/>
          <w:iCs/>
          <w:color w:val="auto"/>
          <w:kern w:val="20"/>
          <w:position w:val="-2"/>
          <w:sz w:val="22"/>
          <w:szCs w:val="22"/>
          <w:u w:val="single"/>
          <w:lang w:eastAsia="ar-SA" w:bidi="ar-SA"/>
        </w:rPr>
        <w:t xml:space="preserve"> kW (Po</w:t>
      </w:r>
      <w:r w:rsidR="00170466" w:rsidRPr="00EA51B6">
        <w:rPr>
          <w:rFonts w:ascii="Times New Roman" w:eastAsia="Times New Roman" w:hAnsi="Times New Roman" w:cs="Times New Roman"/>
          <w:b/>
          <w:i/>
          <w:iCs/>
          <w:color w:val="auto"/>
          <w:kern w:val="20"/>
          <w:position w:val="-2"/>
          <w:sz w:val="22"/>
          <w:szCs w:val="22"/>
          <w:u w:val="single"/>
          <w:lang w:eastAsia="ar-SA" w:bidi="ar-SA"/>
        </w:rPr>
        <w:t>3</w:t>
      </w:r>
      <w:r w:rsidRPr="00EA51B6">
        <w:rPr>
          <w:rFonts w:ascii="Times New Roman" w:eastAsia="Times New Roman" w:hAnsi="Times New Roman" w:cs="Times New Roman"/>
          <w:b/>
          <w:i/>
          <w:iCs/>
          <w:color w:val="auto"/>
          <w:kern w:val="20"/>
          <w:position w:val="-2"/>
          <w:sz w:val="22"/>
          <w:szCs w:val="22"/>
          <w:u w:val="single"/>
          <w:lang w:eastAsia="ar-SA" w:bidi="ar-SA"/>
        </w:rPr>
        <w:t>)</w:t>
      </w:r>
    </w:p>
    <w:p w14:paraId="1BE1AEA3" w14:textId="152E25E7"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ab/>
        <w:t xml:space="preserve">G = </w:t>
      </w:r>
      <m:oMath>
        <m:r>
          <w:rPr>
            <w:rFonts w:ascii="Cambria Math" w:eastAsia="Times New Roman" w:hAnsi="Cambria Math" w:cs="Times New Roman"/>
            <w:color w:val="auto"/>
            <w:kern w:val="1"/>
            <w:szCs w:val="24"/>
            <w:lang w:eastAsia="ar-SA" w:bidi="ar-SA"/>
          </w:rPr>
          <m:t>3600×</m:t>
        </m:r>
        <m:f>
          <m:fPr>
            <m:ctrlPr>
              <w:rPr>
                <w:rFonts w:ascii="Cambria Math" w:eastAsia="Times New Roman" w:hAnsi="Cambria Math" w:cs="Times New Roman"/>
                <w:i/>
                <w:color w:val="auto"/>
                <w:kern w:val="1"/>
                <w:szCs w:val="24"/>
                <w:lang w:eastAsia="ar-SA" w:bidi="ar-SA"/>
              </w:rPr>
            </m:ctrlPr>
          </m:fPr>
          <m:num>
            <m:r>
              <w:rPr>
                <w:rFonts w:ascii="Cambria Math" w:eastAsia="Times New Roman" w:hAnsi="Cambria Math" w:cs="Times New Roman"/>
                <w:color w:val="auto"/>
                <w:kern w:val="1"/>
                <w:szCs w:val="24"/>
                <w:lang w:eastAsia="ar-SA" w:bidi="ar-SA"/>
              </w:rPr>
              <m:t>320</m:t>
            </m:r>
          </m:num>
          <m:den>
            <m:r>
              <w:rPr>
                <w:rFonts w:ascii="Cambria Math" w:eastAsia="Times New Roman" w:hAnsi="Cambria Math" w:cs="Times New Roman"/>
                <w:color w:val="auto"/>
                <w:kern w:val="1"/>
                <w:szCs w:val="24"/>
                <w:lang w:eastAsia="ar-SA" w:bidi="ar-SA"/>
              </w:rPr>
              <m:t>4,21×20×978</m:t>
            </m:r>
          </m:den>
        </m:f>
        <m:r>
          <w:rPr>
            <w:rFonts w:ascii="Cambria Math" w:eastAsia="Times New Roman" w:hAnsi="Cambria Math" w:cs="Times New Roman"/>
            <w:color w:val="auto"/>
            <w:kern w:val="1"/>
            <w:szCs w:val="24"/>
            <w:lang w:eastAsia="ar-SA" w:bidi="ar-SA"/>
          </w:rPr>
          <m:t>×1,05=</m:t>
        </m:r>
      </m:oMath>
      <w:r w:rsidRPr="00EA51B6">
        <w:rPr>
          <w:rFonts w:ascii="Times New Roman" w:eastAsia="Times New Roman" w:hAnsi="Times New Roman" w:cs="Times New Roman"/>
          <w:color w:val="auto"/>
          <w:kern w:val="1"/>
          <w:sz w:val="22"/>
          <w:szCs w:val="22"/>
          <w:lang w:eastAsia="ar-SA" w:bidi="ar-SA"/>
        </w:rPr>
        <w:t xml:space="preserve"> </w:t>
      </w:r>
      <w:r w:rsidR="004B0125" w:rsidRPr="00EA51B6">
        <w:rPr>
          <w:rFonts w:ascii="Times New Roman" w:eastAsia="Times New Roman" w:hAnsi="Times New Roman" w:cs="Times New Roman"/>
          <w:color w:val="auto"/>
          <w:kern w:val="1"/>
          <w:sz w:val="22"/>
          <w:szCs w:val="22"/>
          <w:u w:val="single"/>
          <w:lang w:eastAsia="ar-SA" w:bidi="ar-SA"/>
        </w:rPr>
        <w:t>14,69</w:t>
      </w:r>
      <w:r w:rsidRPr="00EA51B6">
        <w:rPr>
          <w:rFonts w:ascii="Times New Roman" w:eastAsia="Times New Roman" w:hAnsi="Times New Roman" w:cs="Times New Roman"/>
          <w:color w:val="auto"/>
          <w:kern w:val="1"/>
          <w:sz w:val="22"/>
          <w:szCs w:val="22"/>
          <w:u w:val="single"/>
          <w:lang w:eastAsia="ar-SA" w:bidi="ar-SA"/>
        </w:rPr>
        <w:t xml:space="preserve"> m</w:t>
      </w:r>
      <w:r w:rsidRPr="00EA51B6">
        <w:rPr>
          <w:rFonts w:ascii="Times New Roman" w:eastAsia="Times New Roman" w:hAnsi="Times New Roman" w:cs="Times New Roman"/>
          <w:color w:val="auto"/>
          <w:kern w:val="1"/>
          <w:sz w:val="22"/>
          <w:szCs w:val="22"/>
          <w:u w:val="single"/>
          <w:vertAlign w:val="superscript"/>
          <w:lang w:eastAsia="ar-SA" w:bidi="ar-SA"/>
        </w:rPr>
        <w:t>3</w:t>
      </w:r>
      <w:r w:rsidRPr="00EA51B6">
        <w:rPr>
          <w:rFonts w:ascii="Times New Roman" w:eastAsia="Times New Roman" w:hAnsi="Times New Roman" w:cs="Times New Roman"/>
          <w:color w:val="auto"/>
          <w:kern w:val="1"/>
          <w:sz w:val="22"/>
          <w:szCs w:val="22"/>
          <w:u w:val="single"/>
          <w:lang w:eastAsia="ar-SA" w:bidi="ar-SA"/>
        </w:rPr>
        <w:t>/h</w:t>
      </w:r>
    </w:p>
    <w:p w14:paraId="3BF55963" w14:textId="77777777"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Dobrano pompę kołnierzową Dn65 o parametrach:</w:t>
      </w:r>
    </w:p>
    <w:p w14:paraId="4E731151" w14:textId="6FC76158" w:rsidR="00EA6D27" w:rsidRPr="00EA51B6" w:rsidRDefault="00EA6D27" w:rsidP="00EA6D27">
      <w:pPr>
        <w:suppressAutoHyphens w:val="0"/>
        <w:spacing w:after="0" w:line="360" w:lineRule="auto"/>
        <w:ind w:firstLine="708"/>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H = 5,7 m H</w:t>
      </w:r>
      <w:r w:rsidRPr="00EA51B6">
        <w:rPr>
          <w:rFonts w:ascii="Times New Roman" w:eastAsia="Times New Roman" w:hAnsi="Times New Roman" w:cs="Times New Roman"/>
          <w:color w:val="auto"/>
          <w:kern w:val="0"/>
          <w:sz w:val="22"/>
          <w:szCs w:val="22"/>
          <w:vertAlign w:val="subscript"/>
          <w:lang w:eastAsia="pl-PL" w:bidi="ar-SA"/>
        </w:rPr>
        <w:t>2</w:t>
      </w:r>
      <w:r w:rsidRPr="00EA51B6">
        <w:rPr>
          <w:rFonts w:ascii="Times New Roman" w:eastAsia="Times New Roman" w:hAnsi="Times New Roman" w:cs="Times New Roman"/>
          <w:color w:val="auto"/>
          <w:kern w:val="0"/>
          <w:sz w:val="22"/>
          <w:szCs w:val="22"/>
          <w:lang w:eastAsia="pl-PL" w:bidi="ar-SA"/>
        </w:rPr>
        <w:t>O</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 xml:space="preserve">G = </w:t>
      </w:r>
      <w:r w:rsidR="004B0125" w:rsidRPr="00EA51B6">
        <w:rPr>
          <w:rFonts w:ascii="Times New Roman" w:eastAsia="Times New Roman" w:hAnsi="Times New Roman" w:cs="Times New Roman"/>
          <w:color w:val="auto"/>
          <w:kern w:val="0"/>
          <w:sz w:val="22"/>
          <w:szCs w:val="22"/>
          <w:lang w:eastAsia="pl-PL" w:bidi="ar-SA"/>
        </w:rPr>
        <w:t>14,69</w:t>
      </w:r>
      <w:r w:rsidRPr="00EA51B6">
        <w:rPr>
          <w:rFonts w:ascii="Times New Roman" w:eastAsia="Times New Roman" w:hAnsi="Times New Roman" w:cs="Times New Roman"/>
          <w:color w:val="auto"/>
          <w:kern w:val="0"/>
          <w:sz w:val="22"/>
          <w:szCs w:val="22"/>
          <w:lang w:eastAsia="pl-PL" w:bidi="ar-SA"/>
        </w:rPr>
        <w:t xml:space="preserve">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/h</w:t>
      </w:r>
    </w:p>
    <w:p w14:paraId="2F6C2EE9" w14:textId="28123C2C"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 xml:space="preserve">N = 0,60 kW      </w:t>
      </w:r>
      <w:r w:rsidRPr="00EA51B6">
        <w:rPr>
          <w:rFonts w:ascii="Times New Roman" w:eastAsia="Times New Roman" w:hAnsi="Times New Roman" w:cs="Times New Roman"/>
          <w:color w:val="auto"/>
          <w:kern w:val="0"/>
          <w:sz w:val="22"/>
          <w:szCs w:val="22"/>
          <w:lang w:eastAsia="pl-PL" w:bidi="ar-SA"/>
        </w:rPr>
        <w:tab/>
      </w:r>
      <w:r w:rsidR="004B0125"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napięcie 230 V</w:t>
      </w:r>
    </w:p>
    <w:p w14:paraId="64507C5B" w14:textId="46EDD648" w:rsidR="00EA6D27" w:rsidRPr="00EA51B6" w:rsidRDefault="00EA6D27" w:rsidP="00EA6D27">
      <w:pPr>
        <w:suppressAutoHyphens w:val="0"/>
        <w:spacing w:after="0" w:line="360" w:lineRule="auto"/>
        <w:ind w:left="709" w:hanging="1"/>
        <w:rPr>
          <w:rFonts w:ascii="Times New Roman" w:eastAsia="Times New Roman" w:hAnsi="Times New Roman" w:cs="Times New Roman"/>
          <w:i/>
          <w:color w:val="auto"/>
          <w:kern w:val="0"/>
          <w:sz w:val="22"/>
          <w:szCs w:val="22"/>
          <w:u w:val="single"/>
          <w:lang w:eastAsia="pl-PL" w:bidi="ar-SA"/>
        </w:rPr>
      </w:pPr>
      <w:r w:rsidRPr="00EA51B6">
        <w:rPr>
          <w:rFonts w:ascii="Times New Roman" w:eastAsia="Times New Roman" w:hAnsi="Times New Roman" w:cs="Times New Roman"/>
          <w:i/>
          <w:color w:val="auto"/>
          <w:kern w:val="0"/>
          <w:sz w:val="22"/>
          <w:szCs w:val="22"/>
          <w:u w:val="single"/>
          <w:lang w:eastAsia="pl-PL" w:bidi="ar-SA"/>
        </w:rPr>
        <w:t>Dobór zaworu mieszającego Q=</w:t>
      </w:r>
      <w:r w:rsidR="004B0125" w:rsidRPr="00EA51B6">
        <w:rPr>
          <w:rFonts w:ascii="Times New Roman" w:eastAsia="Times New Roman" w:hAnsi="Times New Roman" w:cs="Times New Roman"/>
          <w:i/>
          <w:color w:val="auto"/>
          <w:kern w:val="0"/>
          <w:sz w:val="22"/>
          <w:szCs w:val="22"/>
          <w:u w:val="single"/>
          <w:lang w:eastAsia="pl-PL" w:bidi="ar-SA"/>
        </w:rPr>
        <w:t>320</w:t>
      </w:r>
      <w:r w:rsidRPr="00EA51B6">
        <w:rPr>
          <w:rFonts w:ascii="Times New Roman" w:eastAsia="Times New Roman" w:hAnsi="Times New Roman" w:cs="Times New Roman"/>
          <w:i/>
          <w:color w:val="auto"/>
          <w:kern w:val="0"/>
          <w:sz w:val="22"/>
          <w:szCs w:val="22"/>
          <w:u w:val="single"/>
          <w:lang w:eastAsia="pl-PL" w:bidi="ar-SA"/>
        </w:rPr>
        <w:t xml:space="preserve"> kW:</w:t>
      </w:r>
    </w:p>
    <w:p w14:paraId="7EBF957B" w14:textId="79603BA3" w:rsidR="00EA6D27" w:rsidRPr="00EA51B6" w:rsidRDefault="00EA6D27" w:rsidP="00EA6D27">
      <w:pPr>
        <w:suppressAutoHyphens w:val="0"/>
        <w:spacing w:after="0" w:line="360" w:lineRule="auto"/>
        <w:ind w:left="709" w:hanging="1"/>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1"/>
          <w:sz w:val="22"/>
          <w:szCs w:val="22"/>
          <w:lang w:eastAsia="ar-SA" w:bidi="ar-SA"/>
        </w:rPr>
        <w:t>G =</w:t>
      </w:r>
      <w:r w:rsidRPr="00EA51B6">
        <w:rPr>
          <w:rFonts w:ascii="Times New Roman" w:eastAsia="Times New Roman" w:hAnsi="Times New Roman" w:cs="Times New Roman"/>
          <w:color w:val="auto"/>
          <w:kern w:val="1"/>
          <w:szCs w:val="24"/>
          <w:lang w:eastAsia="ar-SA" w:bidi="ar-SA"/>
        </w:rPr>
        <w:t xml:space="preserve"> </w:t>
      </w:r>
      <m:oMath>
        <m:f>
          <m:fPr>
            <m:ctrlPr>
              <w:rPr>
                <w:rFonts w:ascii="Cambria Math" w:eastAsia="Times New Roman" w:hAnsi="Cambria Math" w:cs="Times New Roman"/>
                <w:i/>
                <w:color w:val="auto"/>
                <w:kern w:val="1"/>
                <w:szCs w:val="24"/>
                <w:lang w:eastAsia="ar-SA" w:bidi="ar-SA"/>
              </w:rPr>
            </m:ctrlPr>
          </m:fPr>
          <m:num>
            <m:r>
              <w:rPr>
                <w:rFonts w:ascii="Cambria Math" w:eastAsia="Times New Roman" w:hAnsi="Cambria Math" w:cs="Times New Roman"/>
                <w:color w:val="auto"/>
                <w:kern w:val="1"/>
                <w:szCs w:val="24"/>
                <w:lang w:eastAsia="ar-SA" w:bidi="ar-SA"/>
              </w:rPr>
              <m:t>320</m:t>
            </m:r>
          </m:num>
          <m:den>
            <m:r>
              <w:rPr>
                <w:rFonts w:ascii="Cambria Math" w:eastAsia="Times New Roman" w:hAnsi="Cambria Math" w:cs="Times New Roman"/>
                <w:color w:val="auto"/>
                <w:kern w:val="1"/>
                <w:szCs w:val="24"/>
                <w:lang w:eastAsia="ar-SA" w:bidi="ar-SA"/>
              </w:rPr>
              <m:t>1,16×20</m:t>
            </m:r>
          </m:den>
        </m:f>
      </m:oMath>
      <w:r w:rsidRPr="00EA51B6">
        <w:rPr>
          <w:rFonts w:ascii="Times New Roman" w:eastAsia="Times New Roman" w:hAnsi="Times New Roman" w:cs="Times New Roman"/>
          <w:color w:val="auto"/>
          <w:kern w:val="1"/>
          <w:szCs w:val="24"/>
          <w:lang w:eastAsia="ar-SA" w:bidi="ar-SA"/>
        </w:rPr>
        <w:t xml:space="preserve"> </w:t>
      </w:r>
      <w:r w:rsidRPr="00EA51B6">
        <w:rPr>
          <w:rFonts w:ascii="Times New Roman" w:eastAsia="Times New Roman" w:hAnsi="Times New Roman" w:cs="Times New Roman"/>
          <w:color w:val="auto"/>
          <w:kern w:val="1"/>
          <w:sz w:val="22"/>
          <w:szCs w:val="22"/>
          <w:lang w:eastAsia="ar-SA" w:bidi="ar-SA"/>
        </w:rPr>
        <w:t xml:space="preserve"> = 1</w:t>
      </w:r>
      <w:r w:rsidR="004B0125" w:rsidRPr="00EA51B6">
        <w:rPr>
          <w:rFonts w:ascii="Times New Roman" w:eastAsia="Times New Roman" w:hAnsi="Times New Roman" w:cs="Times New Roman"/>
          <w:color w:val="auto"/>
          <w:kern w:val="1"/>
          <w:sz w:val="22"/>
          <w:szCs w:val="22"/>
          <w:lang w:eastAsia="ar-SA" w:bidi="ar-SA"/>
        </w:rPr>
        <w:t>3,79</w:t>
      </w:r>
      <w:r w:rsidRPr="00EA51B6">
        <w:rPr>
          <w:rFonts w:ascii="Times New Roman" w:eastAsia="Times New Roman" w:hAnsi="Times New Roman" w:cs="Times New Roman"/>
          <w:color w:val="auto"/>
          <w:kern w:val="1"/>
          <w:sz w:val="22"/>
          <w:szCs w:val="22"/>
          <w:lang w:eastAsia="ar-SA" w:bidi="ar-SA"/>
        </w:rPr>
        <w:t xml:space="preserve"> m</w:t>
      </w:r>
      <w:r w:rsidRPr="00EA51B6">
        <w:rPr>
          <w:rFonts w:ascii="Times New Roman" w:eastAsia="Times New Roman" w:hAnsi="Times New Roman" w:cs="Times New Roman"/>
          <w:color w:val="auto"/>
          <w:kern w:val="1"/>
          <w:sz w:val="22"/>
          <w:szCs w:val="22"/>
          <w:vertAlign w:val="superscript"/>
          <w:lang w:eastAsia="ar-SA" w:bidi="ar-SA"/>
        </w:rPr>
        <w:t>3</w:t>
      </w:r>
      <w:r w:rsidRPr="00EA51B6">
        <w:rPr>
          <w:rFonts w:ascii="Times New Roman" w:eastAsia="Times New Roman" w:hAnsi="Times New Roman" w:cs="Times New Roman"/>
          <w:color w:val="auto"/>
          <w:kern w:val="1"/>
          <w:sz w:val="22"/>
          <w:szCs w:val="22"/>
          <w:lang w:eastAsia="ar-SA" w:bidi="ar-SA"/>
        </w:rPr>
        <w:t>/h</w:t>
      </w:r>
    </w:p>
    <w:p w14:paraId="16D69B81" w14:textId="3BFEC760" w:rsidR="00EA6D27" w:rsidRPr="00EA51B6" w:rsidRDefault="00EA6D27" w:rsidP="00EA6D27">
      <w:pPr>
        <w:suppressAutoHyphens w:val="0"/>
        <w:spacing w:after="0" w:line="360" w:lineRule="auto"/>
        <w:ind w:left="709" w:hanging="1"/>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Dobrano zawór mieszający 3-drogowy kołnierzowy Dn</w:t>
      </w:r>
      <w:r w:rsidR="004B0125" w:rsidRPr="00EA51B6">
        <w:rPr>
          <w:rFonts w:ascii="Times New Roman" w:eastAsia="Times New Roman" w:hAnsi="Times New Roman" w:cs="Times New Roman"/>
          <w:b/>
          <w:color w:val="auto"/>
          <w:kern w:val="0"/>
          <w:sz w:val="22"/>
          <w:szCs w:val="22"/>
          <w:lang w:eastAsia="pl-PL" w:bidi="ar-SA"/>
        </w:rPr>
        <w:t>50</w:t>
      </w:r>
      <w:r w:rsidRPr="00EA51B6">
        <w:rPr>
          <w:rFonts w:ascii="Times New Roman" w:eastAsia="Times New Roman" w:hAnsi="Times New Roman" w:cs="Times New Roman"/>
          <w:b/>
          <w:color w:val="auto"/>
          <w:kern w:val="0"/>
          <w:sz w:val="22"/>
          <w:szCs w:val="22"/>
          <w:lang w:eastAsia="pl-PL" w:bidi="ar-SA"/>
        </w:rPr>
        <w:t xml:space="preserve">, </w:t>
      </w:r>
      <w:proofErr w:type="spellStart"/>
      <w:r w:rsidRPr="00EA51B6">
        <w:rPr>
          <w:rFonts w:ascii="Times New Roman" w:eastAsia="Times New Roman" w:hAnsi="Times New Roman" w:cs="Times New Roman"/>
          <w:b/>
          <w:color w:val="auto"/>
          <w:kern w:val="0"/>
          <w:sz w:val="22"/>
          <w:szCs w:val="22"/>
          <w:lang w:eastAsia="pl-PL" w:bidi="ar-SA"/>
        </w:rPr>
        <w:t>kvs</w:t>
      </w:r>
      <w:proofErr w:type="spellEnd"/>
      <w:r w:rsidRPr="00EA51B6">
        <w:rPr>
          <w:rFonts w:ascii="Times New Roman" w:eastAsia="Times New Roman" w:hAnsi="Times New Roman" w:cs="Times New Roman"/>
          <w:b/>
          <w:color w:val="auto"/>
          <w:kern w:val="0"/>
          <w:sz w:val="22"/>
          <w:szCs w:val="22"/>
          <w:lang w:eastAsia="pl-PL" w:bidi="ar-SA"/>
        </w:rPr>
        <w:t>=</w:t>
      </w:r>
      <w:r w:rsidR="004B0125" w:rsidRPr="00EA51B6">
        <w:rPr>
          <w:rFonts w:ascii="Times New Roman" w:eastAsia="Times New Roman" w:hAnsi="Times New Roman" w:cs="Times New Roman"/>
          <w:b/>
          <w:color w:val="auto"/>
          <w:kern w:val="0"/>
          <w:sz w:val="22"/>
          <w:szCs w:val="22"/>
          <w:lang w:eastAsia="pl-PL" w:bidi="ar-SA"/>
        </w:rPr>
        <w:t>40</w:t>
      </w:r>
      <w:r w:rsidRPr="00EA51B6">
        <w:rPr>
          <w:rFonts w:ascii="Times New Roman" w:eastAsia="Times New Roman" w:hAnsi="Times New Roman" w:cs="Times New Roman"/>
          <w:b/>
          <w:color w:val="auto"/>
          <w:kern w:val="0"/>
          <w:sz w:val="22"/>
          <w:szCs w:val="22"/>
          <w:lang w:eastAsia="pl-PL" w:bidi="ar-SA"/>
        </w:rPr>
        <w:t xml:space="preserve">, PN6 </w:t>
      </w:r>
    </w:p>
    <w:p w14:paraId="4218553E" w14:textId="77777777" w:rsidR="00EA6D27" w:rsidRPr="00EA51B6" w:rsidRDefault="00EA6D27" w:rsidP="00EA6D27">
      <w:pPr>
        <w:spacing w:after="24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z siłownikiem i sygnałem 3-punktowym (230V)</w:t>
      </w:r>
      <w:r w:rsidRPr="00EA51B6">
        <w:rPr>
          <w:rFonts w:ascii="Times New Roman" w:eastAsia="Times New Roman" w:hAnsi="Times New Roman" w:cs="Times New Roman"/>
          <w:color w:val="auto"/>
          <w:kern w:val="1"/>
          <w:sz w:val="22"/>
          <w:szCs w:val="22"/>
          <w:lang w:eastAsia="ar-SA" w:bidi="ar-SA"/>
        </w:rPr>
        <w:tab/>
        <w:t xml:space="preserve"> </w:t>
      </w:r>
    </w:p>
    <w:p w14:paraId="3A8AF9E6" w14:textId="6BD623CA" w:rsidR="00EA6D27" w:rsidRPr="00EA51B6" w:rsidRDefault="00EA6D27" w:rsidP="00EA6D27">
      <w:pPr>
        <w:spacing w:after="240" w:line="240" w:lineRule="auto"/>
        <w:ind w:firstLine="708"/>
        <w:outlineLvl w:val="5"/>
        <w:rPr>
          <w:rFonts w:ascii="Times New Roman" w:eastAsia="Times New Roman" w:hAnsi="Times New Roman" w:cs="Times New Roman"/>
          <w:b/>
          <w:i/>
          <w:iCs/>
          <w:color w:val="auto"/>
          <w:kern w:val="20"/>
          <w:position w:val="-2"/>
          <w:sz w:val="22"/>
          <w:szCs w:val="22"/>
          <w:u w:val="single"/>
          <w:lang w:eastAsia="ar-SA" w:bidi="ar-SA"/>
        </w:rPr>
      </w:pPr>
      <w:r w:rsidRPr="00EA51B6">
        <w:rPr>
          <w:rFonts w:ascii="Times New Roman" w:eastAsia="Times New Roman" w:hAnsi="Times New Roman" w:cs="Times New Roman"/>
          <w:b/>
          <w:i/>
          <w:iCs/>
          <w:color w:val="auto"/>
          <w:kern w:val="20"/>
          <w:position w:val="-2"/>
          <w:sz w:val="22"/>
          <w:szCs w:val="22"/>
          <w:u w:val="single"/>
          <w:lang w:eastAsia="ar-SA" w:bidi="ar-SA"/>
        </w:rPr>
        <w:t xml:space="preserve">Obieg </w:t>
      </w:r>
      <w:r w:rsidR="007B49BC" w:rsidRPr="00EA51B6">
        <w:rPr>
          <w:rFonts w:ascii="Times New Roman" w:eastAsia="Times New Roman" w:hAnsi="Times New Roman" w:cs="Times New Roman"/>
          <w:b/>
          <w:i/>
          <w:iCs/>
          <w:color w:val="auto"/>
          <w:kern w:val="20"/>
          <w:position w:val="-2"/>
          <w:sz w:val="22"/>
          <w:szCs w:val="22"/>
          <w:u w:val="single"/>
          <w:lang w:eastAsia="ar-SA" w:bidi="ar-SA"/>
        </w:rPr>
        <w:t>grzewczy grzejniki, szkoła</w:t>
      </w:r>
      <w:r w:rsidRPr="00EA51B6">
        <w:rPr>
          <w:rFonts w:ascii="Times New Roman" w:eastAsia="Times New Roman" w:hAnsi="Times New Roman" w:cs="Times New Roman"/>
          <w:b/>
          <w:i/>
          <w:iCs/>
          <w:color w:val="auto"/>
          <w:kern w:val="20"/>
          <w:position w:val="-2"/>
          <w:sz w:val="22"/>
          <w:szCs w:val="22"/>
          <w:u w:val="single"/>
          <w:lang w:eastAsia="ar-SA" w:bidi="ar-SA"/>
        </w:rPr>
        <w:t xml:space="preserve">   Q = </w:t>
      </w:r>
      <w:r w:rsidR="007B49BC" w:rsidRPr="00EA51B6">
        <w:rPr>
          <w:rFonts w:ascii="Times New Roman" w:eastAsia="Times New Roman" w:hAnsi="Times New Roman" w:cs="Times New Roman"/>
          <w:b/>
          <w:i/>
          <w:iCs/>
          <w:color w:val="auto"/>
          <w:kern w:val="20"/>
          <w:position w:val="-2"/>
          <w:sz w:val="22"/>
          <w:szCs w:val="22"/>
          <w:u w:val="single"/>
          <w:lang w:eastAsia="ar-SA" w:bidi="ar-SA"/>
        </w:rPr>
        <w:t>160</w:t>
      </w:r>
      <w:r w:rsidRPr="00EA51B6">
        <w:rPr>
          <w:rFonts w:ascii="Times New Roman" w:eastAsia="Times New Roman" w:hAnsi="Times New Roman" w:cs="Times New Roman"/>
          <w:b/>
          <w:i/>
          <w:iCs/>
          <w:color w:val="auto"/>
          <w:kern w:val="20"/>
          <w:position w:val="-2"/>
          <w:sz w:val="22"/>
          <w:szCs w:val="22"/>
          <w:u w:val="single"/>
          <w:lang w:eastAsia="ar-SA" w:bidi="ar-SA"/>
        </w:rPr>
        <w:t>,0 kW (Po</w:t>
      </w:r>
      <w:r w:rsidR="007B49BC" w:rsidRPr="00EA51B6">
        <w:rPr>
          <w:rFonts w:ascii="Times New Roman" w:eastAsia="Times New Roman" w:hAnsi="Times New Roman" w:cs="Times New Roman"/>
          <w:b/>
          <w:i/>
          <w:iCs/>
          <w:color w:val="auto"/>
          <w:kern w:val="20"/>
          <w:position w:val="-2"/>
          <w:sz w:val="22"/>
          <w:szCs w:val="22"/>
          <w:u w:val="single"/>
          <w:lang w:eastAsia="ar-SA" w:bidi="ar-SA"/>
        </w:rPr>
        <w:t>4</w:t>
      </w:r>
      <w:r w:rsidRPr="00EA51B6">
        <w:rPr>
          <w:rFonts w:ascii="Times New Roman" w:eastAsia="Times New Roman" w:hAnsi="Times New Roman" w:cs="Times New Roman"/>
          <w:b/>
          <w:i/>
          <w:iCs/>
          <w:color w:val="auto"/>
          <w:kern w:val="20"/>
          <w:position w:val="-2"/>
          <w:sz w:val="22"/>
          <w:szCs w:val="22"/>
          <w:u w:val="single"/>
          <w:lang w:eastAsia="ar-SA" w:bidi="ar-SA"/>
        </w:rPr>
        <w:t>)</w:t>
      </w:r>
    </w:p>
    <w:p w14:paraId="00A1C63F" w14:textId="402EA65F"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ab/>
        <w:t xml:space="preserve">G = </w:t>
      </w:r>
      <m:oMath>
        <m:r>
          <w:rPr>
            <w:rFonts w:ascii="Cambria Math" w:eastAsia="Times New Roman" w:hAnsi="Cambria Math" w:cs="Times New Roman"/>
            <w:color w:val="auto"/>
            <w:kern w:val="1"/>
            <w:szCs w:val="24"/>
            <w:lang w:eastAsia="ar-SA" w:bidi="ar-SA"/>
          </w:rPr>
          <m:t>3600×</m:t>
        </m:r>
        <m:f>
          <m:fPr>
            <m:ctrlPr>
              <w:rPr>
                <w:rFonts w:ascii="Cambria Math" w:eastAsia="Times New Roman" w:hAnsi="Cambria Math" w:cs="Times New Roman"/>
                <w:i/>
                <w:color w:val="auto"/>
                <w:kern w:val="1"/>
                <w:szCs w:val="24"/>
                <w:lang w:eastAsia="ar-SA" w:bidi="ar-SA"/>
              </w:rPr>
            </m:ctrlPr>
          </m:fPr>
          <m:num>
            <m:r>
              <w:rPr>
                <w:rFonts w:ascii="Cambria Math" w:eastAsia="Times New Roman" w:hAnsi="Cambria Math" w:cs="Times New Roman"/>
                <w:color w:val="auto"/>
                <w:kern w:val="1"/>
                <w:szCs w:val="24"/>
                <w:lang w:eastAsia="ar-SA" w:bidi="ar-SA"/>
              </w:rPr>
              <m:t>160,0</m:t>
            </m:r>
          </m:num>
          <m:den>
            <m:r>
              <w:rPr>
                <w:rFonts w:ascii="Cambria Math" w:eastAsia="Times New Roman" w:hAnsi="Cambria Math" w:cs="Times New Roman"/>
                <w:color w:val="auto"/>
                <w:kern w:val="1"/>
                <w:szCs w:val="24"/>
                <w:lang w:eastAsia="ar-SA" w:bidi="ar-SA"/>
              </w:rPr>
              <m:t>4,21×20×999,7</m:t>
            </m:r>
          </m:den>
        </m:f>
        <m:r>
          <w:rPr>
            <w:rFonts w:ascii="Cambria Math" w:eastAsia="Times New Roman" w:hAnsi="Cambria Math" w:cs="Times New Roman"/>
            <w:color w:val="auto"/>
            <w:kern w:val="1"/>
            <w:szCs w:val="24"/>
            <w:lang w:eastAsia="ar-SA" w:bidi="ar-SA"/>
          </w:rPr>
          <m:t>×1,05=</m:t>
        </m:r>
      </m:oMath>
      <w:r w:rsidRPr="00EA51B6">
        <w:rPr>
          <w:rFonts w:ascii="Times New Roman" w:eastAsia="Times New Roman" w:hAnsi="Times New Roman" w:cs="Times New Roman"/>
          <w:color w:val="auto"/>
          <w:kern w:val="1"/>
          <w:sz w:val="22"/>
          <w:szCs w:val="22"/>
          <w:lang w:eastAsia="ar-SA" w:bidi="ar-SA"/>
        </w:rPr>
        <w:t xml:space="preserve"> </w:t>
      </w:r>
      <w:r w:rsidR="007B49BC" w:rsidRPr="00EA51B6">
        <w:rPr>
          <w:rFonts w:ascii="Times New Roman" w:eastAsia="Times New Roman" w:hAnsi="Times New Roman" w:cs="Times New Roman"/>
          <w:color w:val="auto"/>
          <w:kern w:val="1"/>
          <w:sz w:val="22"/>
          <w:szCs w:val="22"/>
          <w:u w:val="single"/>
          <w:lang w:eastAsia="ar-SA" w:bidi="ar-SA"/>
        </w:rPr>
        <w:t>7,34</w:t>
      </w:r>
      <w:r w:rsidRPr="00EA51B6">
        <w:rPr>
          <w:rFonts w:ascii="Times New Roman" w:eastAsia="Times New Roman" w:hAnsi="Times New Roman" w:cs="Times New Roman"/>
          <w:color w:val="auto"/>
          <w:kern w:val="1"/>
          <w:sz w:val="22"/>
          <w:szCs w:val="22"/>
          <w:u w:val="single"/>
          <w:lang w:eastAsia="ar-SA" w:bidi="ar-SA"/>
        </w:rPr>
        <w:t xml:space="preserve"> m</w:t>
      </w:r>
      <w:r w:rsidRPr="00EA51B6">
        <w:rPr>
          <w:rFonts w:ascii="Times New Roman" w:eastAsia="Times New Roman" w:hAnsi="Times New Roman" w:cs="Times New Roman"/>
          <w:color w:val="auto"/>
          <w:kern w:val="1"/>
          <w:sz w:val="22"/>
          <w:szCs w:val="22"/>
          <w:u w:val="single"/>
          <w:vertAlign w:val="superscript"/>
          <w:lang w:eastAsia="ar-SA" w:bidi="ar-SA"/>
        </w:rPr>
        <w:t>3</w:t>
      </w:r>
      <w:r w:rsidRPr="00EA51B6">
        <w:rPr>
          <w:rFonts w:ascii="Times New Roman" w:eastAsia="Times New Roman" w:hAnsi="Times New Roman" w:cs="Times New Roman"/>
          <w:color w:val="auto"/>
          <w:kern w:val="1"/>
          <w:sz w:val="22"/>
          <w:szCs w:val="22"/>
          <w:u w:val="single"/>
          <w:lang w:eastAsia="ar-SA" w:bidi="ar-SA"/>
        </w:rPr>
        <w:t>/h</w:t>
      </w:r>
    </w:p>
    <w:p w14:paraId="593F229F" w14:textId="0E428B18"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Dobrano pompę kołnierzową Dn</w:t>
      </w:r>
      <w:r w:rsidR="007B49BC" w:rsidRPr="00EA51B6">
        <w:rPr>
          <w:rFonts w:ascii="Times New Roman" w:eastAsia="Times New Roman" w:hAnsi="Times New Roman" w:cs="Times New Roman"/>
          <w:color w:val="auto"/>
          <w:kern w:val="1"/>
          <w:sz w:val="22"/>
          <w:szCs w:val="22"/>
          <w:lang w:eastAsia="ar-SA" w:bidi="ar-SA"/>
        </w:rPr>
        <w:t>50</w:t>
      </w:r>
      <w:r w:rsidRPr="00EA51B6">
        <w:rPr>
          <w:rFonts w:ascii="Times New Roman" w:eastAsia="Times New Roman" w:hAnsi="Times New Roman" w:cs="Times New Roman"/>
          <w:color w:val="auto"/>
          <w:kern w:val="1"/>
          <w:sz w:val="22"/>
          <w:szCs w:val="22"/>
          <w:lang w:eastAsia="ar-SA" w:bidi="ar-SA"/>
        </w:rPr>
        <w:t xml:space="preserve"> o parametrach:</w:t>
      </w:r>
    </w:p>
    <w:p w14:paraId="66200F64" w14:textId="182E6406" w:rsidR="00EA6D27" w:rsidRPr="00EA51B6" w:rsidRDefault="00EA6D27" w:rsidP="00EA6D27">
      <w:pPr>
        <w:suppressAutoHyphens w:val="0"/>
        <w:spacing w:after="0" w:line="360" w:lineRule="auto"/>
        <w:ind w:firstLine="708"/>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H = </w:t>
      </w:r>
      <w:r w:rsidR="007B49BC" w:rsidRPr="00EA51B6">
        <w:rPr>
          <w:rFonts w:ascii="Times New Roman" w:eastAsia="Times New Roman" w:hAnsi="Times New Roman" w:cs="Times New Roman"/>
          <w:color w:val="auto"/>
          <w:kern w:val="0"/>
          <w:sz w:val="22"/>
          <w:szCs w:val="22"/>
          <w:lang w:eastAsia="pl-PL" w:bidi="ar-SA"/>
        </w:rPr>
        <w:t>6,0</w:t>
      </w:r>
      <w:r w:rsidRPr="00EA51B6">
        <w:rPr>
          <w:rFonts w:ascii="Times New Roman" w:eastAsia="Times New Roman" w:hAnsi="Times New Roman" w:cs="Times New Roman"/>
          <w:color w:val="auto"/>
          <w:kern w:val="0"/>
          <w:sz w:val="22"/>
          <w:szCs w:val="22"/>
          <w:lang w:eastAsia="pl-PL" w:bidi="ar-SA"/>
        </w:rPr>
        <w:t xml:space="preserve"> m H</w:t>
      </w:r>
      <w:r w:rsidRPr="00EA51B6">
        <w:rPr>
          <w:rFonts w:ascii="Times New Roman" w:eastAsia="Times New Roman" w:hAnsi="Times New Roman" w:cs="Times New Roman"/>
          <w:color w:val="auto"/>
          <w:kern w:val="0"/>
          <w:sz w:val="22"/>
          <w:szCs w:val="22"/>
          <w:vertAlign w:val="subscript"/>
          <w:lang w:eastAsia="pl-PL" w:bidi="ar-SA"/>
        </w:rPr>
        <w:t>2</w:t>
      </w:r>
      <w:r w:rsidRPr="00EA51B6">
        <w:rPr>
          <w:rFonts w:ascii="Times New Roman" w:eastAsia="Times New Roman" w:hAnsi="Times New Roman" w:cs="Times New Roman"/>
          <w:color w:val="auto"/>
          <w:kern w:val="0"/>
          <w:sz w:val="22"/>
          <w:szCs w:val="22"/>
          <w:lang w:eastAsia="pl-PL" w:bidi="ar-SA"/>
        </w:rPr>
        <w:t>O</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 xml:space="preserve">G = </w:t>
      </w:r>
      <w:r w:rsidR="007B49BC" w:rsidRPr="00EA51B6">
        <w:rPr>
          <w:rFonts w:ascii="Times New Roman" w:eastAsia="Times New Roman" w:hAnsi="Times New Roman" w:cs="Times New Roman"/>
          <w:color w:val="auto"/>
          <w:kern w:val="0"/>
          <w:sz w:val="22"/>
          <w:szCs w:val="22"/>
          <w:lang w:eastAsia="pl-PL" w:bidi="ar-SA"/>
        </w:rPr>
        <w:t>7,34</w:t>
      </w:r>
      <w:r w:rsidRPr="00EA51B6">
        <w:rPr>
          <w:rFonts w:ascii="Times New Roman" w:eastAsia="Times New Roman" w:hAnsi="Times New Roman" w:cs="Times New Roman"/>
          <w:color w:val="auto"/>
          <w:kern w:val="0"/>
          <w:sz w:val="22"/>
          <w:szCs w:val="22"/>
          <w:lang w:eastAsia="pl-PL" w:bidi="ar-SA"/>
        </w:rPr>
        <w:t xml:space="preserve">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/h</w:t>
      </w:r>
    </w:p>
    <w:p w14:paraId="76FB6EA1" w14:textId="6E0C6083"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N = 0,</w:t>
      </w:r>
      <w:r w:rsidR="007B49BC" w:rsidRPr="00EA51B6">
        <w:rPr>
          <w:rFonts w:ascii="Times New Roman" w:eastAsia="Times New Roman" w:hAnsi="Times New Roman" w:cs="Times New Roman"/>
          <w:color w:val="auto"/>
          <w:kern w:val="0"/>
          <w:sz w:val="22"/>
          <w:szCs w:val="22"/>
          <w:lang w:eastAsia="pl-PL" w:bidi="ar-SA"/>
        </w:rPr>
        <w:t>49</w:t>
      </w:r>
      <w:r w:rsidRPr="00EA51B6">
        <w:rPr>
          <w:rFonts w:ascii="Times New Roman" w:eastAsia="Times New Roman" w:hAnsi="Times New Roman" w:cs="Times New Roman"/>
          <w:color w:val="auto"/>
          <w:kern w:val="0"/>
          <w:sz w:val="22"/>
          <w:szCs w:val="22"/>
          <w:lang w:eastAsia="pl-PL" w:bidi="ar-SA"/>
        </w:rPr>
        <w:t xml:space="preserve"> kW      </w:t>
      </w:r>
      <w:r w:rsidRPr="00EA51B6">
        <w:rPr>
          <w:rFonts w:ascii="Times New Roman" w:eastAsia="Times New Roman" w:hAnsi="Times New Roman" w:cs="Times New Roman"/>
          <w:color w:val="auto"/>
          <w:kern w:val="0"/>
          <w:sz w:val="22"/>
          <w:szCs w:val="22"/>
          <w:lang w:eastAsia="pl-PL" w:bidi="ar-SA"/>
        </w:rPr>
        <w:tab/>
      </w:r>
      <w:r w:rsidR="007B49BC"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napięcie 230 V</w:t>
      </w:r>
    </w:p>
    <w:p w14:paraId="26D007A2" w14:textId="75D88013" w:rsidR="00EA6D27" w:rsidRPr="00EA51B6" w:rsidRDefault="00EA6D27" w:rsidP="00EA6D27">
      <w:pPr>
        <w:suppressAutoHyphens w:val="0"/>
        <w:spacing w:after="0" w:line="360" w:lineRule="auto"/>
        <w:ind w:left="709" w:hanging="1"/>
        <w:rPr>
          <w:rFonts w:ascii="Times New Roman" w:eastAsia="Times New Roman" w:hAnsi="Times New Roman" w:cs="Times New Roman"/>
          <w:i/>
          <w:color w:val="auto"/>
          <w:kern w:val="0"/>
          <w:sz w:val="22"/>
          <w:szCs w:val="22"/>
          <w:u w:val="single"/>
          <w:lang w:eastAsia="pl-PL" w:bidi="ar-SA"/>
        </w:rPr>
      </w:pPr>
      <w:r w:rsidRPr="00EA51B6">
        <w:rPr>
          <w:rFonts w:ascii="Times New Roman" w:eastAsia="Times New Roman" w:hAnsi="Times New Roman" w:cs="Times New Roman"/>
          <w:i/>
          <w:color w:val="auto"/>
          <w:kern w:val="0"/>
          <w:sz w:val="22"/>
          <w:szCs w:val="22"/>
          <w:u w:val="single"/>
          <w:lang w:eastAsia="pl-PL" w:bidi="ar-SA"/>
        </w:rPr>
        <w:t>Dobór zaworu mieszającego Q=</w:t>
      </w:r>
      <w:r w:rsidR="007B49BC" w:rsidRPr="00EA51B6">
        <w:rPr>
          <w:rFonts w:ascii="Times New Roman" w:eastAsia="Times New Roman" w:hAnsi="Times New Roman" w:cs="Times New Roman"/>
          <w:i/>
          <w:color w:val="auto"/>
          <w:kern w:val="0"/>
          <w:sz w:val="22"/>
          <w:szCs w:val="22"/>
          <w:u w:val="single"/>
          <w:lang w:eastAsia="pl-PL" w:bidi="ar-SA"/>
        </w:rPr>
        <w:t>160</w:t>
      </w:r>
      <w:r w:rsidRPr="00EA51B6">
        <w:rPr>
          <w:rFonts w:ascii="Times New Roman" w:eastAsia="Times New Roman" w:hAnsi="Times New Roman" w:cs="Times New Roman"/>
          <w:i/>
          <w:color w:val="auto"/>
          <w:kern w:val="0"/>
          <w:sz w:val="22"/>
          <w:szCs w:val="22"/>
          <w:u w:val="single"/>
          <w:lang w:eastAsia="pl-PL" w:bidi="ar-SA"/>
        </w:rPr>
        <w:t>,0 kW:</w:t>
      </w:r>
    </w:p>
    <w:p w14:paraId="15C1901F" w14:textId="1F444D2E" w:rsidR="00EA6D27" w:rsidRPr="00EA51B6" w:rsidRDefault="00EA6D27" w:rsidP="00EA6D27">
      <w:pPr>
        <w:suppressAutoHyphens w:val="0"/>
        <w:spacing w:after="0" w:line="360" w:lineRule="auto"/>
        <w:ind w:left="709" w:hanging="1"/>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1"/>
          <w:sz w:val="22"/>
          <w:szCs w:val="22"/>
          <w:lang w:eastAsia="ar-SA" w:bidi="ar-SA"/>
        </w:rPr>
        <w:t>G =</w:t>
      </w:r>
      <w:r w:rsidRPr="00EA51B6">
        <w:rPr>
          <w:rFonts w:ascii="Times New Roman" w:eastAsia="Times New Roman" w:hAnsi="Times New Roman" w:cs="Times New Roman"/>
          <w:color w:val="auto"/>
          <w:kern w:val="1"/>
          <w:szCs w:val="24"/>
          <w:lang w:eastAsia="ar-SA" w:bidi="ar-SA"/>
        </w:rPr>
        <w:t xml:space="preserve"> </w:t>
      </w:r>
      <m:oMath>
        <m:f>
          <m:fPr>
            <m:ctrlPr>
              <w:rPr>
                <w:rFonts w:ascii="Cambria Math" w:eastAsia="Times New Roman" w:hAnsi="Cambria Math" w:cs="Times New Roman"/>
                <w:i/>
                <w:color w:val="auto"/>
                <w:kern w:val="1"/>
                <w:szCs w:val="24"/>
                <w:lang w:eastAsia="ar-SA" w:bidi="ar-SA"/>
              </w:rPr>
            </m:ctrlPr>
          </m:fPr>
          <m:num>
            <m:r>
              <w:rPr>
                <w:rFonts w:ascii="Cambria Math" w:eastAsia="Times New Roman" w:hAnsi="Cambria Math" w:cs="Times New Roman"/>
                <w:color w:val="auto"/>
                <w:kern w:val="1"/>
                <w:szCs w:val="24"/>
                <w:lang w:eastAsia="ar-SA" w:bidi="ar-SA"/>
              </w:rPr>
              <m:t>160,0</m:t>
            </m:r>
          </m:num>
          <m:den>
            <m:r>
              <w:rPr>
                <w:rFonts w:ascii="Cambria Math" w:eastAsia="Times New Roman" w:hAnsi="Cambria Math" w:cs="Times New Roman"/>
                <w:color w:val="auto"/>
                <w:kern w:val="1"/>
                <w:szCs w:val="24"/>
                <w:lang w:eastAsia="ar-SA" w:bidi="ar-SA"/>
              </w:rPr>
              <m:t>1,16×20</m:t>
            </m:r>
          </m:den>
        </m:f>
      </m:oMath>
      <w:r w:rsidRPr="00EA51B6">
        <w:rPr>
          <w:rFonts w:ascii="Times New Roman" w:eastAsia="Times New Roman" w:hAnsi="Times New Roman" w:cs="Times New Roman"/>
          <w:color w:val="auto"/>
          <w:kern w:val="1"/>
          <w:szCs w:val="24"/>
          <w:lang w:eastAsia="ar-SA" w:bidi="ar-SA"/>
        </w:rPr>
        <w:t xml:space="preserve"> </w:t>
      </w:r>
      <w:r w:rsidRPr="00EA51B6">
        <w:rPr>
          <w:rFonts w:ascii="Times New Roman" w:eastAsia="Times New Roman" w:hAnsi="Times New Roman" w:cs="Times New Roman"/>
          <w:color w:val="auto"/>
          <w:kern w:val="1"/>
          <w:sz w:val="22"/>
          <w:szCs w:val="22"/>
          <w:lang w:eastAsia="ar-SA" w:bidi="ar-SA"/>
        </w:rPr>
        <w:t xml:space="preserve"> = </w:t>
      </w:r>
      <w:r w:rsidR="007B49BC" w:rsidRPr="00EA51B6">
        <w:rPr>
          <w:rFonts w:ascii="Times New Roman" w:eastAsia="Times New Roman" w:hAnsi="Times New Roman" w:cs="Times New Roman"/>
          <w:color w:val="auto"/>
          <w:kern w:val="1"/>
          <w:sz w:val="22"/>
          <w:szCs w:val="22"/>
          <w:lang w:eastAsia="ar-SA" w:bidi="ar-SA"/>
        </w:rPr>
        <w:t>6,90</w:t>
      </w:r>
      <w:r w:rsidRPr="00EA51B6">
        <w:rPr>
          <w:rFonts w:ascii="Times New Roman" w:eastAsia="Times New Roman" w:hAnsi="Times New Roman" w:cs="Times New Roman"/>
          <w:color w:val="auto"/>
          <w:kern w:val="1"/>
          <w:sz w:val="22"/>
          <w:szCs w:val="22"/>
          <w:lang w:eastAsia="ar-SA" w:bidi="ar-SA"/>
        </w:rPr>
        <w:t xml:space="preserve"> m</w:t>
      </w:r>
      <w:r w:rsidRPr="00EA51B6">
        <w:rPr>
          <w:rFonts w:ascii="Times New Roman" w:eastAsia="Times New Roman" w:hAnsi="Times New Roman" w:cs="Times New Roman"/>
          <w:color w:val="auto"/>
          <w:kern w:val="1"/>
          <w:sz w:val="22"/>
          <w:szCs w:val="22"/>
          <w:vertAlign w:val="superscript"/>
          <w:lang w:eastAsia="ar-SA" w:bidi="ar-SA"/>
        </w:rPr>
        <w:t>3</w:t>
      </w:r>
      <w:r w:rsidRPr="00EA51B6">
        <w:rPr>
          <w:rFonts w:ascii="Times New Roman" w:eastAsia="Times New Roman" w:hAnsi="Times New Roman" w:cs="Times New Roman"/>
          <w:color w:val="auto"/>
          <w:kern w:val="1"/>
          <w:sz w:val="22"/>
          <w:szCs w:val="22"/>
          <w:lang w:eastAsia="ar-SA" w:bidi="ar-SA"/>
        </w:rPr>
        <w:t>/h</w:t>
      </w:r>
    </w:p>
    <w:p w14:paraId="3DC2A691" w14:textId="41AC9295" w:rsidR="00EA6D27" w:rsidRPr="00EA51B6" w:rsidRDefault="00EA6D27" w:rsidP="00EA6D27">
      <w:pPr>
        <w:suppressAutoHyphens w:val="0"/>
        <w:spacing w:after="0" w:line="360" w:lineRule="auto"/>
        <w:ind w:left="709" w:hanging="1"/>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Dobrano zawór mieszający 3-drogowy kołnierzowy Dn</w:t>
      </w:r>
      <w:r w:rsidR="007B49BC" w:rsidRPr="00EA51B6">
        <w:rPr>
          <w:rFonts w:ascii="Times New Roman" w:eastAsia="Times New Roman" w:hAnsi="Times New Roman" w:cs="Times New Roman"/>
          <w:b/>
          <w:color w:val="auto"/>
          <w:kern w:val="0"/>
          <w:sz w:val="22"/>
          <w:szCs w:val="22"/>
          <w:lang w:eastAsia="pl-PL" w:bidi="ar-SA"/>
        </w:rPr>
        <w:t>32</w:t>
      </w:r>
      <w:r w:rsidRPr="00EA51B6">
        <w:rPr>
          <w:rFonts w:ascii="Times New Roman" w:eastAsia="Times New Roman" w:hAnsi="Times New Roman" w:cs="Times New Roman"/>
          <w:b/>
          <w:color w:val="auto"/>
          <w:kern w:val="0"/>
          <w:sz w:val="22"/>
          <w:szCs w:val="22"/>
          <w:lang w:eastAsia="pl-PL" w:bidi="ar-SA"/>
        </w:rPr>
        <w:t xml:space="preserve">, </w:t>
      </w:r>
      <w:proofErr w:type="spellStart"/>
      <w:r w:rsidRPr="00EA51B6">
        <w:rPr>
          <w:rFonts w:ascii="Times New Roman" w:eastAsia="Times New Roman" w:hAnsi="Times New Roman" w:cs="Times New Roman"/>
          <w:b/>
          <w:color w:val="auto"/>
          <w:kern w:val="0"/>
          <w:sz w:val="22"/>
          <w:szCs w:val="22"/>
          <w:lang w:eastAsia="pl-PL" w:bidi="ar-SA"/>
        </w:rPr>
        <w:t>kvs</w:t>
      </w:r>
      <w:proofErr w:type="spellEnd"/>
      <w:r w:rsidRPr="00EA51B6">
        <w:rPr>
          <w:rFonts w:ascii="Times New Roman" w:eastAsia="Times New Roman" w:hAnsi="Times New Roman" w:cs="Times New Roman"/>
          <w:b/>
          <w:color w:val="auto"/>
          <w:kern w:val="0"/>
          <w:sz w:val="22"/>
          <w:szCs w:val="22"/>
          <w:lang w:eastAsia="pl-PL" w:bidi="ar-SA"/>
        </w:rPr>
        <w:t>=</w:t>
      </w:r>
      <w:r w:rsidR="007B49BC" w:rsidRPr="00EA51B6">
        <w:rPr>
          <w:rFonts w:ascii="Times New Roman" w:eastAsia="Times New Roman" w:hAnsi="Times New Roman" w:cs="Times New Roman"/>
          <w:b/>
          <w:color w:val="auto"/>
          <w:kern w:val="0"/>
          <w:sz w:val="22"/>
          <w:szCs w:val="22"/>
          <w:lang w:eastAsia="pl-PL" w:bidi="ar-SA"/>
        </w:rPr>
        <w:t>16</w:t>
      </w:r>
      <w:r w:rsidRPr="00EA51B6">
        <w:rPr>
          <w:rFonts w:ascii="Times New Roman" w:eastAsia="Times New Roman" w:hAnsi="Times New Roman" w:cs="Times New Roman"/>
          <w:b/>
          <w:color w:val="auto"/>
          <w:kern w:val="0"/>
          <w:sz w:val="22"/>
          <w:szCs w:val="22"/>
          <w:lang w:eastAsia="pl-PL" w:bidi="ar-SA"/>
        </w:rPr>
        <w:t xml:space="preserve">, PN6 </w:t>
      </w:r>
    </w:p>
    <w:p w14:paraId="6F7CD014" w14:textId="77777777"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z siłownikiem i sygnałem 3-punktowym (230V)</w:t>
      </w:r>
      <w:r w:rsidRPr="00EA51B6">
        <w:rPr>
          <w:rFonts w:ascii="Times New Roman" w:eastAsia="Times New Roman" w:hAnsi="Times New Roman" w:cs="Times New Roman"/>
          <w:color w:val="auto"/>
          <w:kern w:val="1"/>
          <w:sz w:val="22"/>
          <w:szCs w:val="22"/>
          <w:lang w:eastAsia="ar-SA" w:bidi="ar-SA"/>
        </w:rPr>
        <w:tab/>
        <w:t xml:space="preserve"> </w:t>
      </w:r>
    </w:p>
    <w:p w14:paraId="22479371" w14:textId="7F766900" w:rsidR="00EA6D27" w:rsidRPr="00EA51B6" w:rsidRDefault="00EA6D27" w:rsidP="00EA6D27">
      <w:pPr>
        <w:spacing w:before="240" w:after="60" w:line="240" w:lineRule="auto"/>
        <w:ind w:firstLine="708"/>
        <w:outlineLvl w:val="5"/>
        <w:rPr>
          <w:rFonts w:ascii="Times New Roman" w:eastAsia="Times New Roman" w:hAnsi="Times New Roman" w:cs="Times New Roman"/>
          <w:b/>
          <w:i/>
          <w:iCs/>
          <w:color w:val="auto"/>
          <w:kern w:val="20"/>
          <w:position w:val="-2"/>
          <w:sz w:val="22"/>
          <w:szCs w:val="22"/>
          <w:u w:val="single"/>
          <w:lang w:eastAsia="ar-SA" w:bidi="ar-SA"/>
        </w:rPr>
      </w:pPr>
      <w:r w:rsidRPr="00EA51B6">
        <w:rPr>
          <w:rFonts w:ascii="Times New Roman" w:eastAsia="Times New Roman" w:hAnsi="Times New Roman" w:cs="Times New Roman"/>
          <w:b/>
          <w:i/>
          <w:iCs/>
          <w:color w:val="auto"/>
          <w:kern w:val="20"/>
          <w:position w:val="-2"/>
          <w:sz w:val="22"/>
          <w:szCs w:val="22"/>
          <w:u w:val="single"/>
          <w:lang w:eastAsia="ar-SA" w:bidi="ar-SA"/>
        </w:rPr>
        <w:t>Obieg grzewczy</w:t>
      </w:r>
      <w:r w:rsidR="007B49BC" w:rsidRPr="00EA51B6">
        <w:rPr>
          <w:rFonts w:ascii="Times New Roman" w:eastAsia="Times New Roman" w:hAnsi="Times New Roman" w:cs="Times New Roman"/>
          <w:b/>
          <w:i/>
          <w:iCs/>
          <w:color w:val="auto"/>
          <w:kern w:val="20"/>
          <w:position w:val="-2"/>
          <w:sz w:val="22"/>
          <w:szCs w:val="22"/>
          <w:u w:val="single"/>
          <w:lang w:eastAsia="ar-SA" w:bidi="ar-SA"/>
        </w:rPr>
        <w:t xml:space="preserve">, ogrzewanie płaszczyznowe podłogowe </w:t>
      </w:r>
      <w:r w:rsidRPr="00EA51B6">
        <w:rPr>
          <w:rFonts w:ascii="Times New Roman" w:eastAsia="Times New Roman" w:hAnsi="Times New Roman" w:cs="Times New Roman"/>
          <w:b/>
          <w:i/>
          <w:iCs/>
          <w:color w:val="auto"/>
          <w:kern w:val="20"/>
          <w:position w:val="-2"/>
          <w:sz w:val="22"/>
          <w:szCs w:val="22"/>
          <w:u w:val="single"/>
          <w:lang w:eastAsia="ar-SA" w:bidi="ar-SA"/>
        </w:rPr>
        <w:t>(Po</w:t>
      </w:r>
      <w:r w:rsidR="007B49BC" w:rsidRPr="00EA51B6">
        <w:rPr>
          <w:rFonts w:ascii="Times New Roman" w:eastAsia="Times New Roman" w:hAnsi="Times New Roman" w:cs="Times New Roman"/>
          <w:b/>
          <w:i/>
          <w:iCs/>
          <w:color w:val="auto"/>
          <w:kern w:val="20"/>
          <w:position w:val="-2"/>
          <w:sz w:val="22"/>
          <w:szCs w:val="22"/>
          <w:u w:val="single"/>
          <w:lang w:eastAsia="ar-SA" w:bidi="ar-SA"/>
        </w:rPr>
        <w:t>5</w:t>
      </w:r>
      <w:r w:rsidRPr="00EA51B6">
        <w:rPr>
          <w:rFonts w:ascii="Times New Roman" w:eastAsia="Times New Roman" w:hAnsi="Times New Roman" w:cs="Times New Roman"/>
          <w:b/>
          <w:i/>
          <w:iCs/>
          <w:color w:val="auto"/>
          <w:kern w:val="20"/>
          <w:position w:val="-2"/>
          <w:sz w:val="22"/>
          <w:szCs w:val="22"/>
          <w:u w:val="single"/>
          <w:lang w:eastAsia="ar-SA" w:bidi="ar-SA"/>
        </w:rPr>
        <w:t xml:space="preserve">) Q = </w:t>
      </w:r>
      <w:r w:rsidR="007B49BC" w:rsidRPr="00EA51B6">
        <w:rPr>
          <w:rFonts w:ascii="Times New Roman" w:eastAsia="Times New Roman" w:hAnsi="Times New Roman" w:cs="Times New Roman"/>
          <w:b/>
          <w:i/>
          <w:iCs/>
          <w:color w:val="auto"/>
          <w:kern w:val="20"/>
          <w:position w:val="-2"/>
          <w:sz w:val="22"/>
          <w:szCs w:val="22"/>
          <w:u w:val="single"/>
          <w:lang w:eastAsia="ar-SA" w:bidi="ar-SA"/>
        </w:rPr>
        <w:t>20,0</w:t>
      </w:r>
      <w:r w:rsidRPr="00EA51B6">
        <w:rPr>
          <w:rFonts w:ascii="Times New Roman" w:eastAsia="Times New Roman" w:hAnsi="Times New Roman" w:cs="Times New Roman"/>
          <w:b/>
          <w:i/>
          <w:iCs/>
          <w:color w:val="auto"/>
          <w:kern w:val="20"/>
          <w:position w:val="-2"/>
          <w:sz w:val="22"/>
          <w:szCs w:val="22"/>
          <w:u w:val="single"/>
          <w:lang w:eastAsia="ar-SA" w:bidi="ar-SA"/>
        </w:rPr>
        <w:t xml:space="preserve"> kW</w:t>
      </w:r>
    </w:p>
    <w:p w14:paraId="2EF0196A" w14:textId="60A15E09"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ab/>
        <w:t xml:space="preserve">G = </w:t>
      </w:r>
      <m:oMath>
        <m:r>
          <w:rPr>
            <w:rFonts w:ascii="Cambria Math" w:eastAsia="Times New Roman" w:hAnsi="Cambria Math" w:cs="Times New Roman"/>
            <w:color w:val="auto"/>
            <w:kern w:val="1"/>
            <w:szCs w:val="24"/>
            <w:lang w:eastAsia="ar-SA" w:bidi="ar-SA"/>
          </w:rPr>
          <m:t>3600×</m:t>
        </m:r>
        <m:f>
          <m:fPr>
            <m:ctrlPr>
              <w:rPr>
                <w:rFonts w:ascii="Cambria Math" w:eastAsia="Times New Roman" w:hAnsi="Cambria Math" w:cs="Times New Roman"/>
                <w:i/>
                <w:color w:val="auto"/>
                <w:kern w:val="1"/>
                <w:szCs w:val="24"/>
                <w:lang w:eastAsia="ar-SA" w:bidi="ar-SA"/>
              </w:rPr>
            </m:ctrlPr>
          </m:fPr>
          <m:num>
            <m:r>
              <w:rPr>
                <w:rFonts w:ascii="Cambria Math" w:eastAsia="Times New Roman" w:hAnsi="Cambria Math" w:cs="Times New Roman"/>
                <w:color w:val="auto"/>
                <w:kern w:val="1"/>
                <w:szCs w:val="24"/>
                <w:lang w:eastAsia="ar-SA" w:bidi="ar-SA"/>
              </w:rPr>
              <m:t>20</m:t>
            </m:r>
          </m:num>
          <m:den>
            <m:r>
              <w:rPr>
                <w:rFonts w:ascii="Cambria Math" w:eastAsia="Times New Roman" w:hAnsi="Cambria Math" w:cs="Times New Roman"/>
                <w:color w:val="auto"/>
                <w:kern w:val="1"/>
                <w:szCs w:val="24"/>
                <w:lang w:eastAsia="ar-SA" w:bidi="ar-SA"/>
              </w:rPr>
              <m:t>4,21×20×971</m:t>
            </m:r>
          </m:den>
        </m:f>
        <m:r>
          <w:rPr>
            <w:rFonts w:ascii="Cambria Math" w:eastAsia="Times New Roman" w:hAnsi="Cambria Math" w:cs="Times New Roman"/>
            <w:color w:val="auto"/>
            <w:kern w:val="1"/>
            <w:szCs w:val="24"/>
            <w:lang w:eastAsia="ar-SA" w:bidi="ar-SA"/>
          </w:rPr>
          <m:t>×1,05=</m:t>
        </m:r>
      </m:oMath>
      <w:r w:rsidRPr="00EA51B6">
        <w:rPr>
          <w:rFonts w:ascii="Times New Roman" w:eastAsia="Times New Roman" w:hAnsi="Times New Roman" w:cs="Times New Roman"/>
          <w:color w:val="auto"/>
          <w:kern w:val="1"/>
          <w:sz w:val="22"/>
          <w:szCs w:val="22"/>
          <w:lang w:eastAsia="ar-SA" w:bidi="ar-SA"/>
        </w:rPr>
        <w:t xml:space="preserve"> </w:t>
      </w:r>
      <w:r w:rsidRPr="00EA51B6">
        <w:rPr>
          <w:rFonts w:ascii="Times New Roman" w:eastAsia="Times New Roman" w:hAnsi="Times New Roman" w:cs="Times New Roman"/>
          <w:color w:val="auto"/>
          <w:kern w:val="1"/>
          <w:sz w:val="22"/>
          <w:szCs w:val="22"/>
          <w:u w:val="single"/>
          <w:lang w:eastAsia="ar-SA" w:bidi="ar-SA"/>
        </w:rPr>
        <w:t>0,9</w:t>
      </w:r>
      <w:r w:rsidR="007B49BC" w:rsidRPr="00EA51B6">
        <w:rPr>
          <w:rFonts w:ascii="Times New Roman" w:eastAsia="Times New Roman" w:hAnsi="Times New Roman" w:cs="Times New Roman"/>
          <w:color w:val="auto"/>
          <w:kern w:val="1"/>
          <w:sz w:val="22"/>
          <w:szCs w:val="22"/>
          <w:u w:val="single"/>
          <w:lang w:eastAsia="ar-SA" w:bidi="ar-SA"/>
        </w:rPr>
        <w:t>2</w:t>
      </w:r>
      <w:r w:rsidRPr="00EA51B6">
        <w:rPr>
          <w:rFonts w:ascii="Times New Roman" w:eastAsia="Times New Roman" w:hAnsi="Times New Roman" w:cs="Times New Roman"/>
          <w:color w:val="auto"/>
          <w:kern w:val="1"/>
          <w:sz w:val="22"/>
          <w:szCs w:val="22"/>
          <w:u w:val="single"/>
          <w:lang w:eastAsia="ar-SA" w:bidi="ar-SA"/>
        </w:rPr>
        <w:t xml:space="preserve"> m</w:t>
      </w:r>
      <w:r w:rsidRPr="00EA51B6">
        <w:rPr>
          <w:rFonts w:ascii="Times New Roman" w:eastAsia="Times New Roman" w:hAnsi="Times New Roman" w:cs="Times New Roman"/>
          <w:color w:val="auto"/>
          <w:kern w:val="1"/>
          <w:sz w:val="22"/>
          <w:szCs w:val="22"/>
          <w:u w:val="single"/>
          <w:vertAlign w:val="superscript"/>
          <w:lang w:eastAsia="ar-SA" w:bidi="ar-SA"/>
        </w:rPr>
        <w:t>3</w:t>
      </w:r>
      <w:r w:rsidRPr="00EA51B6">
        <w:rPr>
          <w:rFonts w:ascii="Times New Roman" w:eastAsia="Times New Roman" w:hAnsi="Times New Roman" w:cs="Times New Roman"/>
          <w:color w:val="auto"/>
          <w:kern w:val="1"/>
          <w:sz w:val="22"/>
          <w:szCs w:val="22"/>
          <w:u w:val="single"/>
          <w:lang w:eastAsia="ar-SA" w:bidi="ar-SA"/>
        </w:rPr>
        <w:t>/h</w:t>
      </w:r>
    </w:p>
    <w:p w14:paraId="4C0BB64C" w14:textId="14426C02"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Dobrano pompę o poł. gwintowanym Dn25 (Po</w:t>
      </w:r>
      <w:r w:rsidR="00E14DC5" w:rsidRPr="00EA51B6">
        <w:rPr>
          <w:rFonts w:ascii="Times New Roman" w:eastAsia="Times New Roman" w:hAnsi="Times New Roman" w:cs="Times New Roman"/>
          <w:color w:val="auto"/>
          <w:kern w:val="1"/>
          <w:sz w:val="22"/>
          <w:szCs w:val="22"/>
          <w:lang w:eastAsia="ar-SA" w:bidi="ar-SA"/>
        </w:rPr>
        <w:t>5</w:t>
      </w:r>
      <w:r w:rsidRPr="00EA51B6">
        <w:rPr>
          <w:rFonts w:ascii="Times New Roman" w:eastAsia="Times New Roman" w:hAnsi="Times New Roman" w:cs="Times New Roman"/>
          <w:color w:val="auto"/>
          <w:kern w:val="1"/>
          <w:sz w:val="22"/>
          <w:szCs w:val="22"/>
          <w:lang w:eastAsia="ar-SA" w:bidi="ar-SA"/>
        </w:rPr>
        <w:t>) i parametrach:</w:t>
      </w:r>
    </w:p>
    <w:p w14:paraId="785D63B0" w14:textId="2E239600" w:rsidR="00EA6D27" w:rsidRPr="00EA51B6" w:rsidRDefault="00EA6D27" w:rsidP="00EA6D27">
      <w:pPr>
        <w:suppressAutoHyphens w:val="0"/>
        <w:spacing w:after="0" w:line="360" w:lineRule="auto"/>
        <w:ind w:firstLine="708"/>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H = 5,9 m H</w:t>
      </w:r>
      <w:r w:rsidRPr="00EA51B6">
        <w:rPr>
          <w:rFonts w:ascii="Times New Roman" w:eastAsia="Times New Roman" w:hAnsi="Times New Roman" w:cs="Times New Roman"/>
          <w:color w:val="auto"/>
          <w:kern w:val="0"/>
          <w:sz w:val="22"/>
          <w:szCs w:val="22"/>
          <w:vertAlign w:val="subscript"/>
          <w:lang w:eastAsia="pl-PL" w:bidi="ar-SA"/>
        </w:rPr>
        <w:t>2</w:t>
      </w:r>
      <w:r w:rsidRPr="00EA51B6">
        <w:rPr>
          <w:rFonts w:ascii="Times New Roman" w:eastAsia="Times New Roman" w:hAnsi="Times New Roman" w:cs="Times New Roman"/>
          <w:color w:val="auto"/>
          <w:kern w:val="0"/>
          <w:sz w:val="22"/>
          <w:szCs w:val="22"/>
          <w:lang w:eastAsia="pl-PL" w:bidi="ar-SA"/>
        </w:rPr>
        <w:t>O</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G = 0,9</w:t>
      </w:r>
      <w:r w:rsidR="007B49BC" w:rsidRPr="00EA51B6">
        <w:rPr>
          <w:rFonts w:ascii="Times New Roman" w:eastAsia="Times New Roman" w:hAnsi="Times New Roman" w:cs="Times New Roman"/>
          <w:color w:val="auto"/>
          <w:kern w:val="0"/>
          <w:sz w:val="22"/>
          <w:szCs w:val="22"/>
          <w:lang w:eastAsia="pl-PL" w:bidi="ar-SA"/>
        </w:rPr>
        <w:t>2</w:t>
      </w:r>
      <w:r w:rsidRPr="00EA51B6">
        <w:rPr>
          <w:rFonts w:ascii="Times New Roman" w:eastAsia="Times New Roman" w:hAnsi="Times New Roman" w:cs="Times New Roman"/>
          <w:color w:val="auto"/>
          <w:kern w:val="0"/>
          <w:sz w:val="22"/>
          <w:szCs w:val="22"/>
          <w:lang w:eastAsia="pl-PL" w:bidi="ar-SA"/>
        </w:rPr>
        <w:t xml:space="preserve">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/h</w:t>
      </w:r>
    </w:p>
    <w:p w14:paraId="31C64E39" w14:textId="4A395BE3"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N = 0,00</w:t>
      </w:r>
      <w:r w:rsidR="008646FE" w:rsidRPr="00EA51B6">
        <w:rPr>
          <w:rFonts w:ascii="Times New Roman" w:eastAsia="Times New Roman" w:hAnsi="Times New Roman" w:cs="Times New Roman"/>
          <w:color w:val="auto"/>
          <w:kern w:val="0"/>
          <w:sz w:val="22"/>
          <w:szCs w:val="22"/>
          <w:lang w:eastAsia="pl-PL" w:bidi="ar-SA"/>
        </w:rPr>
        <w:t xml:space="preserve">4 </w:t>
      </w:r>
      <w:r w:rsidRPr="00EA51B6">
        <w:rPr>
          <w:rFonts w:ascii="Times New Roman" w:eastAsia="Times New Roman" w:hAnsi="Times New Roman" w:cs="Times New Roman"/>
          <w:color w:val="auto"/>
          <w:kern w:val="0"/>
          <w:sz w:val="22"/>
          <w:szCs w:val="22"/>
          <w:lang w:eastAsia="pl-PL" w:bidi="ar-SA"/>
        </w:rPr>
        <w:t xml:space="preserve">kW      </w:t>
      </w:r>
      <w:r w:rsidRPr="00EA51B6">
        <w:rPr>
          <w:rFonts w:ascii="Times New Roman" w:eastAsia="Times New Roman" w:hAnsi="Times New Roman" w:cs="Times New Roman"/>
          <w:color w:val="auto"/>
          <w:kern w:val="0"/>
          <w:sz w:val="22"/>
          <w:szCs w:val="22"/>
          <w:lang w:eastAsia="pl-PL" w:bidi="ar-SA"/>
        </w:rPr>
        <w:tab/>
      </w:r>
      <w:r w:rsidR="008646FE"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napięcie 230 V</w:t>
      </w:r>
    </w:p>
    <w:p w14:paraId="1FB3C124" w14:textId="2D58C9AE" w:rsidR="00EA6D27" w:rsidRPr="00EA51B6" w:rsidRDefault="00EA6D27" w:rsidP="00EA6D27">
      <w:pPr>
        <w:suppressAutoHyphens w:val="0"/>
        <w:spacing w:after="0" w:line="360" w:lineRule="auto"/>
        <w:ind w:left="709" w:hanging="1"/>
        <w:rPr>
          <w:rFonts w:ascii="Times New Roman" w:eastAsia="Times New Roman" w:hAnsi="Times New Roman" w:cs="Times New Roman"/>
          <w:i/>
          <w:color w:val="auto"/>
          <w:kern w:val="0"/>
          <w:sz w:val="22"/>
          <w:szCs w:val="22"/>
          <w:u w:val="single"/>
          <w:lang w:eastAsia="pl-PL" w:bidi="ar-SA"/>
        </w:rPr>
      </w:pPr>
      <w:r w:rsidRPr="00EA51B6">
        <w:rPr>
          <w:rFonts w:ascii="Times New Roman" w:eastAsia="Times New Roman" w:hAnsi="Times New Roman" w:cs="Times New Roman"/>
          <w:i/>
          <w:color w:val="auto"/>
          <w:kern w:val="0"/>
          <w:sz w:val="22"/>
          <w:szCs w:val="22"/>
          <w:u w:val="single"/>
          <w:lang w:eastAsia="pl-PL" w:bidi="ar-SA"/>
        </w:rPr>
        <w:t>Dobór zaworu mieszającego Q=</w:t>
      </w:r>
      <w:r w:rsidR="008646FE" w:rsidRPr="00EA51B6">
        <w:rPr>
          <w:rFonts w:ascii="Times New Roman" w:eastAsia="Times New Roman" w:hAnsi="Times New Roman" w:cs="Times New Roman"/>
          <w:i/>
          <w:color w:val="auto"/>
          <w:kern w:val="0"/>
          <w:sz w:val="22"/>
          <w:szCs w:val="22"/>
          <w:u w:val="single"/>
          <w:lang w:eastAsia="pl-PL" w:bidi="ar-SA"/>
        </w:rPr>
        <w:t>20,0</w:t>
      </w:r>
      <w:r w:rsidRPr="00EA51B6">
        <w:rPr>
          <w:rFonts w:ascii="Times New Roman" w:eastAsia="Times New Roman" w:hAnsi="Times New Roman" w:cs="Times New Roman"/>
          <w:i/>
          <w:color w:val="auto"/>
          <w:kern w:val="0"/>
          <w:sz w:val="22"/>
          <w:szCs w:val="22"/>
          <w:u w:val="single"/>
          <w:lang w:eastAsia="pl-PL" w:bidi="ar-SA"/>
        </w:rPr>
        <w:t xml:space="preserve"> kW:</w:t>
      </w:r>
    </w:p>
    <w:p w14:paraId="4E055326" w14:textId="00EDEF88" w:rsidR="00EA6D27" w:rsidRPr="00EA51B6" w:rsidRDefault="00EA6D27" w:rsidP="00EA6D27">
      <w:pPr>
        <w:suppressAutoHyphens w:val="0"/>
        <w:spacing w:after="0" w:line="360" w:lineRule="auto"/>
        <w:ind w:left="709" w:hanging="1"/>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1"/>
          <w:sz w:val="22"/>
          <w:szCs w:val="22"/>
          <w:lang w:eastAsia="ar-SA" w:bidi="ar-SA"/>
        </w:rPr>
        <w:t>G =</w:t>
      </w:r>
      <w:r w:rsidRPr="00EA51B6">
        <w:rPr>
          <w:rFonts w:ascii="Times New Roman" w:eastAsia="Times New Roman" w:hAnsi="Times New Roman" w:cs="Times New Roman"/>
          <w:color w:val="auto"/>
          <w:kern w:val="1"/>
          <w:szCs w:val="24"/>
          <w:lang w:eastAsia="ar-SA" w:bidi="ar-SA"/>
        </w:rPr>
        <w:t xml:space="preserve"> </w:t>
      </w:r>
      <m:oMath>
        <m:f>
          <m:fPr>
            <m:ctrlPr>
              <w:rPr>
                <w:rFonts w:ascii="Cambria Math" w:eastAsia="Times New Roman" w:hAnsi="Cambria Math" w:cs="Times New Roman"/>
                <w:i/>
                <w:color w:val="auto"/>
                <w:kern w:val="1"/>
                <w:szCs w:val="24"/>
                <w:lang w:eastAsia="ar-SA" w:bidi="ar-SA"/>
              </w:rPr>
            </m:ctrlPr>
          </m:fPr>
          <m:num>
            <m:r>
              <w:rPr>
                <w:rFonts w:ascii="Cambria Math" w:eastAsia="Times New Roman" w:hAnsi="Cambria Math" w:cs="Times New Roman"/>
                <w:color w:val="auto"/>
                <w:kern w:val="1"/>
                <w:szCs w:val="24"/>
                <w:lang w:eastAsia="ar-SA" w:bidi="ar-SA"/>
              </w:rPr>
              <m:t>20,0</m:t>
            </m:r>
          </m:num>
          <m:den>
            <m:r>
              <w:rPr>
                <w:rFonts w:ascii="Cambria Math" w:eastAsia="Times New Roman" w:hAnsi="Cambria Math" w:cs="Times New Roman"/>
                <w:color w:val="auto"/>
                <w:kern w:val="1"/>
                <w:szCs w:val="24"/>
                <w:lang w:eastAsia="ar-SA" w:bidi="ar-SA"/>
              </w:rPr>
              <m:t>1,16×20</m:t>
            </m:r>
          </m:den>
        </m:f>
      </m:oMath>
      <w:r w:rsidRPr="00EA51B6">
        <w:rPr>
          <w:rFonts w:ascii="Times New Roman" w:eastAsia="Times New Roman" w:hAnsi="Times New Roman" w:cs="Times New Roman"/>
          <w:color w:val="auto"/>
          <w:kern w:val="1"/>
          <w:szCs w:val="24"/>
          <w:lang w:eastAsia="ar-SA" w:bidi="ar-SA"/>
        </w:rPr>
        <w:t xml:space="preserve"> </w:t>
      </w:r>
      <w:r w:rsidRPr="00EA51B6">
        <w:rPr>
          <w:rFonts w:ascii="Times New Roman" w:eastAsia="Times New Roman" w:hAnsi="Times New Roman" w:cs="Times New Roman"/>
          <w:color w:val="auto"/>
          <w:kern w:val="1"/>
          <w:sz w:val="22"/>
          <w:szCs w:val="22"/>
          <w:lang w:eastAsia="ar-SA" w:bidi="ar-SA"/>
        </w:rPr>
        <w:t xml:space="preserve"> = 0,8</w:t>
      </w:r>
      <w:r w:rsidR="008646FE" w:rsidRPr="00EA51B6">
        <w:rPr>
          <w:rFonts w:ascii="Times New Roman" w:eastAsia="Times New Roman" w:hAnsi="Times New Roman" w:cs="Times New Roman"/>
          <w:color w:val="auto"/>
          <w:kern w:val="1"/>
          <w:sz w:val="22"/>
          <w:szCs w:val="22"/>
          <w:lang w:eastAsia="ar-SA" w:bidi="ar-SA"/>
        </w:rPr>
        <w:t>6</w:t>
      </w:r>
      <w:r w:rsidRPr="00EA51B6">
        <w:rPr>
          <w:rFonts w:ascii="Times New Roman" w:eastAsia="Times New Roman" w:hAnsi="Times New Roman" w:cs="Times New Roman"/>
          <w:color w:val="auto"/>
          <w:kern w:val="1"/>
          <w:sz w:val="22"/>
          <w:szCs w:val="22"/>
          <w:lang w:eastAsia="ar-SA" w:bidi="ar-SA"/>
        </w:rPr>
        <w:t xml:space="preserve"> m</w:t>
      </w:r>
      <w:r w:rsidRPr="00EA51B6">
        <w:rPr>
          <w:rFonts w:ascii="Times New Roman" w:eastAsia="Times New Roman" w:hAnsi="Times New Roman" w:cs="Times New Roman"/>
          <w:color w:val="auto"/>
          <w:kern w:val="1"/>
          <w:sz w:val="22"/>
          <w:szCs w:val="22"/>
          <w:vertAlign w:val="superscript"/>
          <w:lang w:eastAsia="ar-SA" w:bidi="ar-SA"/>
        </w:rPr>
        <w:t>3</w:t>
      </w:r>
      <w:r w:rsidRPr="00EA51B6">
        <w:rPr>
          <w:rFonts w:ascii="Times New Roman" w:eastAsia="Times New Roman" w:hAnsi="Times New Roman" w:cs="Times New Roman"/>
          <w:color w:val="auto"/>
          <w:kern w:val="1"/>
          <w:sz w:val="22"/>
          <w:szCs w:val="22"/>
          <w:lang w:eastAsia="ar-SA" w:bidi="ar-SA"/>
        </w:rPr>
        <w:t>/h</w:t>
      </w:r>
    </w:p>
    <w:p w14:paraId="3D53C72D" w14:textId="77777777" w:rsidR="00EA6D27" w:rsidRPr="00EA51B6" w:rsidRDefault="00EA6D27" w:rsidP="00EA6D27">
      <w:pPr>
        <w:suppressAutoHyphens w:val="0"/>
        <w:spacing w:after="0" w:line="360" w:lineRule="auto"/>
        <w:ind w:left="709" w:hanging="1"/>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 xml:space="preserve">Dobrano zawór mieszający 3-drogowy gwintowany Dn20, </w:t>
      </w:r>
      <w:proofErr w:type="spellStart"/>
      <w:r w:rsidRPr="00EA51B6">
        <w:rPr>
          <w:rFonts w:ascii="Times New Roman" w:eastAsia="Times New Roman" w:hAnsi="Times New Roman" w:cs="Times New Roman"/>
          <w:b/>
          <w:color w:val="auto"/>
          <w:kern w:val="0"/>
          <w:sz w:val="22"/>
          <w:szCs w:val="22"/>
          <w:lang w:eastAsia="pl-PL" w:bidi="ar-SA"/>
        </w:rPr>
        <w:t>k</w:t>
      </w:r>
      <w:r w:rsidRPr="00EA51B6">
        <w:rPr>
          <w:rFonts w:ascii="Times New Roman" w:eastAsia="Times New Roman" w:hAnsi="Times New Roman" w:cs="Times New Roman"/>
          <w:b/>
          <w:color w:val="auto"/>
          <w:kern w:val="0"/>
          <w:sz w:val="22"/>
          <w:szCs w:val="22"/>
          <w:vertAlign w:val="subscript"/>
          <w:lang w:eastAsia="pl-PL" w:bidi="ar-SA"/>
        </w:rPr>
        <w:t>vs</w:t>
      </w:r>
      <w:proofErr w:type="spellEnd"/>
      <w:r w:rsidRPr="00EA51B6">
        <w:rPr>
          <w:rFonts w:ascii="Times New Roman" w:eastAsia="Times New Roman" w:hAnsi="Times New Roman" w:cs="Times New Roman"/>
          <w:b/>
          <w:color w:val="auto"/>
          <w:kern w:val="0"/>
          <w:sz w:val="22"/>
          <w:szCs w:val="22"/>
          <w:vertAlign w:val="subscript"/>
          <w:lang w:eastAsia="pl-PL" w:bidi="ar-SA"/>
        </w:rPr>
        <w:t xml:space="preserve"> </w:t>
      </w:r>
      <w:r w:rsidRPr="00EA51B6">
        <w:rPr>
          <w:rFonts w:ascii="Times New Roman" w:eastAsia="Times New Roman" w:hAnsi="Times New Roman" w:cs="Times New Roman"/>
          <w:b/>
          <w:color w:val="auto"/>
          <w:kern w:val="0"/>
          <w:sz w:val="22"/>
          <w:szCs w:val="22"/>
          <w:lang w:eastAsia="pl-PL" w:bidi="ar-SA"/>
        </w:rPr>
        <w:t xml:space="preserve">= 6,3 PN6 </w:t>
      </w:r>
    </w:p>
    <w:p w14:paraId="520CD22D" w14:textId="77777777"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z siłownikiem i sygnałem 3-punktowym (230V)</w:t>
      </w:r>
      <w:r w:rsidRPr="00EA51B6">
        <w:rPr>
          <w:rFonts w:ascii="Times New Roman" w:eastAsia="Times New Roman" w:hAnsi="Times New Roman" w:cs="Times New Roman"/>
          <w:color w:val="auto"/>
          <w:kern w:val="1"/>
          <w:sz w:val="22"/>
          <w:szCs w:val="22"/>
          <w:lang w:eastAsia="ar-SA" w:bidi="ar-SA"/>
        </w:rPr>
        <w:tab/>
        <w:t xml:space="preserve"> </w:t>
      </w:r>
    </w:p>
    <w:p w14:paraId="50E7F777" w14:textId="76E80FA9" w:rsidR="00EA6D27" w:rsidRPr="00EA51B6" w:rsidRDefault="00EA6D27" w:rsidP="00EA6D27">
      <w:pPr>
        <w:spacing w:before="240" w:after="60" w:line="240" w:lineRule="auto"/>
        <w:ind w:firstLine="708"/>
        <w:outlineLvl w:val="5"/>
        <w:rPr>
          <w:rFonts w:ascii="Times New Roman" w:eastAsia="Times New Roman" w:hAnsi="Times New Roman" w:cs="Times New Roman"/>
          <w:b/>
          <w:i/>
          <w:iCs/>
          <w:color w:val="auto"/>
          <w:kern w:val="20"/>
          <w:position w:val="-2"/>
          <w:sz w:val="22"/>
          <w:szCs w:val="22"/>
          <w:u w:val="single"/>
          <w:lang w:eastAsia="ar-SA" w:bidi="ar-SA"/>
        </w:rPr>
      </w:pPr>
      <w:r w:rsidRPr="00EA51B6">
        <w:rPr>
          <w:rFonts w:ascii="Times New Roman" w:eastAsia="Times New Roman" w:hAnsi="Times New Roman" w:cs="Times New Roman"/>
          <w:b/>
          <w:i/>
          <w:iCs/>
          <w:color w:val="auto"/>
          <w:kern w:val="20"/>
          <w:position w:val="-2"/>
          <w:sz w:val="22"/>
          <w:szCs w:val="22"/>
          <w:u w:val="single"/>
          <w:lang w:eastAsia="ar-SA" w:bidi="ar-SA"/>
        </w:rPr>
        <w:t xml:space="preserve">Obieg grzewczy </w:t>
      </w:r>
      <w:r w:rsidR="008646FE" w:rsidRPr="00EA51B6">
        <w:rPr>
          <w:rFonts w:ascii="Times New Roman" w:eastAsia="Times New Roman" w:hAnsi="Times New Roman" w:cs="Times New Roman"/>
          <w:b/>
          <w:i/>
          <w:iCs/>
          <w:color w:val="auto"/>
          <w:kern w:val="20"/>
          <w:position w:val="-2"/>
          <w:sz w:val="22"/>
          <w:szCs w:val="22"/>
          <w:u w:val="single"/>
          <w:lang w:eastAsia="ar-SA" w:bidi="ar-SA"/>
        </w:rPr>
        <w:t>nagrzewnice w centralach went.</w:t>
      </w:r>
      <w:r w:rsidRPr="00EA51B6">
        <w:rPr>
          <w:rFonts w:ascii="Times New Roman" w:eastAsia="Times New Roman" w:hAnsi="Times New Roman" w:cs="Times New Roman"/>
          <w:b/>
          <w:i/>
          <w:iCs/>
          <w:color w:val="auto"/>
          <w:kern w:val="20"/>
          <w:position w:val="-2"/>
          <w:sz w:val="22"/>
          <w:szCs w:val="22"/>
          <w:u w:val="single"/>
          <w:lang w:eastAsia="ar-SA" w:bidi="ar-SA"/>
        </w:rPr>
        <w:t xml:space="preserve">  (Po</w:t>
      </w:r>
      <w:r w:rsidR="008646FE" w:rsidRPr="00EA51B6">
        <w:rPr>
          <w:rFonts w:ascii="Times New Roman" w:eastAsia="Times New Roman" w:hAnsi="Times New Roman" w:cs="Times New Roman"/>
          <w:b/>
          <w:i/>
          <w:iCs/>
          <w:color w:val="auto"/>
          <w:kern w:val="20"/>
          <w:position w:val="-2"/>
          <w:sz w:val="22"/>
          <w:szCs w:val="22"/>
          <w:u w:val="single"/>
          <w:lang w:eastAsia="ar-SA" w:bidi="ar-SA"/>
        </w:rPr>
        <w:t>6</w:t>
      </w:r>
      <w:r w:rsidRPr="00EA51B6">
        <w:rPr>
          <w:rFonts w:ascii="Times New Roman" w:eastAsia="Times New Roman" w:hAnsi="Times New Roman" w:cs="Times New Roman"/>
          <w:b/>
          <w:i/>
          <w:iCs/>
          <w:color w:val="auto"/>
          <w:kern w:val="20"/>
          <w:position w:val="-2"/>
          <w:sz w:val="22"/>
          <w:szCs w:val="22"/>
          <w:u w:val="single"/>
          <w:lang w:eastAsia="ar-SA" w:bidi="ar-SA"/>
        </w:rPr>
        <w:t xml:space="preserve">) Q = </w:t>
      </w:r>
      <w:r w:rsidR="008646FE" w:rsidRPr="00EA51B6">
        <w:rPr>
          <w:rFonts w:ascii="Times New Roman" w:eastAsia="Times New Roman" w:hAnsi="Times New Roman" w:cs="Times New Roman"/>
          <w:b/>
          <w:i/>
          <w:iCs/>
          <w:color w:val="auto"/>
          <w:kern w:val="20"/>
          <w:position w:val="-2"/>
          <w:sz w:val="22"/>
          <w:szCs w:val="22"/>
          <w:u w:val="single"/>
          <w:lang w:eastAsia="ar-SA" w:bidi="ar-SA"/>
        </w:rPr>
        <w:t>110</w:t>
      </w:r>
      <w:r w:rsidRPr="00EA51B6">
        <w:rPr>
          <w:rFonts w:ascii="Times New Roman" w:eastAsia="Times New Roman" w:hAnsi="Times New Roman" w:cs="Times New Roman"/>
          <w:b/>
          <w:i/>
          <w:iCs/>
          <w:color w:val="auto"/>
          <w:kern w:val="20"/>
          <w:position w:val="-2"/>
          <w:sz w:val="22"/>
          <w:szCs w:val="22"/>
          <w:u w:val="single"/>
          <w:lang w:eastAsia="ar-SA" w:bidi="ar-SA"/>
        </w:rPr>
        <w:t xml:space="preserve"> kW</w:t>
      </w:r>
    </w:p>
    <w:p w14:paraId="6E0D7861" w14:textId="570AF521"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ab/>
        <w:t xml:space="preserve">G = </w:t>
      </w:r>
      <m:oMath>
        <m:r>
          <w:rPr>
            <w:rFonts w:ascii="Cambria Math" w:eastAsia="Times New Roman" w:hAnsi="Cambria Math" w:cs="Times New Roman"/>
            <w:color w:val="auto"/>
            <w:kern w:val="1"/>
            <w:szCs w:val="24"/>
            <w:lang w:eastAsia="ar-SA" w:bidi="ar-SA"/>
          </w:rPr>
          <m:t>3600×</m:t>
        </m:r>
        <m:f>
          <m:fPr>
            <m:ctrlPr>
              <w:rPr>
                <w:rFonts w:ascii="Cambria Math" w:eastAsia="Times New Roman" w:hAnsi="Cambria Math" w:cs="Times New Roman"/>
                <w:i/>
                <w:color w:val="auto"/>
                <w:kern w:val="1"/>
                <w:szCs w:val="24"/>
                <w:lang w:eastAsia="ar-SA" w:bidi="ar-SA"/>
              </w:rPr>
            </m:ctrlPr>
          </m:fPr>
          <m:num>
            <m:r>
              <w:rPr>
                <w:rFonts w:ascii="Cambria Math" w:eastAsia="Times New Roman" w:hAnsi="Cambria Math" w:cs="Times New Roman"/>
                <w:color w:val="auto"/>
                <w:kern w:val="1"/>
                <w:szCs w:val="24"/>
                <w:lang w:eastAsia="ar-SA" w:bidi="ar-SA"/>
              </w:rPr>
              <m:t>110</m:t>
            </m:r>
          </m:num>
          <m:den>
            <m:r>
              <w:rPr>
                <w:rFonts w:ascii="Cambria Math" w:eastAsia="Times New Roman" w:hAnsi="Cambria Math" w:cs="Times New Roman"/>
                <w:color w:val="auto"/>
                <w:kern w:val="1"/>
                <w:szCs w:val="24"/>
                <w:lang w:eastAsia="ar-SA" w:bidi="ar-SA"/>
              </w:rPr>
              <m:t>4,21×20×971</m:t>
            </m:r>
          </m:den>
        </m:f>
        <m:r>
          <w:rPr>
            <w:rFonts w:ascii="Cambria Math" w:eastAsia="Times New Roman" w:hAnsi="Cambria Math" w:cs="Times New Roman"/>
            <w:color w:val="auto"/>
            <w:kern w:val="1"/>
            <w:szCs w:val="24"/>
            <w:lang w:eastAsia="ar-SA" w:bidi="ar-SA"/>
          </w:rPr>
          <m:t>×1,05=</m:t>
        </m:r>
      </m:oMath>
      <w:r w:rsidRPr="00EA51B6">
        <w:rPr>
          <w:rFonts w:ascii="Times New Roman" w:eastAsia="Times New Roman" w:hAnsi="Times New Roman" w:cs="Times New Roman"/>
          <w:color w:val="auto"/>
          <w:kern w:val="1"/>
          <w:sz w:val="22"/>
          <w:szCs w:val="22"/>
          <w:lang w:eastAsia="ar-SA" w:bidi="ar-SA"/>
        </w:rPr>
        <w:t xml:space="preserve"> </w:t>
      </w:r>
      <w:r w:rsidR="008646FE" w:rsidRPr="00EA51B6">
        <w:rPr>
          <w:rFonts w:ascii="Times New Roman" w:eastAsia="Times New Roman" w:hAnsi="Times New Roman" w:cs="Times New Roman"/>
          <w:color w:val="auto"/>
          <w:kern w:val="1"/>
          <w:sz w:val="22"/>
          <w:szCs w:val="22"/>
          <w:u w:val="single"/>
          <w:lang w:eastAsia="ar-SA" w:bidi="ar-SA"/>
        </w:rPr>
        <w:t>5,05</w:t>
      </w:r>
      <w:r w:rsidRPr="00EA51B6">
        <w:rPr>
          <w:rFonts w:ascii="Times New Roman" w:eastAsia="Times New Roman" w:hAnsi="Times New Roman" w:cs="Times New Roman"/>
          <w:color w:val="auto"/>
          <w:kern w:val="1"/>
          <w:sz w:val="22"/>
          <w:szCs w:val="22"/>
          <w:u w:val="single"/>
          <w:lang w:eastAsia="ar-SA" w:bidi="ar-SA"/>
        </w:rPr>
        <w:t xml:space="preserve"> m</w:t>
      </w:r>
      <w:r w:rsidRPr="00EA51B6">
        <w:rPr>
          <w:rFonts w:ascii="Times New Roman" w:eastAsia="Times New Roman" w:hAnsi="Times New Roman" w:cs="Times New Roman"/>
          <w:color w:val="auto"/>
          <w:kern w:val="1"/>
          <w:sz w:val="22"/>
          <w:szCs w:val="22"/>
          <w:u w:val="single"/>
          <w:vertAlign w:val="superscript"/>
          <w:lang w:eastAsia="ar-SA" w:bidi="ar-SA"/>
        </w:rPr>
        <w:t>3</w:t>
      </w:r>
      <w:r w:rsidRPr="00EA51B6">
        <w:rPr>
          <w:rFonts w:ascii="Times New Roman" w:eastAsia="Times New Roman" w:hAnsi="Times New Roman" w:cs="Times New Roman"/>
          <w:color w:val="auto"/>
          <w:kern w:val="1"/>
          <w:sz w:val="22"/>
          <w:szCs w:val="22"/>
          <w:u w:val="single"/>
          <w:lang w:eastAsia="ar-SA" w:bidi="ar-SA"/>
        </w:rPr>
        <w:t>/h</w:t>
      </w:r>
    </w:p>
    <w:p w14:paraId="15D00D83" w14:textId="0CC3F678"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Dobrano pompę o poł. </w:t>
      </w:r>
      <w:proofErr w:type="spellStart"/>
      <w:r w:rsidR="008646FE" w:rsidRPr="00EA51B6">
        <w:rPr>
          <w:rFonts w:ascii="Times New Roman" w:eastAsia="Times New Roman" w:hAnsi="Times New Roman" w:cs="Times New Roman"/>
          <w:color w:val="auto"/>
          <w:kern w:val="1"/>
          <w:sz w:val="22"/>
          <w:szCs w:val="22"/>
          <w:lang w:eastAsia="ar-SA" w:bidi="ar-SA"/>
        </w:rPr>
        <w:t>kołnirzowym</w:t>
      </w:r>
      <w:proofErr w:type="spellEnd"/>
      <w:r w:rsidRPr="00EA51B6">
        <w:rPr>
          <w:rFonts w:ascii="Times New Roman" w:eastAsia="Times New Roman" w:hAnsi="Times New Roman" w:cs="Times New Roman"/>
          <w:color w:val="auto"/>
          <w:kern w:val="1"/>
          <w:sz w:val="22"/>
          <w:szCs w:val="22"/>
          <w:lang w:eastAsia="ar-SA" w:bidi="ar-SA"/>
        </w:rPr>
        <w:t xml:space="preserve"> Dn</w:t>
      </w:r>
      <w:r w:rsidR="008646FE" w:rsidRPr="00EA51B6">
        <w:rPr>
          <w:rFonts w:ascii="Times New Roman" w:eastAsia="Times New Roman" w:hAnsi="Times New Roman" w:cs="Times New Roman"/>
          <w:color w:val="auto"/>
          <w:kern w:val="1"/>
          <w:sz w:val="22"/>
          <w:szCs w:val="22"/>
          <w:lang w:eastAsia="ar-SA" w:bidi="ar-SA"/>
        </w:rPr>
        <w:t>40</w:t>
      </w:r>
      <w:r w:rsidRPr="00EA51B6">
        <w:rPr>
          <w:rFonts w:ascii="Times New Roman" w:eastAsia="Times New Roman" w:hAnsi="Times New Roman" w:cs="Times New Roman"/>
          <w:color w:val="auto"/>
          <w:kern w:val="1"/>
          <w:sz w:val="22"/>
          <w:szCs w:val="22"/>
          <w:lang w:eastAsia="ar-SA" w:bidi="ar-SA"/>
        </w:rPr>
        <w:t xml:space="preserve"> (Po</w:t>
      </w:r>
      <w:r w:rsidR="008646FE" w:rsidRPr="00EA51B6">
        <w:rPr>
          <w:rFonts w:ascii="Times New Roman" w:eastAsia="Times New Roman" w:hAnsi="Times New Roman" w:cs="Times New Roman"/>
          <w:color w:val="auto"/>
          <w:kern w:val="1"/>
          <w:sz w:val="22"/>
          <w:szCs w:val="22"/>
          <w:lang w:eastAsia="ar-SA" w:bidi="ar-SA"/>
        </w:rPr>
        <w:t>6</w:t>
      </w:r>
      <w:r w:rsidRPr="00EA51B6">
        <w:rPr>
          <w:rFonts w:ascii="Times New Roman" w:eastAsia="Times New Roman" w:hAnsi="Times New Roman" w:cs="Times New Roman"/>
          <w:color w:val="auto"/>
          <w:kern w:val="1"/>
          <w:sz w:val="22"/>
          <w:szCs w:val="22"/>
          <w:lang w:eastAsia="ar-SA" w:bidi="ar-SA"/>
        </w:rPr>
        <w:t>) i parametrach:</w:t>
      </w:r>
    </w:p>
    <w:p w14:paraId="69A32032" w14:textId="5B757C27" w:rsidR="00EA6D27" w:rsidRPr="00EA51B6" w:rsidRDefault="00EA6D27" w:rsidP="00EA6D27">
      <w:pPr>
        <w:suppressAutoHyphens w:val="0"/>
        <w:spacing w:after="0" w:line="360" w:lineRule="auto"/>
        <w:ind w:firstLine="708"/>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H =</w:t>
      </w:r>
      <w:r w:rsidR="008646FE" w:rsidRPr="00EA51B6">
        <w:rPr>
          <w:rFonts w:ascii="Times New Roman" w:eastAsia="Times New Roman" w:hAnsi="Times New Roman" w:cs="Times New Roman"/>
          <w:color w:val="auto"/>
          <w:kern w:val="0"/>
          <w:sz w:val="22"/>
          <w:szCs w:val="22"/>
          <w:lang w:eastAsia="pl-PL" w:bidi="ar-SA"/>
        </w:rPr>
        <w:t xml:space="preserve"> 6,0</w:t>
      </w:r>
      <w:r w:rsidRPr="00EA51B6">
        <w:rPr>
          <w:rFonts w:ascii="Times New Roman" w:eastAsia="Times New Roman" w:hAnsi="Times New Roman" w:cs="Times New Roman"/>
          <w:color w:val="auto"/>
          <w:kern w:val="0"/>
          <w:sz w:val="22"/>
          <w:szCs w:val="22"/>
          <w:lang w:eastAsia="pl-PL" w:bidi="ar-SA"/>
        </w:rPr>
        <w:t xml:space="preserve"> m H</w:t>
      </w:r>
      <w:r w:rsidRPr="00EA51B6">
        <w:rPr>
          <w:rFonts w:ascii="Times New Roman" w:eastAsia="Times New Roman" w:hAnsi="Times New Roman" w:cs="Times New Roman"/>
          <w:color w:val="auto"/>
          <w:kern w:val="0"/>
          <w:sz w:val="22"/>
          <w:szCs w:val="22"/>
          <w:vertAlign w:val="subscript"/>
          <w:lang w:eastAsia="pl-PL" w:bidi="ar-SA"/>
        </w:rPr>
        <w:t>2</w:t>
      </w:r>
      <w:r w:rsidRPr="00EA51B6">
        <w:rPr>
          <w:rFonts w:ascii="Times New Roman" w:eastAsia="Times New Roman" w:hAnsi="Times New Roman" w:cs="Times New Roman"/>
          <w:color w:val="auto"/>
          <w:kern w:val="0"/>
          <w:sz w:val="22"/>
          <w:szCs w:val="22"/>
          <w:lang w:eastAsia="pl-PL" w:bidi="ar-SA"/>
        </w:rPr>
        <w:t>O</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 xml:space="preserve">G = </w:t>
      </w:r>
      <w:r w:rsidR="008646FE" w:rsidRPr="00EA51B6">
        <w:rPr>
          <w:rFonts w:ascii="Times New Roman" w:eastAsia="Times New Roman" w:hAnsi="Times New Roman" w:cs="Times New Roman"/>
          <w:color w:val="auto"/>
          <w:kern w:val="0"/>
          <w:sz w:val="22"/>
          <w:szCs w:val="22"/>
          <w:lang w:eastAsia="pl-PL" w:bidi="ar-SA"/>
        </w:rPr>
        <w:t>5,05</w:t>
      </w:r>
      <w:r w:rsidRPr="00EA51B6">
        <w:rPr>
          <w:rFonts w:ascii="Times New Roman" w:eastAsia="Times New Roman" w:hAnsi="Times New Roman" w:cs="Times New Roman"/>
          <w:color w:val="auto"/>
          <w:kern w:val="0"/>
          <w:sz w:val="22"/>
          <w:szCs w:val="22"/>
          <w:lang w:eastAsia="pl-PL" w:bidi="ar-SA"/>
        </w:rPr>
        <w:t xml:space="preserve">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/h</w:t>
      </w:r>
    </w:p>
    <w:p w14:paraId="3217148D" w14:textId="5DF551D8"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N = 0,</w:t>
      </w:r>
      <w:r w:rsidR="008646FE" w:rsidRPr="00EA51B6">
        <w:rPr>
          <w:rFonts w:ascii="Times New Roman" w:eastAsia="Times New Roman" w:hAnsi="Times New Roman" w:cs="Times New Roman"/>
          <w:color w:val="auto"/>
          <w:kern w:val="0"/>
          <w:sz w:val="22"/>
          <w:szCs w:val="22"/>
          <w:lang w:eastAsia="pl-PL" w:bidi="ar-SA"/>
        </w:rPr>
        <w:t>31</w:t>
      </w:r>
      <w:r w:rsidRPr="00EA51B6">
        <w:rPr>
          <w:rFonts w:ascii="Times New Roman" w:eastAsia="Times New Roman" w:hAnsi="Times New Roman" w:cs="Times New Roman"/>
          <w:color w:val="auto"/>
          <w:kern w:val="0"/>
          <w:sz w:val="22"/>
          <w:szCs w:val="22"/>
          <w:lang w:eastAsia="pl-PL" w:bidi="ar-SA"/>
        </w:rPr>
        <w:t xml:space="preserve"> kW      </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napięcie 230 V</w:t>
      </w:r>
    </w:p>
    <w:p w14:paraId="3A7C3EC3" w14:textId="47FCA891" w:rsidR="00EA6D27" w:rsidRPr="00EA51B6" w:rsidRDefault="00EA6D27" w:rsidP="00EA6D27">
      <w:pPr>
        <w:suppressAutoHyphens w:val="0"/>
        <w:spacing w:after="0" w:line="360" w:lineRule="auto"/>
        <w:ind w:left="709" w:hanging="1"/>
        <w:rPr>
          <w:rFonts w:ascii="Times New Roman" w:eastAsia="Times New Roman" w:hAnsi="Times New Roman" w:cs="Times New Roman"/>
          <w:i/>
          <w:color w:val="auto"/>
          <w:kern w:val="0"/>
          <w:sz w:val="22"/>
          <w:szCs w:val="22"/>
          <w:u w:val="single"/>
          <w:lang w:eastAsia="pl-PL" w:bidi="ar-SA"/>
        </w:rPr>
      </w:pPr>
      <w:r w:rsidRPr="00EA51B6">
        <w:rPr>
          <w:rFonts w:ascii="Times New Roman" w:eastAsia="Times New Roman" w:hAnsi="Times New Roman" w:cs="Times New Roman"/>
          <w:i/>
          <w:color w:val="auto"/>
          <w:kern w:val="0"/>
          <w:sz w:val="22"/>
          <w:szCs w:val="22"/>
          <w:u w:val="single"/>
          <w:lang w:eastAsia="pl-PL" w:bidi="ar-SA"/>
        </w:rPr>
        <w:t>Dobór zaworu mieszającego Q=</w:t>
      </w:r>
      <w:r w:rsidR="008646FE" w:rsidRPr="00EA51B6">
        <w:rPr>
          <w:rFonts w:ascii="Times New Roman" w:eastAsia="Times New Roman" w:hAnsi="Times New Roman" w:cs="Times New Roman"/>
          <w:i/>
          <w:color w:val="auto"/>
          <w:kern w:val="0"/>
          <w:sz w:val="22"/>
          <w:szCs w:val="22"/>
          <w:u w:val="single"/>
          <w:lang w:eastAsia="pl-PL" w:bidi="ar-SA"/>
        </w:rPr>
        <w:t>110</w:t>
      </w:r>
      <w:r w:rsidRPr="00EA51B6">
        <w:rPr>
          <w:rFonts w:ascii="Times New Roman" w:eastAsia="Times New Roman" w:hAnsi="Times New Roman" w:cs="Times New Roman"/>
          <w:i/>
          <w:color w:val="auto"/>
          <w:kern w:val="0"/>
          <w:sz w:val="22"/>
          <w:szCs w:val="22"/>
          <w:u w:val="single"/>
          <w:lang w:eastAsia="pl-PL" w:bidi="ar-SA"/>
        </w:rPr>
        <w:t xml:space="preserve"> kW:</w:t>
      </w:r>
    </w:p>
    <w:p w14:paraId="4B809B00" w14:textId="2372F87E" w:rsidR="00EA6D27" w:rsidRPr="00EA51B6" w:rsidRDefault="00EA6D27" w:rsidP="00EA6D27">
      <w:pPr>
        <w:suppressAutoHyphens w:val="0"/>
        <w:spacing w:after="0" w:line="360" w:lineRule="auto"/>
        <w:ind w:left="709" w:hanging="1"/>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1"/>
          <w:sz w:val="22"/>
          <w:szCs w:val="22"/>
          <w:lang w:eastAsia="ar-SA" w:bidi="ar-SA"/>
        </w:rPr>
        <w:t>G =</w:t>
      </w:r>
      <w:r w:rsidRPr="00EA51B6">
        <w:rPr>
          <w:rFonts w:ascii="Times New Roman" w:eastAsia="Times New Roman" w:hAnsi="Times New Roman" w:cs="Times New Roman"/>
          <w:color w:val="auto"/>
          <w:kern w:val="1"/>
          <w:szCs w:val="24"/>
          <w:lang w:eastAsia="ar-SA" w:bidi="ar-SA"/>
        </w:rPr>
        <w:t xml:space="preserve"> </w:t>
      </w:r>
      <m:oMath>
        <m:f>
          <m:fPr>
            <m:ctrlPr>
              <w:rPr>
                <w:rFonts w:ascii="Cambria Math" w:eastAsia="Times New Roman" w:hAnsi="Cambria Math" w:cs="Times New Roman"/>
                <w:i/>
                <w:color w:val="auto"/>
                <w:kern w:val="1"/>
                <w:szCs w:val="24"/>
                <w:lang w:eastAsia="ar-SA" w:bidi="ar-SA"/>
              </w:rPr>
            </m:ctrlPr>
          </m:fPr>
          <m:num>
            <m:r>
              <w:rPr>
                <w:rFonts w:ascii="Cambria Math" w:eastAsia="Times New Roman" w:hAnsi="Cambria Math" w:cs="Times New Roman"/>
                <w:color w:val="auto"/>
                <w:kern w:val="1"/>
                <w:szCs w:val="24"/>
                <w:lang w:eastAsia="ar-SA" w:bidi="ar-SA"/>
              </w:rPr>
              <m:t>110</m:t>
            </m:r>
          </m:num>
          <m:den>
            <m:r>
              <w:rPr>
                <w:rFonts w:ascii="Cambria Math" w:eastAsia="Times New Roman" w:hAnsi="Cambria Math" w:cs="Times New Roman"/>
                <w:color w:val="auto"/>
                <w:kern w:val="1"/>
                <w:szCs w:val="24"/>
                <w:lang w:eastAsia="ar-SA" w:bidi="ar-SA"/>
              </w:rPr>
              <m:t>1,16×20</m:t>
            </m:r>
          </m:den>
        </m:f>
      </m:oMath>
      <w:r w:rsidRPr="00EA51B6">
        <w:rPr>
          <w:rFonts w:ascii="Times New Roman" w:eastAsia="Times New Roman" w:hAnsi="Times New Roman" w:cs="Times New Roman"/>
          <w:color w:val="auto"/>
          <w:kern w:val="1"/>
          <w:szCs w:val="24"/>
          <w:lang w:eastAsia="ar-SA" w:bidi="ar-SA"/>
        </w:rPr>
        <w:t xml:space="preserve"> </w:t>
      </w:r>
      <w:r w:rsidRPr="00EA51B6">
        <w:rPr>
          <w:rFonts w:ascii="Times New Roman" w:eastAsia="Times New Roman" w:hAnsi="Times New Roman" w:cs="Times New Roman"/>
          <w:color w:val="auto"/>
          <w:kern w:val="1"/>
          <w:sz w:val="22"/>
          <w:szCs w:val="22"/>
          <w:lang w:eastAsia="ar-SA" w:bidi="ar-SA"/>
        </w:rPr>
        <w:t xml:space="preserve"> = </w:t>
      </w:r>
      <w:r w:rsidR="008646FE" w:rsidRPr="00EA51B6">
        <w:rPr>
          <w:rFonts w:ascii="Times New Roman" w:eastAsia="Times New Roman" w:hAnsi="Times New Roman" w:cs="Times New Roman"/>
          <w:color w:val="auto"/>
          <w:kern w:val="1"/>
          <w:sz w:val="22"/>
          <w:szCs w:val="22"/>
          <w:lang w:eastAsia="ar-SA" w:bidi="ar-SA"/>
        </w:rPr>
        <w:t>4,74</w:t>
      </w:r>
      <w:r w:rsidRPr="00EA51B6">
        <w:rPr>
          <w:rFonts w:ascii="Times New Roman" w:eastAsia="Times New Roman" w:hAnsi="Times New Roman" w:cs="Times New Roman"/>
          <w:color w:val="auto"/>
          <w:kern w:val="1"/>
          <w:sz w:val="22"/>
          <w:szCs w:val="22"/>
          <w:lang w:eastAsia="ar-SA" w:bidi="ar-SA"/>
        </w:rPr>
        <w:t xml:space="preserve"> m</w:t>
      </w:r>
      <w:r w:rsidRPr="00EA51B6">
        <w:rPr>
          <w:rFonts w:ascii="Times New Roman" w:eastAsia="Times New Roman" w:hAnsi="Times New Roman" w:cs="Times New Roman"/>
          <w:color w:val="auto"/>
          <w:kern w:val="1"/>
          <w:sz w:val="22"/>
          <w:szCs w:val="22"/>
          <w:vertAlign w:val="superscript"/>
          <w:lang w:eastAsia="ar-SA" w:bidi="ar-SA"/>
        </w:rPr>
        <w:t>3</w:t>
      </w:r>
      <w:r w:rsidRPr="00EA51B6">
        <w:rPr>
          <w:rFonts w:ascii="Times New Roman" w:eastAsia="Times New Roman" w:hAnsi="Times New Roman" w:cs="Times New Roman"/>
          <w:color w:val="auto"/>
          <w:kern w:val="1"/>
          <w:sz w:val="22"/>
          <w:szCs w:val="22"/>
          <w:lang w:eastAsia="ar-SA" w:bidi="ar-SA"/>
        </w:rPr>
        <w:t>/h</w:t>
      </w:r>
    </w:p>
    <w:p w14:paraId="1FC738E0" w14:textId="41E7815D" w:rsidR="00EA6D27" w:rsidRPr="00EA51B6" w:rsidRDefault="00EA6D27" w:rsidP="00EA6D27">
      <w:pPr>
        <w:suppressAutoHyphens w:val="0"/>
        <w:spacing w:after="0" w:line="360" w:lineRule="auto"/>
        <w:ind w:left="709" w:hanging="1"/>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Dobrano zawór mieszający 3-drogowy gwintowany Dn</w:t>
      </w:r>
      <w:r w:rsidR="008646FE" w:rsidRPr="00EA51B6">
        <w:rPr>
          <w:rFonts w:ascii="Times New Roman" w:eastAsia="Times New Roman" w:hAnsi="Times New Roman" w:cs="Times New Roman"/>
          <w:b/>
          <w:color w:val="auto"/>
          <w:kern w:val="0"/>
          <w:sz w:val="22"/>
          <w:szCs w:val="22"/>
          <w:lang w:eastAsia="pl-PL" w:bidi="ar-SA"/>
        </w:rPr>
        <w:t>32</w:t>
      </w:r>
      <w:r w:rsidRPr="00EA51B6">
        <w:rPr>
          <w:rFonts w:ascii="Times New Roman" w:eastAsia="Times New Roman" w:hAnsi="Times New Roman" w:cs="Times New Roman"/>
          <w:b/>
          <w:color w:val="auto"/>
          <w:kern w:val="0"/>
          <w:sz w:val="22"/>
          <w:szCs w:val="22"/>
          <w:lang w:eastAsia="pl-PL" w:bidi="ar-SA"/>
        </w:rPr>
        <w:t xml:space="preserve">, </w:t>
      </w:r>
      <w:proofErr w:type="spellStart"/>
      <w:r w:rsidRPr="00EA51B6">
        <w:rPr>
          <w:rFonts w:ascii="Times New Roman" w:eastAsia="Times New Roman" w:hAnsi="Times New Roman" w:cs="Times New Roman"/>
          <w:b/>
          <w:color w:val="auto"/>
          <w:kern w:val="0"/>
          <w:sz w:val="22"/>
          <w:szCs w:val="22"/>
          <w:lang w:eastAsia="pl-PL" w:bidi="ar-SA"/>
        </w:rPr>
        <w:t>k</w:t>
      </w:r>
      <w:r w:rsidRPr="00EA51B6">
        <w:rPr>
          <w:rFonts w:ascii="Times New Roman" w:eastAsia="Times New Roman" w:hAnsi="Times New Roman" w:cs="Times New Roman"/>
          <w:b/>
          <w:color w:val="auto"/>
          <w:kern w:val="0"/>
          <w:sz w:val="22"/>
          <w:szCs w:val="22"/>
          <w:vertAlign w:val="subscript"/>
          <w:lang w:eastAsia="pl-PL" w:bidi="ar-SA"/>
        </w:rPr>
        <w:t>vs</w:t>
      </w:r>
      <w:proofErr w:type="spellEnd"/>
      <w:r w:rsidRPr="00EA51B6">
        <w:rPr>
          <w:rFonts w:ascii="Times New Roman" w:eastAsia="Times New Roman" w:hAnsi="Times New Roman" w:cs="Times New Roman"/>
          <w:b/>
          <w:color w:val="auto"/>
          <w:kern w:val="0"/>
          <w:sz w:val="22"/>
          <w:szCs w:val="22"/>
          <w:lang w:eastAsia="pl-PL" w:bidi="ar-SA"/>
        </w:rPr>
        <w:t>=</w:t>
      </w:r>
      <w:r w:rsidR="008646FE" w:rsidRPr="00EA51B6">
        <w:rPr>
          <w:rFonts w:ascii="Times New Roman" w:eastAsia="Times New Roman" w:hAnsi="Times New Roman" w:cs="Times New Roman"/>
          <w:b/>
          <w:color w:val="auto"/>
          <w:kern w:val="0"/>
          <w:sz w:val="22"/>
          <w:szCs w:val="22"/>
          <w:lang w:eastAsia="pl-PL" w:bidi="ar-SA"/>
        </w:rPr>
        <w:t>16</w:t>
      </w:r>
      <w:r w:rsidRPr="00EA51B6">
        <w:rPr>
          <w:rFonts w:ascii="Times New Roman" w:eastAsia="Times New Roman" w:hAnsi="Times New Roman" w:cs="Times New Roman"/>
          <w:b/>
          <w:color w:val="auto"/>
          <w:kern w:val="0"/>
          <w:sz w:val="22"/>
          <w:szCs w:val="22"/>
          <w:lang w:eastAsia="pl-PL" w:bidi="ar-SA"/>
        </w:rPr>
        <w:t xml:space="preserve">, PN6 </w:t>
      </w:r>
    </w:p>
    <w:p w14:paraId="38DDB61A" w14:textId="77777777"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z siłownikiem i sygnałem 3-punktowym (230V)</w:t>
      </w:r>
      <w:r w:rsidRPr="00EA51B6">
        <w:rPr>
          <w:rFonts w:ascii="Times New Roman" w:eastAsia="Times New Roman" w:hAnsi="Times New Roman" w:cs="Times New Roman"/>
          <w:color w:val="auto"/>
          <w:kern w:val="1"/>
          <w:sz w:val="22"/>
          <w:szCs w:val="22"/>
          <w:lang w:eastAsia="ar-SA" w:bidi="ar-SA"/>
        </w:rPr>
        <w:tab/>
        <w:t xml:space="preserve"> </w:t>
      </w:r>
    </w:p>
    <w:p w14:paraId="2C9FDD49" w14:textId="7E59446E" w:rsidR="00EA6D27" w:rsidRPr="00EA51B6" w:rsidRDefault="00EA6D27" w:rsidP="00EA6D27">
      <w:pPr>
        <w:spacing w:before="240" w:after="60" w:line="240" w:lineRule="auto"/>
        <w:ind w:firstLine="708"/>
        <w:outlineLvl w:val="5"/>
        <w:rPr>
          <w:rFonts w:ascii="Times New Roman" w:eastAsia="Times New Roman" w:hAnsi="Times New Roman" w:cs="Times New Roman"/>
          <w:b/>
          <w:i/>
          <w:iCs/>
          <w:color w:val="auto"/>
          <w:kern w:val="20"/>
          <w:position w:val="-2"/>
          <w:sz w:val="22"/>
          <w:szCs w:val="22"/>
          <w:u w:val="single"/>
          <w:lang w:eastAsia="ar-SA" w:bidi="ar-SA"/>
        </w:rPr>
      </w:pPr>
      <w:r w:rsidRPr="00EA51B6">
        <w:rPr>
          <w:rFonts w:ascii="Times New Roman" w:eastAsia="Times New Roman" w:hAnsi="Times New Roman" w:cs="Times New Roman"/>
          <w:b/>
          <w:i/>
          <w:iCs/>
          <w:color w:val="auto"/>
          <w:kern w:val="20"/>
          <w:position w:val="-2"/>
          <w:sz w:val="22"/>
          <w:szCs w:val="22"/>
          <w:u w:val="single"/>
          <w:lang w:eastAsia="ar-SA" w:bidi="ar-SA"/>
        </w:rPr>
        <w:t xml:space="preserve">Obieg grzewczy </w:t>
      </w:r>
      <w:r w:rsidR="008646FE" w:rsidRPr="00EA51B6">
        <w:rPr>
          <w:rFonts w:ascii="Times New Roman" w:eastAsia="Times New Roman" w:hAnsi="Times New Roman" w:cs="Times New Roman"/>
          <w:b/>
          <w:i/>
          <w:iCs/>
          <w:color w:val="auto"/>
          <w:kern w:val="20"/>
          <w:position w:val="-2"/>
          <w:sz w:val="22"/>
          <w:szCs w:val="22"/>
          <w:u w:val="single"/>
          <w:lang w:eastAsia="ar-SA" w:bidi="ar-SA"/>
        </w:rPr>
        <w:t xml:space="preserve">do podgrzewaczy c.w.u. </w:t>
      </w:r>
      <w:r w:rsidRPr="00EA51B6">
        <w:rPr>
          <w:rFonts w:ascii="Times New Roman" w:eastAsia="Times New Roman" w:hAnsi="Times New Roman" w:cs="Times New Roman"/>
          <w:b/>
          <w:i/>
          <w:iCs/>
          <w:color w:val="auto"/>
          <w:kern w:val="20"/>
          <w:position w:val="-2"/>
          <w:sz w:val="22"/>
          <w:szCs w:val="22"/>
          <w:u w:val="single"/>
          <w:lang w:eastAsia="ar-SA" w:bidi="ar-SA"/>
        </w:rPr>
        <w:t>(Po</w:t>
      </w:r>
      <w:r w:rsidR="008646FE" w:rsidRPr="00EA51B6">
        <w:rPr>
          <w:rFonts w:ascii="Times New Roman" w:eastAsia="Times New Roman" w:hAnsi="Times New Roman" w:cs="Times New Roman"/>
          <w:b/>
          <w:i/>
          <w:iCs/>
          <w:color w:val="auto"/>
          <w:kern w:val="20"/>
          <w:position w:val="-2"/>
          <w:sz w:val="22"/>
          <w:szCs w:val="22"/>
          <w:u w:val="single"/>
          <w:lang w:eastAsia="ar-SA" w:bidi="ar-SA"/>
        </w:rPr>
        <w:t>7</w:t>
      </w:r>
      <w:r w:rsidRPr="00EA51B6">
        <w:rPr>
          <w:rFonts w:ascii="Times New Roman" w:eastAsia="Times New Roman" w:hAnsi="Times New Roman" w:cs="Times New Roman"/>
          <w:b/>
          <w:i/>
          <w:iCs/>
          <w:color w:val="auto"/>
          <w:kern w:val="20"/>
          <w:position w:val="-2"/>
          <w:sz w:val="22"/>
          <w:szCs w:val="22"/>
          <w:u w:val="single"/>
          <w:lang w:eastAsia="ar-SA" w:bidi="ar-SA"/>
        </w:rPr>
        <w:t xml:space="preserve">) Q = </w:t>
      </w:r>
      <w:r w:rsidR="008646FE" w:rsidRPr="00EA51B6">
        <w:rPr>
          <w:rFonts w:ascii="Times New Roman" w:eastAsia="Times New Roman" w:hAnsi="Times New Roman" w:cs="Times New Roman"/>
          <w:b/>
          <w:i/>
          <w:iCs/>
          <w:color w:val="auto"/>
          <w:kern w:val="20"/>
          <w:position w:val="-2"/>
          <w:sz w:val="22"/>
          <w:szCs w:val="22"/>
          <w:u w:val="single"/>
          <w:lang w:eastAsia="ar-SA" w:bidi="ar-SA"/>
        </w:rPr>
        <w:t>55</w:t>
      </w:r>
      <w:r w:rsidRPr="00EA51B6">
        <w:rPr>
          <w:rFonts w:ascii="Times New Roman" w:eastAsia="Times New Roman" w:hAnsi="Times New Roman" w:cs="Times New Roman"/>
          <w:b/>
          <w:i/>
          <w:iCs/>
          <w:color w:val="auto"/>
          <w:kern w:val="20"/>
          <w:position w:val="-2"/>
          <w:sz w:val="22"/>
          <w:szCs w:val="22"/>
          <w:u w:val="single"/>
          <w:lang w:eastAsia="ar-SA" w:bidi="ar-SA"/>
        </w:rPr>
        <w:t xml:space="preserve"> kW</w:t>
      </w:r>
    </w:p>
    <w:p w14:paraId="0BF90B32" w14:textId="538DA63B"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ab/>
        <w:t xml:space="preserve">G = </w:t>
      </w:r>
      <m:oMath>
        <m:r>
          <w:rPr>
            <w:rFonts w:ascii="Cambria Math" w:eastAsia="Times New Roman" w:hAnsi="Cambria Math" w:cs="Times New Roman"/>
            <w:color w:val="auto"/>
            <w:kern w:val="1"/>
            <w:szCs w:val="24"/>
            <w:lang w:eastAsia="ar-SA" w:bidi="ar-SA"/>
          </w:rPr>
          <m:t>3600×</m:t>
        </m:r>
        <m:f>
          <m:fPr>
            <m:ctrlPr>
              <w:rPr>
                <w:rFonts w:ascii="Cambria Math" w:eastAsia="Times New Roman" w:hAnsi="Cambria Math" w:cs="Times New Roman"/>
                <w:i/>
                <w:color w:val="auto"/>
                <w:kern w:val="1"/>
                <w:szCs w:val="24"/>
                <w:lang w:eastAsia="ar-SA" w:bidi="ar-SA"/>
              </w:rPr>
            </m:ctrlPr>
          </m:fPr>
          <m:num>
            <m:r>
              <w:rPr>
                <w:rFonts w:ascii="Cambria Math" w:eastAsia="Times New Roman" w:hAnsi="Cambria Math" w:cs="Times New Roman"/>
                <w:color w:val="auto"/>
                <w:kern w:val="1"/>
                <w:szCs w:val="24"/>
                <w:lang w:eastAsia="ar-SA" w:bidi="ar-SA"/>
              </w:rPr>
              <m:t>55</m:t>
            </m:r>
          </m:num>
          <m:den>
            <m:r>
              <w:rPr>
                <w:rFonts w:ascii="Cambria Math" w:eastAsia="Times New Roman" w:hAnsi="Cambria Math" w:cs="Times New Roman"/>
                <w:color w:val="auto"/>
                <w:kern w:val="1"/>
                <w:szCs w:val="24"/>
                <w:lang w:eastAsia="ar-SA" w:bidi="ar-SA"/>
              </w:rPr>
              <m:t>4,21×20×971</m:t>
            </m:r>
          </m:den>
        </m:f>
        <m:r>
          <w:rPr>
            <w:rFonts w:ascii="Cambria Math" w:eastAsia="Times New Roman" w:hAnsi="Cambria Math" w:cs="Times New Roman"/>
            <w:color w:val="auto"/>
            <w:kern w:val="1"/>
            <w:szCs w:val="24"/>
            <w:lang w:eastAsia="ar-SA" w:bidi="ar-SA"/>
          </w:rPr>
          <m:t>×1,05=</m:t>
        </m:r>
      </m:oMath>
      <w:r w:rsidRPr="00EA51B6">
        <w:rPr>
          <w:rFonts w:ascii="Times New Roman" w:eastAsia="Times New Roman" w:hAnsi="Times New Roman" w:cs="Times New Roman"/>
          <w:color w:val="auto"/>
          <w:kern w:val="1"/>
          <w:sz w:val="22"/>
          <w:szCs w:val="22"/>
          <w:lang w:eastAsia="ar-SA" w:bidi="ar-SA"/>
        </w:rPr>
        <w:t xml:space="preserve"> </w:t>
      </w:r>
      <w:r w:rsidR="008646FE" w:rsidRPr="00EA51B6">
        <w:rPr>
          <w:rFonts w:ascii="Times New Roman" w:eastAsia="Times New Roman" w:hAnsi="Times New Roman" w:cs="Times New Roman"/>
          <w:color w:val="auto"/>
          <w:kern w:val="1"/>
          <w:sz w:val="22"/>
          <w:szCs w:val="22"/>
          <w:lang w:eastAsia="ar-SA" w:bidi="ar-SA"/>
        </w:rPr>
        <w:t>2,53</w:t>
      </w:r>
      <w:r w:rsidRPr="00EA51B6">
        <w:rPr>
          <w:rFonts w:ascii="Times New Roman" w:eastAsia="Times New Roman" w:hAnsi="Times New Roman" w:cs="Times New Roman"/>
          <w:color w:val="auto"/>
          <w:kern w:val="1"/>
          <w:sz w:val="22"/>
          <w:szCs w:val="22"/>
          <w:lang w:eastAsia="ar-SA" w:bidi="ar-SA"/>
        </w:rPr>
        <w:t xml:space="preserve"> m</w:t>
      </w:r>
      <w:r w:rsidRPr="00EA51B6">
        <w:rPr>
          <w:rFonts w:ascii="Times New Roman" w:eastAsia="Times New Roman" w:hAnsi="Times New Roman" w:cs="Times New Roman"/>
          <w:color w:val="auto"/>
          <w:kern w:val="1"/>
          <w:sz w:val="22"/>
          <w:szCs w:val="22"/>
          <w:vertAlign w:val="superscript"/>
          <w:lang w:eastAsia="ar-SA" w:bidi="ar-SA"/>
        </w:rPr>
        <w:t>3</w:t>
      </w:r>
      <w:r w:rsidRPr="00EA51B6">
        <w:rPr>
          <w:rFonts w:ascii="Times New Roman" w:eastAsia="Times New Roman" w:hAnsi="Times New Roman" w:cs="Times New Roman"/>
          <w:color w:val="auto"/>
          <w:kern w:val="1"/>
          <w:sz w:val="22"/>
          <w:szCs w:val="22"/>
          <w:lang w:eastAsia="ar-SA" w:bidi="ar-SA"/>
        </w:rPr>
        <w:t>/h</w:t>
      </w:r>
    </w:p>
    <w:p w14:paraId="6C2F3030" w14:textId="77777777"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Dobrano pompę o poł. gwintowanym Dn25 (Po4) i parametrach:</w:t>
      </w:r>
    </w:p>
    <w:p w14:paraId="69589606" w14:textId="7BFF8ADC" w:rsidR="00EA6D27" w:rsidRPr="00EA51B6" w:rsidRDefault="00EA6D27" w:rsidP="00EA6D27">
      <w:pPr>
        <w:suppressAutoHyphens w:val="0"/>
        <w:spacing w:after="0" w:line="360" w:lineRule="auto"/>
        <w:ind w:firstLine="708"/>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H = </w:t>
      </w:r>
      <w:r w:rsidR="008646FE" w:rsidRPr="00EA51B6">
        <w:rPr>
          <w:rFonts w:ascii="Times New Roman" w:eastAsia="Times New Roman" w:hAnsi="Times New Roman" w:cs="Times New Roman"/>
          <w:color w:val="auto"/>
          <w:kern w:val="0"/>
          <w:sz w:val="22"/>
          <w:szCs w:val="22"/>
          <w:lang w:eastAsia="pl-PL" w:bidi="ar-SA"/>
        </w:rPr>
        <w:t>3,0</w:t>
      </w:r>
      <w:r w:rsidRPr="00EA51B6">
        <w:rPr>
          <w:rFonts w:ascii="Times New Roman" w:eastAsia="Times New Roman" w:hAnsi="Times New Roman" w:cs="Times New Roman"/>
          <w:color w:val="auto"/>
          <w:kern w:val="0"/>
          <w:sz w:val="22"/>
          <w:szCs w:val="22"/>
          <w:lang w:eastAsia="pl-PL" w:bidi="ar-SA"/>
        </w:rPr>
        <w:t xml:space="preserve"> m H</w:t>
      </w:r>
      <w:r w:rsidRPr="00EA51B6">
        <w:rPr>
          <w:rFonts w:ascii="Times New Roman" w:eastAsia="Times New Roman" w:hAnsi="Times New Roman" w:cs="Times New Roman"/>
          <w:color w:val="auto"/>
          <w:kern w:val="0"/>
          <w:sz w:val="22"/>
          <w:szCs w:val="22"/>
          <w:vertAlign w:val="subscript"/>
          <w:lang w:eastAsia="pl-PL" w:bidi="ar-SA"/>
        </w:rPr>
        <w:t>2</w:t>
      </w:r>
      <w:r w:rsidRPr="00EA51B6">
        <w:rPr>
          <w:rFonts w:ascii="Times New Roman" w:eastAsia="Times New Roman" w:hAnsi="Times New Roman" w:cs="Times New Roman"/>
          <w:color w:val="auto"/>
          <w:kern w:val="0"/>
          <w:sz w:val="22"/>
          <w:szCs w:val="22"/>
          <w:lang w:eastAsia="pl-PL" w:bidi="ar-SA"/>
        </w:rPr>
        <w:t>O</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 xml:space="preserve">G = </w:t>
      </w:r>
      <w:r w:rsidR="008646FE" w:rsidRPr="00EA51B6">
        <w:rPr>
          <w:rFonts w:ascii="Times New Roman" w:eastAsia="Times New Roman" w:hAnsi="Times New Roman" w:cs="Times New Roman"/>
          <w:color w:val="auto"/>
          <w:kern w:val="0"/>
          <w:sz w:val="22"/>
          <w:szCs w:val="22"/>
          <w:lang w:eastAsia="pl-PL" w:bidi="ar-SA"/>
        </w:rPr>
        <w:t>2,53</w:t>
      </w:r>
      <w:r w:rsidRPr="00EA51B6">
        <w:rPr>
          <w:rFonts w:ascii="Times New Roman" w:eastAsia="Times New Roman" w:hAnsi="Times New Roman" w:cs="Times New Roman"/>
          <w:color w:val="auto"/>
          <w:kern w:val="0"/>
          <w:sz w:val="22"/>
          <w:szCs w:val="22"/>
          <w:lang w:eastAsia="pl-PL" w:bidi="ar-SA"/>
        </w:rPr>
        <w:t xml:space="preserve">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/h</w:t>
      </w:r>
    </w:p>
    <w:p w14:paraId="0680564D" w14:textId="400F4B07"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 xml:space="preserve">N = 0,12 kW      </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napięcie 230 V</w:t>
      </w:r>
    </w:p>
    <w:p w14:paraId="1D73B953" w14:textId="77777777"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p>
    <w:p w14:paraId="239E0047" w14:textId="77777777" w:rsidR="00EA6D27" w:rsidRPr="00EA51B6" w:rsidRDefault="00EA6D27" w:rsidP="00EA6D27">
      <w:pPr>
        <w:spacing w:after="0" w:line="360" w:lineRule="auto"/>
        <w:ind w:firstLine="708"/>
        <w:rPr>
          <w:rFonts w:ascii="Times New Roman" w:eastAsia="Times New Roman" w:hAnsi="Times New Roman" w:cs="Times New Roman"/>
          <w:b/>
          <w:i/>
          <w:color w:val="auto"/>
          <w:kern w:val="1"/>
          <w:sz w:val="22"/>
          <w:szCs w:val="22"/>
          <w:u w:val="single"/>
          <w:lang w:eastAsia="ar-SA" w:bidi="ar-SA"/>
        </w:rPr>
      </w:pPr>
      <w:r w:rsidRPr="00EA51B6">
        <w:rPr>
          <w:rFonts w:ascii="Times New Roman" w:eastAsia="Times New Roman" w:hAnsi="Times New Roman" w:cs="Times New Roman"/>
          <w:b/>
          <w:i/>
          <w:color w:val="auto"/>
          <w:kern w:val="1"/>
          <w:sz w:val="22"/>
          <w:szCs w:val="22"/>
          <w:u w:val="single"/>
          <w:lang w:eastAsia="ar-SA" w:bidi="ar-SA"/>
        </w:rPr>
        <w:t>Obieg cyrkulacji c.w.u. (Pc1)</w:t>
      </w:r>
    </w:p>
    <w:p w14:paraId="7F7D7B75" w14:textId="77777777" w:rsidR="00EA6D27" w:rsidRPr="00EA51B6" w:rsidRDefault="00EA6D27" w:rsidP="00EA6D27">
      <w:pPr>
        <w:spacing w:after="0" w:line="360" w:lineRule="auto"/>
        <w:ind w:firstLine="708"/>
        <w:rPr>
          <w:rFonts w:ascii="Times New Roman" w:eastAsia="Times New Roman" w:hAnsi="Times New Roman" w:cs="Times New Roman"/>
          <w:b/>
          <w:i/>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Dla cyrkulacji przyjęto pompę o parametrach:</w:t>
      </w:r>
    </w:p>
    <w:p w14:paraId="0BF62547" w14:textId="77777777" w:rsidR="00EA6D27" w:rsidRPr="00EA51B6" w:rsidRDefault="00EA6D27" w:rsidP="00EA6D27">
      <w:pPr>
        <w:suppressAutoHyphens w:val="0"/>
        <w:spacing w:after="0" w:line="360" w:lineRule="auto"/>
        <w:ind w:left="709" w:hanging="1"/>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H = 4 m H</w:t>
      </w:r>
      <w:r w:rsidRPr="00EA51B6">
        <w:rPr>
          <w:rFonts w:ascii="Times New Roman" w:eastAsia="Times New Roman" w:hAnsi="Times New Roman" w:cs="Times New Roman"/>
          <w:color w:val="auto"/>
          <w:kern w:val="0"/>
          <w:sz w:val="22"/>
          <w:szCs w:val="22"/>
          <w:vertAlign w:val="subscript"/>
          <w:lang w:eastAsia="pl-PL" w:bidi="ar-SA"/>
        </w:rPr>
        <w:t>2</w:t>
      </w:r>
      <w:r w:rsidRPr="00EA51B6">
        <w:rPr>
          <w:rFonts w:ascii="Times New Roman" w:eastAsia="Times New Roman" w:hAnsi="Times New Roman" w:cs="Times New Roman"/>
          <w:color w:val="auto"/>
          <w:kern w:val="0"/>
          <w:sz w:val="22"/>
          <w:szCs w:val="22"/>
          <w:lang w:eastAsia="pl-PL" w:bidi="ar-SA"/>
        </w:rPr>
        <w:t>O</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G = 0,50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/h</w:t>
      </w:r>
    </w:p>
    <w:p w14:paraId="7D00CC50" w14:textId="77777777" w:rsidR="00EA6D27" w:rsidRPr="00EA51B6" w:rsidRDefault="00EA6D27" w:rsidP="00EA6D27">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 xml:space="preserve"> N = 0,02 ÷ 0,04 kW      </w:t>
      </w:r>
      <w:r w:rsidRPr="00EA51B6">
        <w:rPr>
          <w:rFonts w:ascii="Times New Roman" w:eastAsia="Times New Roman" w:hAnsi="Times New Roman" w:cs="Times New Roman"/>
          <w:color w:val="auto"/>
          <w:kern w:val="0"/>
          <w:sz w:val="22"/>
          <w:szCs w:val="22"/>
          <w:lang w:eastAsia="pl-PL" w:bidi="ar-SA"/>
        </w:rPr>
        <w:tab/>
        <w:t>napięcie 230 V</w:t>
      </w:r>
      <w:r w:rsidRPr="00EA51B6">
        <w:rPr>
          <w:rFonts w:ascii="Times New Roman" w:eastAsia="Times New Roman" w:hAnsi="Times New Roman" w:cs="Times New Roman"/>
          <w:color w:val="auto"/>
          <w:kern w:val="1"/>
          <w:sz w:val="22"/>
          <w:szCs w:val="22"/>
          <w:lang w:eastAsia="ar-SA" w:bidi="ar-SA"/>
        </w:rPr>
        <w:t xml:space="preserve"> </w:t>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t>DN 20, PN10</w:t>
      </w:r>
    </w:p>
    <w:p w14:paraId="16A21226" w14:textId="6D72FB3F" w:rsidR="00EA6D27" w:rsidRPr="00EA51B6" w:rsidRDefault="005D049E" w:rsidP="00EA6D27">
      <w:pPr>
        <w:spacing w:before="240" w:after="240"/>
        <w:ind w:left="567" w:hanging="567"/>
        <w:rPr>
          <w:rFonts w:ascii="Times New Roman" w:eastAsia="Times New Roman" w:hAnsi="Times New Roman" w:cs="Times New Roman"/>
          <w:b/>
          <w:color w:val="auto"/>
          <w:kern w:val="1"/>
          <w:sz w:val="22"/>
          <w:szCs w:val="22"/>
          <w:u w:val="single"/>
          <w:lang w:eastAsia="ar-SA" w:bidi="ar-SA"/>
        </w:rPr>
      </w:pPr>
      <w:r w:rsidRPr="00EA51B6">
        <w:rPr>
          <w:rFonts w:ascii="Times New Roman" w:eastAsia="Times New Roman" w:hAnsi="Times New Roman" w:cs="Times New Roman"/>
          <w:b/>
          <w:color w:val="auto"/>
          <w:kern w:val="1"/>
          <w:sz w:val="22"/>
          <w:szCs w:val="22"/>
          <w:lang w:eastAsia="ar-SA" w:bidi="ar-SA"/>
        </w:rPr>
        <w:t>8</w:t>
      </w:r>
      <w:r w:rsidR="00EA6D27" w:rsidRPr="00EA51B6">
        <w:rPr>
          <w:rFonts w:ascii="Times New Roman" w:eastAsia="Times New Roman" w:hAnsi="Times New Roman" w:cs="Times New Roman"/>
          <w:b/>
          <w:color w:val="auto"/>
          <w:kern w:val="1"/>
          <w:sz w:val="22"/>
          <w:szCs w:val="22"/>
          <w:lang w:eastAsia="ar-SA" w:bidi="ar-SA"/>
        </w:rPr>
        <w:t>.16</w:t>
      </w:r>
      <w:r w:rsidR="00EA6D27" w:rsidRPr="00EA51B6">
        <w:rPr>
          <w:rFonts w:ascii="Times New Roman" w:eastAsia="Times New Roman" w:hAnsi="Times New Roman" w:cs="Times New Roman"/>
          <w:b/>
          <w:color w:val="auto"/>
          <w:kern w:val="1"/>
          <w:sz w:val="22"/>
          <w:szCs w:val="22"/>
          <w:lang w:eastAsia="ar-SA" w:bidi="ar-SA"/>
        </w:rPr>
        <w:tab/>
        <w:t>Obliczenia zabezpieczenia instalacji grzewczej.</w:t>
      </w:r>
    </w:p>
    <w:p w14:paraId="629EF7E5" w14:textId="77777777" w:rsidR="00EA6D27" w:rsidRPr="00EA51B6" w:rsidRDefault="00EA6D27" w:rsidP="00EA6D27">
      <w:pPr>
        <w:spacing w:after="120"/>
        <w:ind w:left="567"/>
        <w:rPr>
          <w:rFonts w:ascii="Times New Roman" w:eastAsia="Times New Roman" w:hAnsi="Times New Roman" w:cs="Times New Roman"/>
          <w:b/>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Obliczenia minimalnej pojemności naczynia przeponowego w układzie instalacji ogrzewczej:</w:t>
      </w:r>
    </w:p>
    <w:p w14:paraId="0798FFF6" w14:textId="09D6BBD8" w:rsidR="00EA6D27" w:rsidRPr="00EA51B6" w:rsidRDefault="00EA6D27" w:rsidP="00EA6D27">
      <w:pPr>
        <w:spacing w:after="0"/>
        <w:ind w:left="567"/>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Zgodnie z normą PN-91/B – 02414 przyjęto zabezpieczenie instalacji naczyniem przeponowym </w:t>
      </w:r>
      <w:r w:rsidR="00A17FB2" w:rsidRPr="00EA51B6">
        <w:rPr>
          <w:rFonts w:ascii="Times New Roman" w:eastAsia="Times New Roman" w:hAnsi="Times New Roman" w:cs="Times New Roman"/>
          <w:color w:val="auto"/>
          <w:kern w:val="1"/>
          <w:sz w:val="22"/>
          <w:szCs w:val="22"/>
          <w:lang w:eastAsia="ar-SA" w:bidi="ar-SA"/>
        </w:rPr>
        <w:t>220</w:t>
      </w:r>
      <w:r w:rsidRPr="00EA51B6">
        <w:rPr>
          <w:rFonts w:ascii="Times New Roman" w:eastAsia="Times New Roman" w:hAnsi="Times New Roman" w:cs="Times New Roman"/>
          <w:color w:val="auto"/>
          <w:kern w:val="1"/>
          <w:sz w:val="22"/>
          <w:szCs w:val="22"/>
          <w:lang w:eastAsia="ar-SA" w:bidi="ar-SA"/>
        </w:rPr>
        <w:t xml:space="preserve"> l oraz zawor</w:t>
      </w:r>
      <w:r w:rsidR="00633C35" w:rsidRPr="00EA51B6">
        <w:rPr>
          <w:rFonts w:ascii="Times New Roman" w:eastAsia="Times New Roman" w:hAnsi="Times New Roman" w:cs="Times New Roman"/>
          <w:color w:val="auto"/>
          <w:kern w:val="1"/>
          <w:sz w:val="22"/>
          <w:szCs w:val="22"/>
          <w:lang w:eastAsia="ar-SA" w:bidi="ar-SA"/>
        </w:rPr>
        <w:t>em</w:t>
      </w:r>
      <w:r w:rsidRPr="00EA51B6">
        <w:rPr>
          <w:rFonts w:ascii="Times New Roman" w:eastAsia="Times New Roman" w:hAnsi="Times New Roman" w:cs="Times New Roman"/>
          <w:color w:val="auto"/>
          <w:kern w:val="1"/>
          <w:sz w:val="22"/>
          <w:szCs w:val="22"/>
          <w:lang w:eastAsia="ar-SA" w:bidi="ar-SA"/>
        </w:rPr>
        <w:t xml:space="preserve"> bezpieczeństwa Dn</w:t>
      </w:r>
      <w:r w:rsidR="00633C35" w:rsidRPr="00EA51B6">
        <w:rPr>
          <w:rFonts w:ascii="Times New Roman" w:eastAsia="Times New Roman" w:hAnsi="Times New Roman" w:cs="Times New Roman"/>
          <w:color w:val="auto"/>
          <w:kern w:val="1"/>
          <w:sz w:val="22"/>
          <w:szCs w:val="22"/>
          <w:lang w:eastAsia="ar-SA" w:bidi="ar-SA"/>
        </w:rPr>
        <w:t>25</w:t>
      </w:r>
      <w:r w:rsidRPr="00EA51B6">
        <w:rPr>
          <w:rFonts w:ascii="Times New Roman" w:eastAsia="Times New Roman" w:hAnsi="Times New Roman" w:cs="Times New Roman"/>
          <w:color w:val="auto"/>
          <w:kern w:val="1"/>
          <w:sz w:val="22"/>
          <w:szCs w:val="22"/>
          <w:lang w:eastAsia="ar-SA" w:bidi="ar-SA"/>
        </w:rPr>
        <w:t xml:space="preserve"> wymaganym dla </w:t>
      </w:r>
      <w:r w:rsidR="00633C35" w:rsidRPr="00EA51B6">
        <w:rPr>
          <w:rFonts w:ascii="Times New Roman" w:eastAsia="Times New Roman" w:hAnsi="Times New Roman" w:cs="Times New Roman"/>
          <w:color w:val="auto"/>
          <w:kern w:val="1"/>
          <w:sz w:val="22"/>
          <w:szCs w:val="22"/>
          <w:lang w:eastAsia="ar-SA" w:bidi="ar-SA"/>
        </w:rPr>
        <w:t xml:space="preserve">całkowitej </w:t>
      </w:r>
      <w:r w:rsidRPr="00EA51B6">
        <w:rPr>
          <w:rFonts w:ascii="Times New Roman" w:eastAsia="Times New Roman" w:hAnsi="Times New Roman" w:cs="Times New Roman"/>
          <w:color w:val="auto"/>
          <w:kern w:val="1"/>
          <w:sz w:val="22"/>
          <w:szCs w:val="22"/>
          <w:lang w:eastAsia="ar-SA" w:bidi="ar-SA"/>
        </w:rPr>
        <w:t xml:space="preserve">mocy grzewczej przedmiotowej kotłowni. </w:t>
      </w:r>
    </w:p>
    <w:p w14:paraId="13A025D6" w14:textId="77777777" w:rsidR="00EA6D27" w:rsidRPr="00EA51B6" w:rsidRDefault="00EA6D27" w:rsidP="00EA6D27">
      <w:pPr>
        <w:suppressAutoHyphens w:val="0"/>
        <w:spacing w:after="0"/>
        <w:ind w:left="567"/>
        <w:jc w:val="both"/>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Do celów grzewczych:</w:t>
      </w:r>
    </w:p>
    <w:p w14:paraId="01D82F54" w14:textId="77777777"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V</w:t>
      </w:r>
      <w:r w:rsidRPr="00EA51B6">
        <w:rPr>
          <w:rFonts w:ascii="Times New Roman" w:eastAsia="Times New Roman" w:hAnsi="Times New Roman" w:cs="Times New Roman"/>
          <w:color w:val="auto"/>
          <w:kern w:val="0"/>
          <w:szCs w:val="24"/>
          <w:vertAlign w:val="subscript"/>
          <w:lang w:eastAsia="pl-PL" w:bidi="ar-SA"/>
        </w:rPr>
        <w:t>URZ</w:t>
      </w:r>
      <w:r w:rsidRPr="00EA51B6">
        <w:rPr>
          <w:rFonts w:ascii="Times New Roman" w:eastAsia="Times New Roman" w:hAnsi="Times New Roman" w:cs="Times New Roman"/>
          <w:color w:val="auto"/>
          <w:kern w:val="0"/>
          <w:szCs w:val="24"/>
          <w:lang w:eastAsia="pl-PL" w:bidi="ar-SA"/>
        </w:rPr>
        <w:t xml:space="preserve"> = 1,1 × V × ρ × ∆ν [dm</w:t>
      </w:r>
      <w:r w:rsidRPr="00EA51B6">
        <w:rPr>
          <w:rFonts w:ascii="Times New Roman" w:eastAsia="Times New Roman" w:hAnsi="Times New Roman" w:cs="Times New Roman"/>
          <w:color w:val="auto"/>
          <w:kern w:val="0"/>
          <w:szCs w:val="24"/>
          <w:vertAlign w:val="superscript"/>
          <w:lang w:eastAsia="pl-PL" w:bidi="ar-SA"/>
        </w:rPr>
        <w:t>3</w:t>
      </w:r>
      <w:r w:rsidRPr="00EA51B6">
        <w:rPr>
          <w:rFonts w:ascii="Times New Roman" w:eastAsia="Times New Roman" w:hAnsi="Times New Roman" w:cs="Times New Roman"/>
          <w:color w:val="auto"/>
          <w:kern w:val="0"/>
          <w:szCs w:val="24"/>
          <w:lang w:eastAsia="pl-PL" w:bidi="ar-SA"/>
        </w:rPr>
        <w:t xml:space="preserve"> ] </w:t>
      </w:r>
    </w:p>
    <w:p w14:paraId="5D9C5FE9" w14:textId="613A0BB2"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V</w:t>
      </w:r>
      <w:r w:rsidRPr="00EA51B6">
        <w:rPr>
          <w:rFonts w:ascii="Times New Roman" w:eastAsia="Times New Roman" w:hAnsi="Times New Roman" w:cs="Times New Roman"/>
          <w:color w:val="auto"/>
          <w:kern w:val="0"/>
          <w:szCs w:val="24"/>
          <w:vertAlign w:val="subscript"/>
          <w:lang w:eastAsia="pl-PL" w:bidi="ar-SA"/>
        </w:rPr>
        <w:t>URZ</w:t>
      </w:r>
      <w:r w:rsidRPr="00EA51B6">
        <w:rPr>
          <w:rFonts w:ascii="Times New Roman" w:eastAsia="Times New Roman" w:hAnsi="Times New Roman" w:cs="Times New Roman"/>
          <w:color w:val="auto"/>
          <w:kern w:val="0"/>
          <w:szCs w:val="24"/>
          <w:lang w:eastAsia="pl-PL" w:bidi="ar-SA"/>
        </w:rPr>
        <w:t xml:space="preserve"> = 1,1 × </w:t>
      </w:r>
      <w:r w:rsidR="00C3214B" w:rsidRPr="00EA51B6">
        <w:rPr>
          <w:rFonts w:ascii="Times New Roman" w:eastAsia="Times New Roman" w:hAnsi="Times New Roman" w:cs="Times New Roman"/>
          <w:color w:val="auto"/>
          <w:kern w:val="0"/>
          <w:szCs w:val="24"/>
          <w:lang w:eastAsia="pl-PL" w:bidi="ar-SA"/>
        </w:rPr>
        <w:t>3,1</w:t>
      </w:r>
      <w:r w:rsidRPr="00EA51B6">
        <w:rPr>
          <w:rFonts w:ascii="Times New Roman" w:eastAsia="Times New Roman" w:hAnsi="Times New Roman" w:cs="Times New Roman"/>
          <w:color w:val="auto"/>
          <w:kern w:val="0"/>
          <w:szCs w:val="24"/>
          <w:lang w:eastAsia="pl-PL" w:bidi="ar-SA"/>
        </w:rPr>
        <w:t xml:space="preserve"> × 999,7 × 0,0287 = </w:t>
      </w:r>
      <w:r w:rsidR="00C3214B" w:rsidRPr="00EA51B6">
        <w:rPr>
          <w:rFonts w:ascii="Times New Roman" w:eastAsia="Times New Roman" w:hAnsi="Times New Roman" w:cs="Times New Roman"/>
          <w:color w:val="auto"/>
          <w:kern w:val="0"/>
          <w:szCs w:val="24"/>
          <w:lang w:eastAsia="pl-PL" w:bidi="ar-SA"/>
        </w:rPr>
        <w:t>97,8</w:t>
      </w:r>
      <w:r w:rsidRPr="00EA51B6">
        <w:rPr>
          <w:rFonts w:ascii="Times New Roman" w:eastAsia="Times New Roman" w:hAnsi="Times New Roman" w:cs="Times New Roman"/>
          <w:color w:val="auto"/>
          <w:kern w:val="0"/>
          <w:szCs w:val="24"/>
          <w:lang w:eastAsia="pl-PL" w:bidi="ar-SA"/>
        </w:rPr>
        <w:t xml:space="preserve"> [dm</w:t>
      </w:r>
      <w:r w:rsidRPr="00EA51B6">
        <w:rPr>
          <w:rFonts w:ascii="Times New Roman" w:eastAsia="Times New Roman" w:hAnsi="Times New Roman" w:cs="Times New Roman"/>
          <w:color w:val="auto"/>
          <w:kern w:val="0"/>
          <w:szCs w:val="24"/>
          <w:vertAlign w:val="superscript"/>
          <w:lang w:eastAsia="pl-PL" w:bidi="ar-SA"/>
        </w:rPr>
        <w:t>3</w:t>
      </w:r>
      <w:r w:rsidRPr="00EA51B6">
        <w:rPr>
          <w:rFonts w:ascii="Times New Roman" w:eastAsia="Times New Roman" w:hAnsi="Times New Roman" w:cs="Times New Roman"/>
          <w:color w:val="auto"/>
          <w:kern w:val="0"/>
          <w:szCs w:val="24"/>
          <w:lang w:eastAsia="pl-PL" w:bidi="ar-SA"/>
        </w:rPr>
        <w:t xml:space="preserve"> ] </w:t>
      </w:r>
    </w:p>
    <w:p w14:paraId="531868E7" w14:textId="77777777"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p>
    <w:p w14:paraId="6A7D4F0A" w14:textId="3E642E2A" w:rsidR="00EA6D27" w:rsidRPr="00EA51B6" w:rsidRDefault="00B90A14" w:rsidP="00EA6D27">
      <w:pPr>
        <w:suppressAutoHyphens w:val="0"/>
        <w:spacing w:after="0" w:line="240" w:lineRule="auto"/>
        <w:ind w:left="284"/>
        <w:jc w:val="both"/>
        <w:rPr>
          <w:rFonts w:ascii="Times New Roman" w:eastAsia="Times New Roman" w:hAnsi="Times New Roman" w:cs="Times New Roman"/>
          <w:color w:val="auto"/>
          <w:kern w:val="0"/>
          <w:szCs w:val="24"/>
          <w:lang w:eastAsia="pl-PL" w:bidi="ar-SA"/>
        </w:rPr>
      </w:pPr>
      <m:oMathPara>
        <m:oMath>
          <m:sSub>
            <m:sSubPr>
              <m:ctrlPr>
                <w:rPr>
                  <w:rFonts w:ascii="Cambria Math" w:eastAsia="Times New Roman" w:hAnsi="Cambria Math" w:cs="Cambria Math"/>
                  <w:i/>
                  <w:color w:val="auto"/>
                  <w:kern w:val="0"/>
                  <w:szCs w:val="24"/>
                  <w:lang w:eastAsia="pl-PL" w:bidi="ar-SA"/>
                </w:rPr>
              </m:ctrlPr>
            </m:sSubPr>
            <m:e>
              <m:r>
                <w:rPr>
                  <w:rFonts w:ascii="Cambria Math" w:eastAsia="Times New Roman" w:hAnsi="Cambria Math" w:cs="Cambria Math"/>
                  <w:color w:val="auto"/>
                  <w:kern w:val="0"/>
                  <w:szCs w:val="24"/>
                  <w:lang w:eastAsia="pl-PL" w:bidi="ar-SA"/>
                </w:rPr>
                <m:t>p</m:t>
              </m:r>
            </m:e>
            <m:sub>
              <m:r>
                <w:rPr>
                  <w:rFonts w:ascii="Cambria Math" w:eastAsia="Times New Roman" w:hAnsi="Cambria Math" w:cs="Cambria Math"/>
                  <w:color w:val="auto"/>
                  <w:kern w:val="0"/>
                  <w:szCs w:val="24"/>
                  <w:lang w:eastAsia="pl-PL" w:bidi="ar-SA"/>
                </w:rPr>
                <m:t>st</m:t>
              </m:r>
            </m:sub>
          </m:sSub>
          <m:r>
            <m:rPr>
              <m:sty m:val="p"/>
            </m:rPr>
            <w:rPr>
              <w:rFonts w:ascii="Cambria Math" w:eastAsia="Times New Roman" w:hAnsi="Cambria Math" w:cs="Cambria Math"/>
              <w:color w:val="auto"/>
              <w:kern w:val="0"/>
              <w:szCs w:val="24"/>
              <w:lang w:eastAsia="pl-PL" w:bidi="ar-SA"/>
            </w:rPr>
            <m:t>=</m:t>
          </m:r>
          <m:f>
            <m:fPr>
              <m:ctrlPr>
                <w:rPr>
                  <w:rFonts w:ascii="Cambria Math" w:eastAsia="Times New Roman" w:hAnsi="Cambria Math" w:cs="Times New Roman"/>
                  <w:color w:val="auto"/>
                  <w:kern w:val="0"/>
                  <w:szCs w:val="24"/>
                  <w:lang w:eastAsia="pl-PL" w:bidi="ar-SA"/>
                </w:rPr>
              </m:ctrlPr>
            </m:fPr>
            <m:num>
              <m:r>
                <m:rPr>
                  <m:sty m:val="p"/>
                </m:rPr>
                <w:rPr>
                  <w:rFonts w:ascii="Cambria Math" w:eastAsia="Times New Roman" w:hAnsi="Cambria Math" w:cs="Cambria Math"/>
                  <w:color w:val="auto"/>
                  <w:kern w:val="0"/>
                  <w:szCs w:val="24"/>
                  <w:lang w:eastAsia="pl-PL" w:bidi="ar-SA"/>
                </w:rPr>
                <m:t>ρ×g×h</m:t>
              </m:r>
            </m:num>
            <m:den>
              <m:r>
                <m:rPr>
                  <m:sty m:val="p"/>
                </m:rPr>
                <w:rPr>
                  <w:rFonts w:ascii="Cambria Math" w:eastAsia="Times New Roman" w:hAnsi="Cambria Math" w:cs="Cambria Math"/>
                  <w:color w:val="auto"/>
                  <w:kern w:val="0"/>
                  <w:szCs w:val="24"/>
                  <w:lang w:eastAsia="pl-PL" w:bidi="ar-SA"/>
                </w:rPr>
                <m:t>1×</m:t>
              </m:r>
              <m:sSup>
                <m:sSupPr>
                  <m:ctrlPr>
                    <w:rPr>
                      <w:rFonts w:ascii="Cambria Math" w:eastAsia="Times New Roman" w:hAnsi="Cambria Math" w:cs="Cambria Math"/>
                      <w:color w:val="auto"/>
                      <w:kern w:val="0"/>
                      <w:szCs w:val="24"/>
                      <w:lang w:eastAsia="pl-PL" w:bidi="ar-SA"/>
                    </w:rPr>
                  </m:ctrlPr>
                </m:sSupPr>
                <m:e>
                  <m:r>
                    <w:rPr>
                      <w:rFonts w:ascii="Cambria Math" w:eastAsia="Times New Roman" w:hAnsi="Cambria Math" w:cs="Cambria Math"/>
                      <w:color w:val="auto"/>
                      <w:kern w:val="0"/>
                      <w:szCs w:val="24"/>
                      <w:lang w:eastAsia="pl-PL" w:bidi="ar-SA"/>
                    </w:rPr>
                    <m:t>10</m:t>
                  </m:r>
                </m:e>
                <m:sup>
                  <m:r>
                    <w:rPr>
                      <w:rFonts w:ascii="Cambria Math" w:eastAsia="Times New Roman" w:hAnsi="Cambria Math" w:cs="Cambria Math"/>
                      <w:color w:val="auto"/>
                      <w:kern w:val="0"/>
                      <w:szCs w:val="24"/>
                      <w:lang w:eastAsia="pl-PL" w:bidi="ar-SA"/>
                    </w:rPr>
                    <m:t>5</m:t>
                  </m:r>
                </m:sup>
              </m:sSup>
            </m:den>
          </m:f>
          <m:r>
            <w:rPr>
              <w:rFonts w:ascii="Cambria Math" w:eastAsia="Times New Roman" w:hAnsi="Cambria Math" w:cs="Times New Roman"/>
              <w:color w:val="auto"/>
              <w:kern w:val="0"/>
              <w:szCs w:val="24"/>
              <w:lang w:eastAsia="pl-PL" w:bidi="ar-SA"/>
            </w:rPr>
            <m:t>=</m:t>
          </m:r>
          <m:f>
            <m:fPr>
              <m:ctrlPr>
                <w:rPr>
                  <w:rFonts w:ascii="Cambria Math" w:eastAsia="Times New Roman" w:hAnsi="Cambria Math" w:cs="Times New Roman"/>
                  <w:i/>
                  <w:color w:val="auto"/>
                  <w:kern w:val="0"/>
                  <w:szCs w:val="24"/>
                  <w:lang w:eastAsia="pl-PL" w:bidi="ar-SA"/>
                </w:rPr>
              </m:ctrlPr>
            </m:fPr>
            <m:num>
              <m:r>
                <w:rPr>
                  <w:rFonts w:ascii="Cambria Math" w:eastAsia="Times New Roman" w:hAnsi="Cambria Math" w:cs="Times New Roman"/>
                  <w:color w:val="auto"/>
                  <w:kern w:val="0"/>
                  <w:szCs w:val="24"/>
                  <w:lang w:eastAsia="pl-PL" w:bidi="ar-SA"/>
                </w:rPr>
                <m:t>999,7×9,81×10</m:t>
              </m:r>
            </m:num>
            <m:den>
              <m:r>
                <w:rPr>
                  <w:rFonts w:ascii="Cambria Math" w:eastAsia="Times New Roman" w:hAnsi="Cambria Math" w:cs="Times New Roman"/>
                  <w:color w:val="auto"/>
                  <w:kern w:val="0"/>
                  <w:szCs w:val="24"/>
                  <w:lang w:eastAsia="pl-PL" w:bidi="ar-SA"/>
                </w:rPr>
                <m:t>1×</m:t>
              </m:r>
              <m:sSup>
                <m:sSupPr>
                  <m:ctrlPr>
                    <w:rPr>
                      <w:rFonts w:ascii="Cambria Math" w:eastAsia="Times New Roman" w:hAnsi="Cambria Math" w:cs="Times New Roman"/>
                      <w:i/>
                      <w:color w:val="auto"/>
                      <w:kern w:val="0"/>
                      <w:szCs w:val="24"/>
                      <w:lang w:eastAsia="pl-PL" w:bidi="ar-SA"/>
                    </w:rPr>
                  </m:ctrlPr>
                </m:sSupPr>
                <m:e>
                  <m:r>
                    <w:rPr>
                      <w:rFonts w:ascii="Cambria Math" w:eastAsia="Times New Roman" w:hAnsi="Cambria Math" w:cs="Times New Roman"/>
                      <w:color w:val="auto"/>
                      <w:kern w:val="0"/>
                      <w:szCs w:val="24"/>
                      <w:lang w:eastAsia="pl-PL" w:bidi="ar-SA"/>
                    </w:rPr>
                    <m:t>10</m:t>
                  </m:r>
                </m:e>
                <m:sup>
                  <m:r>
                    <w:rPr>
                      <w:rFonts w:ascii="Cambria Math" w:eastAsia="Times New Roman" w:hAnsi="Cambria Math" w:cs="Times New Roman"/>
                      <w:color w:val="auto"/>
                      <w:kern w:val="0"/>
                      <w:szCs w:val="24"/>
                      <w:lang w:eastAsia="pl-PL" w:bidi="ar-SA"/>
                    </w:rPr>
                    <m:t>5</m:t>
                  </m:r>
                </m:sup>
              </m:sSup>
            </m:den>
          </m:f>
          <m:r>
            <w:rPr>
              <w:rFonts w:ascii="Cambria Math" w:eastAsia="Times New Roman" w:hAnsi="Cambria Math" w:cs="Times New Roman"/>
              <w:color w:val="auto"/>
              <w:kern w:val="0"/>
              <w:szCs w:val="24"/>
              <w:lang w:eastAsia="pl-PL" w:bidi="ar-SA"/>
            </w:rPr>
            <m:t>=0,98 [</m:t>
          </m:r>
          <m:r>
            <m:rPr>
              <m:sty m:val="p"/>
            </m:rPr>
            <w:rPr>
              <w:rFonts w:ascii="Cambria Math" w:eastAsia="Times New Roman" w:hAnsi="Cambria Math" w:cs="Times New Roman"/>
              <w:color w:val="auto"/>
              <w:kern w:val="0"/>
              <w:szCs w:val="24"/>
              <w:lang w:eastAsia="pl-PL" w:bidi="ar-SA"/>
            </w:rPr>
            <m:t>bar</m:t>
          </m:r>
          <m:r>
            <w:rPr>
              <w:rFonts w:ascii="Cambria Math" w:eastAsia="Times New Roman" w:hAnsi="Cambria Math" w:cs="Times New Roman"/>
              <w:color w:val="auto"/>
              <w:kern w:val="0"/>
              <w:szCs w:val="24"/>
              <w:lang w:eastAsia="pl-PL" w:bidi="ar-SA"/>
            </w:rPr>
            <m:t>]</m:t>
          </m:r>
        </m:oMath>
      </m:oMathPara>
    </w:p>
    <w:p w14:paraId="644E2CC4" w14:textId="77777777" w:rsidR="00EA6D27" w:rsidRPr="00EA51B6" w:rsidRDefault="00EA6D27" w:rsidP="00EA6D27">
      <w:pPr>
        <w:suppressAutoHyphens w:val="0"/>
        <w:spacing w:after="0" w:line="240" w:lineRule="auto"/>
        <w:ind w:left="284"/>
        <w:jc w:val="both"/>
        <w:rPr>
          <w:rFonts w:ascii="Times New Roman" w:eastAsia="Times New Roman" w:hAnsi="Times New Roman" w:cs="Times New Roman"/>
          <w:color w:val="auto"/>
          <w:kern w:val="0"/>
          <w:szCs w:val="24"/>
          <w:lang w:eastAsia="pl-PL" w:bidi="ar-SA"/>
        </w:rPr>
      </w:pPr>
    </w:p>
    <w:p w14:paraId="261837E4" w14:textId="1A706E2D"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P = p</w:t>
      </w:r>
      <w:r w:rsidRPr="00EA51B6">
        <w:rPr>
          <w:rFonts w:ascii="Times New Roman" w:eastAsia="Times New Roman" w:hAnsi="Times New Roman" w:cs="Times New Roman"/>
          <w:color w:val="auto"/>
          <w:kern w:val="0"/>
          <w:szCs w:val="24"/>
          <w:vertAlign w:val="subscript"/>
          <w:lang w:eastAsia="pl-PL" w:bidi="ar-SA"/>
        </w:rPr>
        <w:t xml:space="preserve">st </w:t>
      </w:r>
      <w:r w:rsidRPr="00EA51B6">
        <w:rPr>
          <w:rFonts w:ascii="Times New Roman" w:eastAsia="Times New Roman" w:hAnsi="Times New Roman" w:cs="Times New Roman"/>
          <w:color w:val="auto"/>
          <w:kern w:val="0"/>
          <w:szCs w:val="24"/>
          <w:lang w:eastAsia="pl-PL" w:bidi="ar-SA"/>
        </w:rPr>
        <w:t>+ 0,2 = 0,</w:t>
      </w:r>
      <w:r w:rsidR="00C3214B" w:rsidRPr="00EA51B6">
        <w:rPr>
          <w:rFonts w:ascii="Times New Roman" w:eastAsia="Times New Roman" w:hAnsi="Times New Roman" w:cs="Times New Roman"/>
          <w:color w:val="auto"/>
          <w:kern w:val="0"/>
          <w:szCs w:val="24"/>
          <w:lang w:eastAsia="pl-PL" w:bidi="ar-SA"/>
        </w:rPr>
        <w:t>98</w:t>
      </w:r>
      <w:r w:rsidRPr="00EA51B6">
        <w:rPr>
          <w:rFonts w:ascii="Times New Roman" w:eastAsia="Times New Roman" w:hAnsi="Times New Roman" w:cs="Times New Roman"/>
          <w:color w:val="auto"/>
          <w:kern w:val="0"/>
          <w:szCs w:val="24"/>
          <w:lang w:eastAsia="pl-PL" w:bidi="ar-SA"/>
        </w:rPr>
        <w:t xml:space="preserve"> + 0,2 = </w:t>
      </w:r>
      <w:r w:rsidR="00C3214B" w:rsidRPr="00EA51B6">
        <w:rPr>
          <w:rFonts w:ascii="Times New Roman" w:eastAsia="Times New Roman" w:hAnsi="Times New Roman" w:cs="Times New Roman"/>
          <w:color w:val="auto"/>
          <w:kern w:val="0"/>
          <w:szCs w:val="24"/>
          <w:lang w:eastAsia="pl-PL" w:bidi="ar-SA"/>
        </w:rPr>
        <w:t xml:space="preserve">1,18 </w:t>
      </w:r>
      <w:r w:rsidRPr="00EA51B6">
        <w:rPr>
          <w:rFonts w:ascii="Times New Roman" w:eastAsia="Times New Roman" w:hAnsi="Times New Roman" w:cs="Times New Roman"/>
          <w:color w:val="auto"/>
          <w:kern w:val="0"/>
          <w:szCs w:val="24"/>
          <w:lang w:eastAsia="pl-PL" w:bidi="ar-SA"/>
        </w:rPr>
        <w:t>[bar] = 0,</w:t>
      </w:r>
      <w:r w:rsidR="00C3214B" w:rsidRPr="00EA51B6">
        <w:rPr>
          <w:rFonts w:ascii="Times New Roman" w:eastAsia="Times New Roman" w:hAnsi="Times New Roman" w:cs="Times New Roman"/>
          <w:color w:val="auto"/>
          <w:kern w:val="0"/>
          <w:szCs w:val="24"/>
          <w:lang w:eastAsia="pl-PL" w:bidi="ar-SA"/>
        </w:rPr>
        <w:t>12</w:t>
      </w:r>
      <w:r w:rsidRPr="00EA51B6">
        <w:rPr>
          <w:rFonts w:ascii="Times New Roman" w:eastAsia="Times New Roman" w:hAnsi="Times New Roman" w:cs="Times New Roman"/>
          <w:color w:val="auto"/>
          <w:kern w:val="0"/>
          <w:szCs w:val="24"/>
          <w:lang w:eastAsia="pl-PL" w:bidi="ar-SA"/>
        </w:rPr>
        <w:t xml:space="preserve"> [</w:t>
      </w:r>
      <w:proofErr w:type="spellStart"/>
      <w:r w:rsidRPr="00EA51B6">
        <w:rPr>
          <w:rFonts w:ascii="Times New Roman" w:eastAsia="Times New Roman" w:hAnsi="Times New Roman" w:cs="Times New Roman"/>
          <w:color w:val="auto"/>
          <w:kern w:val="0"/>
          <w:szCs w:val="24"/>
          <w:lang w:eastAsia="pl-PL" w:bidi="ar-SA"/>
        </w:rPr>
        <w:t>MPa</w:t>
      </w:r>
      <w:proofErr w:type="spellEnd"/>
      <w:r w:rsidRPr="00EA51B6">
        <w:rPr>
          <w:rFonts w:ascii="Times New Roman" w:eastAsia="Times New Roman" w:hAnsi="Times New Roman" w:cs="Times New Roman"/>
          <w:color w:val="auto"/>
          <w:kern w:val="0"/>
          <w:szCs w:val="24"/>
          <w:lang w:eastAsia="pl-PL" w:bidi="ar-SA"/>
        </w:rPr>
        <w:t xml:space="preserve">] </w:t>
      </w:r>
    </w:p>
    <w:p w14:paraId="0A24F3C2" w14:textId="77777777"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p>
    <w:p w14:paraId="46A8095B" w14:textId="2AD578D3" w:rsidR="00EA6D27" w:rsidRPr="00EA51B6" w:rsidRDefault="00B90A14" w:rsidP="00EA6D27">
      <w:pPr>
        <w:suppressAutoHyphens w:val="0"/>
        <w:spacing w:after="0" w:line="240" w:lineRule="auto"/>
        <w:ind w:left="284"/>
        <w:jc w:val="both"/>
        <w:rPr>
          <w:rFonts w:ascii="Times New Roman" w:eastAsia="Times New Roman" w:hAnsi="Times New Roman" w:cs="Times New Roman"/>
          <w:color w:val="auto"/>
          <w:kern w:val="0"/>
          <w:szCs w:val="24"/>
          <w:lang w:eastAsia="pl-PL" w:bidi="ar-SA"/>
        </w:rPr>
      </w:pPr>
      <m:oMathPara>
        <m:oMath>
          <m:sSub>
            <m:sSubPr>
              <m:ctrlPr>
                <w:rPr>
                  <w:rFonts w:ascii="Cambria Math" w:eastAsia="Times New Roman" w:hAnsi="Cambria Math" w:cs="Cambria Math"/>
                  <w:i/>
                  <w:color w:val="auto"/>
                  <w:kern w:val="0"/>
                  <w:szCs w:val="24"/>
                  <w:lang w:eastAsia="pl-PL" w:bidi="ar-SA"/>
                </w:rPr>
              </m:ctrlPr>
            </m:sSubPr>
            <m:e>
              <m:r>
                <w:rPr>
                  <w:rFonts w:ascii="Cambria Math" w:eastAsia="Times New Roman" w:hAnsi="Cambria Math" w:cs="Cambria Math"/>
                  <w:color w:val="auto"/>
                  <w:kern w:val="0"/>
                  <w:szCs w:val="24"/>
                  <w:lang w:eastAsia="pl-PL" w:bidi="ar-SA"/>
                </w:rPr>
                <m:t>V</m:t>
              </m:r>
            </m:e>
            <m:sub>
              <m:r>
                <w:rPr>
                  <w:rFonts w:ascii="Cambria Math" w:eastAsia="Times New Roman" w:hAnsi="Cambria Math" w:cs="Cambria Math"/>
                  <w:color w:val="auto"/>
                  <w:kern w:val="0"/>
                  <w:szCs w:val="24"/>
                  <w:lang w:eastAsia="pl-PL" w:bidi="ar-SA"/>
                </w:rPr>
                <m:t>c</m:t>
              </m:r>
            </m:sub>
          </m:sSub>
          <m:r>
            <m:rPr>
              <m:sty m:val="p"/>
            </m:rPr>
            <w:rPr>
              <w:rFonts w:ascii="Cambria Math" w:eastAsia="Times New Roman" w:hAnsi="Cambria Math" w:cs="Cambria Math"/>
              <w:color w:val="auto"/>
              <w:kern w:val="0"/>
              <w:szCs w:val="24"/>
              <w:lang w:eastAsia="pl-PL" w:bidi="ar-SA"/>
            </w:rPr>
            <m:t>=</m:t>
          </m:r>
          <m:sSub>
            <m:sSubPr>
              <m:ctrlPr>
                <w:rPr>
                  <w:rFonts w:ascii="Cambria Math" w:eastAsia="Times New Roman" w:hAnsi="Cambria Math" w:cs="Cambria Math"/>
                  <w:color w:val="auto"/>
                  <w:kern w:val="0"/>
                  <w:szCs w:val="24"/>
                  <w:lang w:eastAsia="pl-PL" w:bidi="ar-SA"/>
                </w:rPr>
              </m:ctrlPr>
            </m:sSubPr>
            <m:e>
              <m:r>
                <w:rPr>
                  <w:rFonts w:ascii="Cambria Math" w:eastAsia="Times New Roman" w:hAnsi="Cambria Math" w:cs="Cambria Math"/>
                  <w:color w:val="auto"/>
                  <w:kern w:val="0"/>
                  <w:szCs w:val="24"/>
                  <w:lang w:eastAsia="pl-PL" w:bidi="ar-SA"/>
                </w:rPr>
                <m:t>V</m:t>
              </m:r>
            </m:e>
            <m:sub>
              <m:r>
                <w:rPr>
                  <w:rFonts w:ascii="Cambria Math" w:eastAsia="Times New Roman" w:hAnsi="Cambria Math" w:cs="Cambria Math"/>
                  <w:color w:val="auto"/>
                  <w:kern w:val="0"/>
                  <w:szCs w:val="24"/>
                  <w:lang w:eastAsia="pl-PL" w:bidi="ar-SA"/>
                </w:rPr>
                <m:t>urz</m:t>
              </m:r>
            </m:sub>
          </m:sSub>
          <m:r>
            <w:rPr>
              <w:rFonts w:ascii="Cambria Math" w:eastAsia="Times New Roman" w:hAnsi="Cambria Math" w:cs="Cambria Math"/>
              <w:color w:val="auto"/>
              <w:kern w:val="0"/>
              <w:szCs w:val="24"/>
              <w:lang w:eastAsia="pl-PL" w:bidi="ar-SA"/>
            </w:rPr>
            <m:t>×</m:t>
          </m:r>
          <m:f>
            <m:fPr>
              <m:ctrlPr>
                <w:rPr>
                  <w:rFonts w:ascii="Cambria Math" w:eastAsia="Times New Roman" w:hAnsi="Cambria Math" w:cs="Times New Roman"/>
                  <w:color w:val="auto"/>
                  <w:kern w:val="0"/>
                  <w:szCs w:val="24"/>
                  <w:lang w:eastAsia="pl-PL" w:bidi="ar-SA"/>
                </w:rPr>
              </m:ctrlPr>
            </m:fPr>
            <m:num>
              <m:sSub>
                <m:sSubPr>
                  <m:ctrlPr>
                    <w:rPr>
                      <w:rFonts w:ascii="Cambria Math" w:eastAsia="Times New Roman" w:hAnsi="Cambria Math" w:cs="Cambria Math"/>
                      <w:color w:val="auto"/>
                      <w:kern w:val="0"/>
                      <w:szCs w:val="24"/>
                      <w:lang w:eastAsia="pl-PL" w:bidi="ar-SA"/>
                    </w:rPr>
                  </m:ctrlPr>
                </m:sSubPr>
                <m:e>
                  <m:r>
                    <m:rPr>
                      <m:sty m:val="p"/>
                    </m:rPr>
                    <w:rPr>
                      <w:rFonts w:ascii="Cambria Math" w:eastAsia="Times New Roman" w:hAnsi="Cambria Math" w:cs="Cambria Math"/>
                      <w:color w:val="auto"/>
                      <w:kern w:val="0"/>
                      <w:szCs w:val="24"/>
                      <w:lang w:eastAsia="pl-PL" w:bidi="ar-SA"/>
                    </w:rPr>
                    <m:t>p</m:t>
                  </m:r>
                </m:e>
                <m:sub>
                  <m:r>
                    <w:rPr>
                      <w:rFonts w:ascii="Cambria Math" w:eastAsia="Times New Roman" w:hAnsi="Cambria Math" w:cs="Cambria Math"/>
                      <w:color w:val="auto"/>
                      <w:kern w:val="0"/>
                      <w:szCs w:val="24"/>
                      <w:lang w:eastAsia="pl-PL" w:bidi="ar-SA"/>
                    </w:rPr>
                    <m:t>max</m:t>
                  </m:r>
                </m:sub>
              </m:sSub>
              <m:r>
                <m:rPr>
                  <m:sty m:val="p"/>
                </m:rPr>
                <w:rPr>
                  <w:rFonts w:ascii="Cambria Math" w:eastAsia="Times New Roman" w:hAnsi="Cambria Math" w:cs="Cambria Math"/>
                  <w:color w:val="auto"/>
                  <w:kern w:val="0"/>
                  <w:szCs w:val="24"/>
                  <w:lang w:eastAsia="pl-PL" w:bidi="ar-SA"/>
                </w:rPr>
                <m:t>+0,1</m:t>
              </m:r>
            </m:num>
            <m:den>
              <m:sSub>
                <m:sSubPr>
                  <m:ctrlPr>
                    <w:rPr>
                      <w:rFonts w:ascii="Cambria Math" w:eastAsia="Times New Roman" w:hAnsi="Cambria Math" w:cs="Cambria Math"/>
                      <w:color w:val="auto"/>
                      <w:kern w:val="0"/>
                      <w:szCs w:val="24"/>
                      <w:lang w:eastAsia="pl-PL" w:bidi="ar-SA"/>
                    </w:rPr>
                  </m:ctrlPr>
                </m:sSubPr>
                <m:e>
                  <m:r>
                    <m:rPr>
                      <m:sty m:val="p"/>
                    </m:rPr>
                    <w:rPr>
                      <w:rFonts w:ascii="Cambria Math" w:eastAsia="Times New Roman" w:hAnsi="Cambria Math" w:cs="Cambria Math"/>
                      <w:color w:val="auto"/>
                      <w:kern w:val="0"/>
                      <w:szCs w:val="24"/>
                      <w:lang w:eastAsia="pl-PL" w:bidi="ar-SA"/>
                    </w:rPr>
                    <m:t>p</m:t>
                  </m:r>
                </m:e>
                <m:sub>
                  <m:r>
                    <w:rPr>
                      <w:rFonts w:ascii="Cambria Math" w:eastAsia="Times New Roman" w:hAnsi="Cambria Math" w:cs="Cambria Math"/>
                      <w:color w:val="auto"/>
                      <w:kern w:val="0"/>
                      <w:szCs w:val="24"/>
                      <w:lang w:eastAsia="pl-PL" w:bidi="ar-SA"/>
                    </w:rPr>
                    <m:t>max</m:t>
                  </m:r>
                </m:sub>
              </m:sSub>
              <m:r>
                <w:rPr>
                  <w:rFonts w:ascii="Cambria Math" w:eastAsia="Times New Roman" w:hAnsi="Cambria Math" w:cs="Cambria Math"/>
                  <w:color w:val="auto"/>
                  <w:kern w:val="0"/>
                  <w:szCs w:val="24"/>
                  <w:lang w:eastAsia="pl-PL" w:bidi="ar-SA"/>
                </w:rPr>
                <m:t>-P</m:t>
              </m:r>
            </m:den>
          </m:f>
          <m:r>
            <w:rPr>
              <w:rFonts w:ascii="Cambria Math" w:eastAsia="Times New Roman" w:hAnsi="Cambria Math" w:cs="Times New Roman"/>
              <w:color w:val="auto"/>
              <w:kern w:val="0"/>
              <w:szCs w:val="24"/>
              <w:lang w:eastAsia="pl-PL" w:bidi="ar-SA"/>
            </w:rPr>
            <m:t xml:space="preserve"> =97,8×</m:t>
          </m:r>
          <m:f>
            <m:fPr>
              <m:ctrlPr>
                <w:rPr>
                  <w:rFonts w:ascii="Cambria Math" w:eastAsia="Times New Roman" w:hAnsi="Cambria Math" w:cs="Times New Roman"/>
                  <w:i/>
                  <w:color w:val="auto"/>
                  <w:kern w:val="0"/>
                  <w:szCs w:val="24"/>
                  <w:lang w:eastAsia="pl-PL" w:bidi="ar-SA"/>
                </w:rPr>
              </m:ctrlPr>
            </m:fPr>
            <m:num>
              <m:r>
                <w:rPr>
                  <w:rFonts w:ascii="Cambria Math" w:eastAsia="Times New Roman" w:hAnsi="Cambria Math" w:cs="Times New Roman"/>
                  <w:color w:val="auto"/>
                  <w:kern w:val="0"/>
                  <w:szCs w:val="24"/>
                  <w:lang w:eastAsia="pl-PL" w:bidi="ar-SA"/>
                </w:rPr>
                <m:t>0,3+0,1</m:t>
              </m:r>
            </m:num>
            <m:den>
              <m:r>
                <w:rPr>
                  <w:rFonts w:ascii="Cambria Math" w:eastAsia="Times New Roman" w:hAnsi="Cambria Math" w:cs="Times New Roman"/>
                  <w:color w:val="auto"/>
                  <w:kern w:val="0"/>
                  <w:szCs w:val="24"/>
                  <w:lang w:eastAsia="pl-PL" w:bidi="ar-SA"/>
                </w:rPr>
                <m:t>0,3-0,12</m:t>
              </m:r>
            </m:den>
          </m:f>
          <m:r>
            <w:rPr>
              <w:rFonts w:ascii="Cambria Math" w:eastAsia="Times New Roman" w:hAnsi="Cambria Math" w:cs="Times New Roman"/>
              <w:color w:val="auto"/>
              <w:kern w:val="0"/>
              <w:szCs w:val="24"/>
              <w:lang w:eastAsia="pl-PL" w:bidi="ar-SA"/>
            </w:rPr>
            <m:t>=217,3 [</m:t>
          </m:r>
          <m:sSup>
            <m:sSupPr>
              <m:ctrlPr>
                <w:rPr>
                  <w:rFonts w:ascii="Cambria Math" w:eastAsia="Times New Roman" w:hAnsi="Cambria Math" w:cs="Times New Roman"/>
                  <w:i/>
                  <w:color w:val="auto"/>
                  <w:kern w:val="0"/>
                  <w:szCs w:val="24"/>
                  <w:lang w:eastAsia="pl-PL" w:bidi="ar-SA"/>
                </w:rPr>
              </m:ctrlPr>
            </m:sSupPr>
            <m:e>
              <m:r>
                <w:rPr>
                  <w:rFonts w:ascii="Cambria Math" w:eastAsia="Times New Roman" w:hAnsi="Cambria Math" w:cs="Times New Roman"/>
                  <w:color w:val="auto"/>
                  <w:kern w:val="0"/>
                  <w:szCs w:val="24"/>
                  <w:lang w:eastAsia="pl-PL" w:bidi="ar-SA"/>
                </w:rPr>
                <m:t>dm</m:t>
              </m:r>
            </m:e>
            <m:sup>
              <m:r>
                <w:rPr>
                  <w:rFonts w:ascii="Cambria Math" w:eastAsia="Times New Roman" w:hAnsi="Cambria Math" w:cs="Times New Roman"/>
                  <w:color w:val="auto"/>
                  <w:kern w:val="0"/>
                  <w:szCs w:val="24"/>
                  <w:lang w:eastAsia="pl-PL" w:bidi="ar-SA"/>
                </w:rPr>
                <m:t>3</m:t>
              </m:r>
            </m:sup>
          </m:sSup>
          <m:r>
            <w:rPr>
              <w:rFonts w:ascii="Cambria Math" w:eastAsia="Times New Roman" w:hAnsi="Cambria Math" w:cs="Times New Roman"/>
              <w:color w:val="auto"/>
              <w:kern w:val="0"/>
              <w:szCs w:val="24"/>
              <w:lang w:eastAsia="pl-PL" w:bidi="ar-SA"/>
            </w:rPr>
            <m:t>]</m:t>
          </m:r>
        </m:oMath>
      </m:oMathPara>
    </w:p>
    <w:p w14:paraId="377BC485"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gdzie: </w:t>
      </w:r>
    </w:p>
    <w:p w14:paraId="222F01B4"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V</w:t>
      </w:r>
      <w:r w:rsidRPr="00EA51B6">
        <w:rPr>
          <w:rFonts w:ascii="Times New Roman" w:eastAsia="Times New Roman" w:hAnsi="Times New Roman" w:cs="Times New Roman"/>
          <w:color w:val="auto"/>
          <w:kern w:val="0"/>
          <w:sz w:val="22"/>
          <w:szCs w:val="22"/>
          <w:vertAlign w:val="subscript"/>
          <w:lang w:eastAsia="pl-PL" w:bidi="ar-SA"/>
        </w:rPr>
        <w:t>URZ</w:t>
      </w:r>
      <w:r w:rsidRPr="00EA51B6">
        <w:rPr>
          <w:rFonts w:ascii="Times New Roman" w:eastAsia="Times New Roman" w:hAnsi="Times New Roman" w:cs="Times New Roman"/>
          <w:color w:val="auto"/>
          <w:kern w:val="0"/>
          <w:sz w:val="22"/>
          <w:szCs w:val="22"/>
          <w:lang w:eastAsia="pl-PL" w:bidi="ar-SA"/>
        </w:rPr>
        <w:t xml:space="preserve"> – minimalna pojemność naczynia przeponowe [dm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 </w:t>
      </w:r>
    </w:p>
    <w:p w14:paraId="006112A3" w14:textId="0F42B2B5"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V – pojemność wody w instalacji grzewczej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 V=</w:t>
      </w:r>
      <w:r w:rsidR="00C3214B" w:rsidRPr="00EA51B6">
        <w:rPr>
          <w:rFonts w:ascii="Times New Roman" w:eastAsia="Times New Roman" w:hAnsi="Times New Roman" w:cs="Times New Roman"/>
          <w:color w:val="auto"/>
          <w:kern w:val="0"/>
          <w:sz w:val="22"/>
          <w:szCs w:val="22"/>
          <w:lang w:eastAsia="pl-PL" w:bidi="ar-SA"/>
        </w:rPr>
        <w:t xml:space="preserve">3,1 </w:t>
      </w:r>
      <w:r w:rsidRPr="00EA51B6">
        <w:rPr>
          <w:rFonts w:ascii="Times New Roman" w:eastAsia="Times New Roman" w:hAnsi="Times New Roman" w:cs="Times New Roman"/>
          <w:color w:val="auto"/>
          <w:kern w:val="0"/>
          <w:sz w:val="22"/>
          <w:szCs w:val="22"/>
          <w:lang w:eastAsia="pl-PL" w:bidi="ar-SA"/>
        </w:rPr>
        <w:t>[m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w:t>
      </w:r>
    </w:p>
    <w:p w14:paraId="2714AC31"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ρ - gęstość wody w temp. początkowej 10°C [kg/m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 </w:t>
      </w:r>
    </w:p>
    <w:p w14:paraId="5F1E9763" w14:textId="77777777" w:rsidR="00EA6D27" w:rsidRPr="00EA51B6" w:rsidRDefault="00EA6D27" w:rsidP="00EA6D27">
      <w:pPr>
        <w:suppressAutoHyphens w:val="0"/>
        <w:spacing w:after="0" w:line="240" w:lineRule="auto"/>
        <w:ind w:left="709"/>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∆ν - przyrost objętości właściwej wody [dm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/kg] </w:t>
      </w:r>
    </w:p>
    <w:p w14:paraId="33A2930C" w14:textId="77777777" w:rsidR="00EA6D27" w:rsidRPr="00EA51B6" w:rsidRDefault="00EA6D27" w:rsidP="00EA6D27">
      <w:pPr>
        <w:suppressAutoHyphens w:val="0"/>
        <w:spacing w:after="0" w:line="240" w:lineRule="auto"/>
        <w:ind w:left="709"/>
        <w:rPr>
          <w:rFonts w:ascii="Times New Roman" w:eastAsia="Times New Roman" w:hAnsi="Times New Roman" w:cs="Times New Roman"/>
          <w:color w:val="auto"/>
          <w:kern w:val="0"/>
          <w:sz w:val="22"/>
          <w:szCs w:val="22"/>
          <w:shd w:val="clear" w:color="auto" w:fill="FFFFFF"/>
          <w:lang w:eastAsia="pl-PL" w:bidi="ar-SA"/>
        </w:rPr>
      </w:pPr>
      <w:r w:rsidRPr="00EA51B6">
        <w:rPr>
          <w:rFonts w:ascii="Times New Roman" w:eastAsia="Times New Roman" w:hAnsi="Times New Roman" w:cs="Times New Roman"/>
          <w:color w:val="auto"/>
          <w:kern w:val="0"/>
          <w:sz w:val="22"/>
          <w:szCs w:val="22"/>
          <w:shd w:val="clear" w:color="auto" w:fill="FFFFFF"/>
          <w:lang w:eastAsia="pl-PL" w:bidi="ar-SA"/>
        </w:rPr>
        <w:t xml:space="preserve">h – różnica wysokości między najwyższym punktem instalacji, a punktem podłączenia naczynia </w:t>
      </w:r>
    </w:p>
    <w:p w14:paraId="7EF00447" w14:textId="77777777" w:rsidR="00EA6D27" w:rsidRPr="00EA51B6" w:rsidRDefault="00EA6D27" w:rsidP="00EA6D27">
      <w:pPr>
        <w:suppressAutoHyphens w:val="0"/>
        <w:spacing w:after="0" w:line="240" w:lineRule="auto"/>
        <w:ind w:left="709"/>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shd w:val="clear" w:color="auto" w:fill="FFFFFF"/>
          <w:lang w:eastAsia="pl-PL" w:bidi="ar-SA"/>
        </w:rPr>
        <w:t xml:space="preserve">      przeponowego, [m]</w:t>
      </w:r>
    </w:p>
    <w:p w14:paraId="58E11E96"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Vc</w:t>
      </w:r>
      <w:proofErr w:type="spellEnd"/>
      <w:r w:rsidRPr="00EA51B6">
        <w:rPr>
          <w:rFonts w:ascii="Times New Roman" w:eastAsia="Times New Roman" w:hAnsi="Times New Roman" w:cs="Times New Roman"/>
          <w:color w:val="auto"/>
          <w:kern w:val="0"/>
          <w:sz w:val="22"/>
          <w:szCs w:val="22"/>
          <w:lang w:eastAsia="pl-PL" w:bidi="ar-SA"/>
        </w:rPr>
        <w:t xml:space="preserve"> – pojemność całkowita N.P. </w:t>
      </w:r>
    </w:p>
    <w:p w14:paraId="4F5F5801"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P</w:t>
      </w:r>
      <w:r w:rsidRPr="00EA51B6">
        <w:rPr>
          <w:rFonts w:ascii="Times New Roman" w:eastAsia="Times New Roman" w:hAnsi="Times New Roman" w:cs="Times New Roman"/>
          <w:color w:val="auto"/>
          <w:kern w:val="0"/>
          <w:sz w:val="22"/>
          <w:szCs w:val="22"/>
          <w:vertAlign w:val="subscript"/>
          <w:lang w:eastAsia="pl-PL" w:bidi="ar-SA"/>
        </w:rPr>
        <w:t>max</w:t>
      </w:r>
      <w:proofErr w:type="spellEnd"/>
      <w:r w:rsidRPr="00EA51B6">
        <w:rPr>
          <w:rFonts w:ascii="Times New Roman" w:eastAsia="Times New Roman" w:hAnsi="Times New Roman" w:cs="Times New Roman"/>
          <w:color w:val="auto"/>
          <w:kern w:val="0"/>
          <w:sz w:val="22"/>
          <w:szCs w:val="22"/>
          <w:vertAlign w:val="subscript"/>
          <w:lang w:eastAsia="pl-PL" w:bidi="ar-SA"/>
        </w:rPr>
        <w:t xml:space="preserve"> </w:t>
      </w:r>
      <w:r w:rsidRPr="00EA51B6">
        <w:rPr>
          <w:rFonts w:ascii="Times New Roman" w:eastAsia="Times New Roman" w:hAnsi="Times New Roman" w:cs="Times New Roman"/>
          <w:color w:val="auto"/>
          <w:kern w:val="0"/>
          <w:sz w:val="22"/>
          <w:szCs w:val="22"/>
          <w:lang w:eastAsia="pl-PL" w:bidi="ar-SA"/>
        </w:rPr>
        <w:t xml:space="preserve">– maksymalne obliczeniowe ciśnienie w naczyniu w czasie </w:t>
      </w:r>
      <w:proofErr w:type="spellStart"/>
      <w:r w:rsidRPr="00EA51B6">
        <w:rPr>
          <w:rFonts w:ascii="Times New Roman" w:eastAsia="Times New Roman" w:hAnsi="Times New Roman" w:cs="Times New Roman"/>
          <w:color w:val="auto"/>
          <w:kern w:val="0"/>
          <w:sz w:val="22"/>
          <w:szCs w:val="22"/>
          <w:lang w:eastAsia="pl-PL" w:bidi="ar-SA"/>
        </w:rPr>
        <w:t>eksploatacji.P</w:t>
      </w:r>
      <w:proofErr w:type="spellEnd"/>
      <w:r w:rsidRPr="00EA51B6">
        <w:rPr>
          <w:rFonts w:ascii="Times New Roman" w:eastAsia="Times New Roman" w:hAnsi="Times New Roman" w:cs="Times New Roman"/>
          <w:color w:val="auto"/>
          <w:kern w:val="0"/>
          <w:sz w:val="22"/>
          <w:szCs w:val="22"/>
          <w:lang w:eastAsia="pl-PL" w:bidi="ar-SA"/>
        </w:rPr>
        <w:t xml:space="preserve">=0,3 </w:t>
      </w:r>
      <w:proofErr w:type="spellStart"/>
      <w:r w:rsidRPr="00EA51B6">
        <w:rPr>
          <w:rFonts w:ascii="Times New Roman" w:eastAsia="Times New Roman" w:hAnsi="Times New Roman" w:cs="Times New Roman"/>
          <w:color w:val="auto"/>
          <w:kern w:val="0"/>
          <w:sz w:val="22"/>
          <w:szCs w:val="22"/>
          <w:lang w:eastAsia="pl-PL" w:bidi="ar-SA"/>
        </w:rPr>
        <w:t>MPa</w:t>
      </w:r>
      <w:proofErr w:type="spellEnd"/>
      <w:r w:rsidRPr="00EA51B6">
        <w:rPr>
          <w:rFonts w:ascii="Times New Roman" w:eastAsia="Times New Roman" w:hAnsi="Times New Roman" w:cs="Times New Roman"/>
          <w:color w:val="auto"/>
          <w:kern w:val="0"/>
          <w:sz w:val="22"/>
          <w:szCs w:val="22"/>
          <w:lang w:eastAsia="pl-PL" w:bidi="ar-SA"/>
        </w:rPr>
        <w:t xml:space="preserve"> </w:t>
      </w:r>
    </w:p>
    <w:p w14:paraId="17BFED57"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 – ciśnienie wstępne w przestrzeni gazowej N.P., ciśnienie to odpowiada ciśnieniu statycznemu w miejscu przyłączenia N.P. </w:t>
      </w:r>
    </w:p>
    <w:p w14:paraId="3900E751" w14:textId="77777777" w:rsidR="00EA6D27" w:rsidRPr="00EA51B6" w:rsidRDefault="00EA6D27" w:rsidP="00EA6D27">
      <w:pPr>
        <w:suppressAutoHyphens w:val="0"/>
        <w:spacing w:after="0" w:line="240" w:lineRule="auto"/>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b/>
      </w:r>
    </w:p>
    <w:p w14:paraId="72B6D78E" w14:textId="5BFAB326" w:rsidR="00EA6D27" w:rsidRPr="00EA51B6" w:rsidRDefault="00EA6D27" w:rsidP="00EA6D27">
      <w:pPr>
        <w:suppressAutoHyphens w:val="0"/>
        <w:spacing w:after="0" w:line="360" w:lineRule="auto"/>
        <w:ind w:left="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Cs w:val="24"/>
          <w:lang w:eastAsia="pl-PL" w:bidi="ar-SA"/>
        </w:rPr>
        <w:t xml:space="preserve">Ogólnodostępnym programem doborowym dokonano sprawdzenia obliczeń i ostatecznie dobrano naczynie przeponowe </w:t>
      </w:r>
      <w:r w:rsidRPr="00EA51B6">
        <w:rPr>
          <w:rFonts w:ascii="Times New Roman" w:eastAsia="Times New Roman" w:hAnsi="Times New Roman" w:cs="Times New Roman"/>
          <w:color w:val="auto"/>
          <w:kern w:val="0"/>
          <w:sz w:val="22"/>
          <w:szCs w:val="22"/>
          <w:lang w:eastAsia="pl-PL" w:bidi="ar-SA"/>
        </w:rPr>
        <w:t xml:space="preserve">o pojemności </w:t>
      </w:r>
      <w:r w:rsidR="00A17FB2" w:rsidRPr="00EA51B6">
        <w:rPr>
          <w:rFonts w:ascii="Times New Roman" w:eastAsia="Times New Roman" w:hAnsi="Times New Roman" w:cs="Times New Roman"/>
          <w:color w:val="auto"/>
          <w:kern w:val="0"/>
          <w:sz w:val="22"/>
          <w:szCs w:val="22"/>
          <w:lang w:eastAsia="pl-PL" w:bidi="ar-SA"/>
        </w:rPr>
        <w:t>220</w:t>
      </w:r>
      <w:r w:rsidRPr="00EA51B6">
        <w:rPr>
          <w:rFonts w:ascii="Times New Roman" w:eastAsia="Times New Roman" w:hAnsi="Times New Roman" w:cs="Times New Roman"/>
          <w:color w:val="auto"/>
          <w:kern w:val="0"/>
          <w:sz w:val="22"/>
          <w:szCs w:val="22"/>
          <w:lang w:eastAsia="pl-PL" w:bidi="ar-SA"/>
        </w:rPr>
        <w:t xml:space="preserve"> l / 6 bar.</w:t>
      </w:r>
    </w:p>
    <w:p w14:paraId="0050E0BA" w14:textId="77777777" w:rsidR="00EA6D27" w:rsidRPr="00EA51B6" w:rsidRDefault="00EA6D27" w:rsidP="00EA6D27">
      <w:pPr>
        <w:spacing w:after="120"/>
        <w:ind w:left="567"/>
        <w:rPr>
          <w:rFonts w:ascii="Times New Roman" w:eastAsia="Times New Roman" w:hAnsi="Times New Roman" w:cs="Times New Roman"/>
          <w:b/>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Obliczenia minimalnej pojemności naczynia przeponowego w układzie instalacji chłodniczej:</w:t>
      </w:r>
    </w:p>
    <w:p w14:paraId="39C9E7A8" w14:textId="2C5D1251" w:rsidR="00EA6D27" w:rsidRPr="00EA51B6" w:rsidRDefault="00EA6D27" w:rsidP="00EA6D27">
      <w:pPr>
        <w:spacing w:after="0"/>
        <w:ind w:left="567"/>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Zgodnie z normą PN-91/B – 02414 przyjęto zabezpieczenie instalacji naczyniem przeponowym 100 l oraz zaworem bezpieczeństwa Dn40 wymaganymi dla mocy </w:t>
      </w:r>
      <w:r w:rsidR="00B3666F" w:rsidRPr="00EA51B6">
        <w:rPr>
          <w:rFonts w:ascii="Times New Roman" w:eastAsia="Times New Roman" w:hAnsi="Times New Roman" w:cs="Times New Roman"/>
          <w:color w:val="auto"/>
          <w:kern w:val="1"/>
          <w:sz w:val="22"/>
          <w:szCs w:val="22"/>
          <w:lang w:eastAsia="ar-SA" w:bidi="ar-SA"/>
        </w:rPr>
        <w:t xml:space="preserve">chłodniczej kaskady pomp ciepła </w:t>
      </w:r>
      <w:r w:rsidRPr="00EA51B6">
        <w:rPr>
          <w:rFonts w:ascii="Times New Roman" w:eastAsia="Times New Roman" w:hAnsi="Times New Roman" w:cs="Times New Roman"/>
          <w:color w:val="auto"/>
          <w:kern w:val="1"/>
          <w:sz w:val="22"/>
          <w:szCs w:val="22"/>
          <w:lang w:eastAsia="ar-SA" w:bidi="ar-SA"/>
        </w:rPr>
        <w:t xml:space="preserve">przedmiotowej kotłowni. </w:t>
      </w:r>
    </w:p>
    <w:p w14:paraId="20A33E0F" w14:textId="77777777" w:rsidR="00B3666F" w:rsidRPr="00EA51B6" w:rsidRDefault="00B3666F" w:rsidP="00EA6D27">
      <w:pPr>
        <w:suppressAutoHyphens w:val="0"/>
        <w:spacing w:after="0"/>
        <w:ind w:left="567"/>
        <w:jc w:val="both"/>
        <w:rPr>
          <w:rFonts w:ascii="Times New Roman" w:eastAsia="Times New Roman" w:hAnsi="Times New Roman" w:cs="Times New Roman"/>
          <w:color w:val="auto"/>
          <w:kern w:val="0"/>
          <w:szCs w:val="24"/>
          <w:lang w:eastAsia="pl-PL" w:bidi="ar-SA"/>
        </w:rPr>
      </w:pPr>
    </w:p>
    <w:p w14:paraId="11C8F8B1" w14:textId="09947D9A" w:rsidR="00EA6D27" w:rsidRPr="00EA51B6" w:rsidRDefault="00EA6D27" w:rsidP="00EA6D27">
      <w:pPr>
        <w:suppressAutoHyphens w:val="0"/>
        <w:spacing w:after="0"/>
        <w:ind w:left="567"/>
        <w:jc w:val="both"/>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Do celów chłodniczych:</w:t>
      </w:r>
    </w:p>
    <w:p w14:paraId="65F96C4D" w14:textId="77777777"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V</w:t>
      </w:r>
      <w:r w:rsidRPr="00EA51B6">
        <w:rPr>
          <w:rFonts w:ascii="Times New Roman" w:eastAsia="Times New Roman" w:hAnsi="Times New Roman" w:cs="Times New Roman"/>
          <w:color w:val="auto"/>
          <w:kern w:val="0"/>
          <w:szCs w:val="24"/>
          <w:vertAlign w:val="subscript"/>
          <w:lang w:eastAsia="pl-PL" w:bidi="ar-SA"/>
        </w:rPr>
        <w:t>URZ</w:t>
      </w:r>
      <w:r w:rsidRPr="00EA51B6">
        <w:rPr>
          <w:rFonts w:ascii="Times New Roman" w:eastAsia="Times New Roman" w:hAnsi="Times New Roman" w:cs="Times New Roman"/>
          <w:color w:val="auto"/>
          <w:kern w:val="0"/>
          <w:szCs w:val="24"/>
          <w:lang w:eastAsia="pl-PL" w:bidi="ar-SA"/>
        </w:rPr>
        <w:t xml:space="preserve"> = 1,1 × V × ρ × ∆ν [dm</w:t>
      </w:r>
      <w:r w:rsidRPr="00EA51B6">
        <w:rPr>
          <w:rFonts w:ascii="Times New Roman" w:eastAsia="Times New Roman" w:hAnsi="Times New Roman" w:cs="Times New Roman"/>
          <w:color w:val="auto"/>
          <w:kern w:val="0"/>
          <w:szCs w:val="24"/>
          <w:vertAlign w:val="superscript"/>
          <w:lang w:eastAsia="pl-PL" w:bidi="ar-SA"/>
        </w:rPr>
        <w:t>3</w:t>
      </w:r>
      <w:r w:rsidRPr="00EA51B6">
        <w:rPr>
          <w:rFonts w:ascii="Times New Roman" w:eastAsia="Times New Roman" w:hAnsi="Times New Roman" w:cs="Times New Roman"/>
          <w:color w:val="auto"/>
          <w:kern w:val="0"/>
          <w:szCs w:val="24"/>
          <w:lang w:eastAsia="pl-PL" w:bidi="ar-SA"/>
        </w:rPr>
        <w:t xml:space="preserve"> ] </w:t>
      </w:r>
    </w:p>
    <w:p w14:paraId="2CBCA32F" w14:textId="49FBA630"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V</w:t>
      </w:r>
      <w:r w:rsidRPr="00EA51B6">
        <w:rPr>
          <w:rFonts w:ascii="Times New Roman" w:eastAsia="Times New Roman" w:hAnsi="Times New Roman" w:cs="Times New Roman"/>
          <w:color w:val="auto"/>
          <w:kern w:val="0"/>
          <w:szCs w:val="24"/>
          <w:vertAlign w:val="subscript"/>
          <w:lang w:eastAsia="pl-PL" w:bidi="ar-SA"/>
        </w:rPr>
        <w:t>URZ</w:t>
      </w:r>
      <w:r w:rsidRPr="00EA51B6">
        <w:rPr>
          <w:rFonts w:ascii="Times New Roman" w:eastAsia="Times New Roman" w:hAnsi="Times New Roman" w:cs="Times New Roman"/>
          <w:color w:val="auto"/>
          <w:kern w:val="0"/>
          <w:szCs w:val="24"/>
          <w:lang w:eastAsia="pl-PL" w:bidi="ar-SA"/>
        </w:rPr>
        <w:t xml:space="preserve"> = 1,1 × 1,</w:t>
      </w:r>
      <w:r w:rsidR="00633C35" w:rsidRPr="00EA51B6">
        <w:rPr>
          <w:rFonts w:ascii="Times New Roman" w:eastAsia="Times New Roman" w:hAnsi="Times New Roman" w:cs="Times New Roman"/>
          <w:color w:val="auto"/>
          <w:kern w:val="0"/>
          <w:szCs w:val="24"/>
          <w:lang w:eastAsia="pl-PL" w:bidi="ar-SA"/>
        </w:rPr>
        <w:t>25</w:t>
      </w:r>
      <w:r w:rsidRPr="00EA51B6">
        <w:rPr>
          <w:rFonts w:ascii="Times New Roman" w:eastAsia="Times New Roman" w:hAnsi="Times New Roman" w:cs="Times New Roman"/>
          <w:color w:val="auto"/>
          <w:kern w:val="0"/>
          <w:szCs w:val="24"/>
          <w:lang w:eastAsia="pl-PL" w:bidi="ar-SA"/>
        </w:rPr>
        <w:t xml:space="preserve"> × 999,7 × 0,0287 = </w:t>
      </w:r>
      <w:r w:rsidR="00633C35" w:rsidRPr="00EA51B6">
        <w:rPr>
          <w:rFonts w:ascii="Times New Roman" w:eastAsia="Times New Roman" w:hAnsi="Times New Roman" w:cs="Times New Roman"/>
          <w:color w:val="auto"/>
          <w:kern w:val="0"/>
          <w:szCs w:val="24"/>
          <w:u w:val="single"/>
          <w:lang w:eastAsia="pl-PL" w:bidi="ar-SA"/>
        </w:rPr>
        <w:t>39,45</w:t>
      </w:r>
      <w:r w:rsidRPr="00EA51B6">
        <w:rPr>
          <w:rFonts w:ascii="Times New Roman" w:eastAsia="Times New Roman" w:hAnsi="Times New Roman" w:cs="Times New Roman"/>
          <w:color w:val="auto"/>
          <w:kern w:val="0"/>
          <w:szCs w:val="24"/>
          <w:lang w:eastAsia="pl-PL" w:bidi="ar-SA"/>
        </w:rPr>
        <w:t xml:space="preserve"> [dm</w:t>
      </w:r>
      <w:r w:rsidRPr="00EA51B6">
        <w:rPr>
          <w:rFonts w:ascii="Times New Roman" w:eastAsia="Times New Roman" w:hAnsi="Times New Roman" w:cs="Times New Roman"/>
          <w:color w:val="auto"/>
          <w:kern w:val="0"/>
          <w:szCs w:val="24"/>
          <w:vertAlign w:val="superscript"/>
          <w:lang w:eastAsia="pl-PL" w:bidi="ar-SA"/>
        </w:rPr>
        <w:t>3</w:t>
      </w:r>
      <w:r w:rsidRPr="00EA51B6">
        <w:rPr>
          <w:rFonts w:ascii="Times New Roman" w:eastAsia="Times New Roman" w:hAnsi="Times New Roman" w:cs="Times New Roman"/>
          <w:color w:val="auto"/>
          <w:kern w:val="0"/>
          <w:szCs w:val="24"/>
          <w:lang w:eastAsia="pl-PL" w:bidi="ar-SA"/>
        </w:rPr>
        <w:t xml:space="preserve"> ] </w:t>
      </w:r>
    </w:p>
    <w:p w14:paraId="5BCD1A6A" w14:textId="77777777"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p>
    <w:p w14:paraId="667B3444" w14:textId="75D66A02" w:rsidR="00EA6D27" w:rsidRPr="00EA51B6" w:rsidRDefault="00B90A14" w:rsidP="00EA6D27">
      <w:pPr>
        <w:suppressAutoHyphens w:val="0"/>
        <w:spacing w:after="0" w:line="240" w:lineRule="auto"/>
        <w:ind w:left="284"/>
        <w:jc w:val="both"/>
        <w:rPr>
          <w:rFonts w:ascii="Times New Roman" w:eastAsia="Times New Roman" w:hAnsi="Times New Roman" w:cs="Times New Roman"/>
          <w:color w:val="auto"/>
          <w:kern w:val="0"/>
          <w:szCs w:val="24"/>
          <w:lang w:eastAsia="pl-PL" w:bidi="ar-SA"/>
        </w:rPr>
      </w:pPr>
      <m:oMathPara>
        <m:oMath>
          <m:sSub>
            <m:sSubPr>
              <m:ctrlPr>
                <w:rPr>
                  <w:rFonts w:ascii="Cambria Math" w:eastAsia="Times New Roman" w:hAnsi="Cambria Math" w:cs="Cambria Math"/>
                  <w:i/>
                  <w:color w:val="auto"/>
                  <w:kern w:val="0"/>
                  <w:szCs w:val="24"/>
                  <w:lang w:eastAsia="pl-PL" w:bidi="ar-SA"/>
                </w:rPr>
              </m:ctrlPr>
            </m:sSubPr>
            <m:e>
              <m:r>
                <w:rPr>
                  <w:rFonts w:ascii="Cambria Math" w:eastAsia="Times New Roman" w:hAnsi="Cambria Math" w:cs="Cambria Math"/>
                  <w:color w:val="auto"/>
                  <w:kern w:val="0"/>
                  <w:szCs w:val="24"/>
                  <w:lang w:eastAsia="pl-PL" w:bidi="ar-SA"/>
                </w:rPr>
                <m:t>p</m:t>
              </m:r>
            </m:e>
            <m:sub>
              <m:r>
                <w:rPr>
                  <w:rFonts w:ascii="Cambria Math" w:eastAsia="Times New Roman" w:hAnsi="Cambria Math" w:cs="Cambria Math"/>
                  <w:color w:val="auto"/>
                  <w:kern w:val="0"/>
                  <w:szCs w:val="24"/>
                  <w:lang w:eastAsia="pl-PL" w:bidi="ar-SA"/>
                </w:rPr>
                <m:t>st</m:t>
              </m:r>
            </m:sub>
          </m:sSub>
          <m:r>
            <m:rPr>
              <m:sty m:val="p"/>
            </m:rPr>
            <w:rPr>
              <w:rFonts w:ascii="Cambria Math" w:eastAsia="Times New Roman" w:hAnsi="Cambria Math" w:cs="Cambria Math"/>
              <w:color w:val="auto"/>
              <w:kern w:val="0"/>
              <w:szCs w:val="24"/>
              <w:lang w:eastAsia="pl-PL" w:bidi="ar-SA"/>
            </w:rPr>
            <m:t>=</m:t>
          </m:r>
          <m:f>
            <m:fPr>
              <m:ctrlPr>
                <w:rPr>
                  <w:rFonts w:ascii="Cambria Math" w:eastAsia="Times New Roman" w:hAnsi="Cambria Math" w:cs="Times New Roman"/>
                  <w:color w:val="auto"/>
                  <w:kern w:val="0"/>
                  <w:szCs w:val="24"/>
                  <w:lang w:eastAsia="pl-PL" w:bidi="ar-SA"/>
                </w:rPr>
              </m:ctrlPr>
            </m:fPr>
            <m:num>
              <m:r>
                <m:rPr>
                  <m:sty m:val="p"/>
                </m:rPr>
                <w:rPr>
                  <w:rFonts w:ascii="Cambria Math" w:eastAsia="Times New Roman" w:hAnsi="Cambria Math" w:cs="Cambria Math"/>
                  <w:color w:val="auto"/>
                  <w:kern w:val="0"/>
                  <w:szCs w:val="24"/>
                  <w:lang w:eastAsia="pl-PL" w:bidi="ar-SA"/>
                </w:rPr>
                <m:t>ρ×g×h</m:t>
              </m:r>
            </m:num>
            <m:den>
              <m:r>
                <m:rPr>
                  <m:sty m:val="p"/>
                </m:rPr>
                <w:rPr>
                  <w:rFonts w:ascii="Cambria Math" w:eastAsia="Times New Roman" w:hAnsi="Cambria Math" w:cs="Cambria Math"/>
                  <w:color w:val="auto"/>
                  <w:kern w:val="0"/>
                  <w:szCs w:val="24"/>
                  <w:lang w:eastAsia="pl-PL" w:bidi="ar-SA"/>
                </w:rPr>
                <m:t>1×</m:t>
              </m:r>
              <m:sSup>
                <m:sSupPr>
                  <m:ctrlPr>
                    <w:rPr>
                      <w:rFonts w:ascii="Cambria Math" w:eastAsia="Times New Roman" w:hAnsi="Cambria Math" w:cs="Cambria Math"/>
                      <w:color w:val="auto"/>
                      <w:kern w:val="0"/>
                      <w:szCs w:val="24"/>
                      <w:lang w:eastAsia="pl-PL" w:bidi="ar-SA"/>
                    </w:rPr>
                  </m:ctrlPr>
                </m:sSupPr>
                <m:e>
                  <m:r>
                    <w:rPr>
                      <w:rFonts w:ascii="Cambria Math" w:eastAsia="Times New Roman" w:hAnsi="Cambria Math" w:cs="Cambria Math"/>
                      <w:color w:val="auto"/>
                      <w:kern w:val="0"/>
                      <w:szCs w:val="24"/>
                      <w:lang w:eastAsia="pl-PL" w:bidi="ar-SA"/>
                    </w:rPr>
                    <m:t>10</m:t>
                  </m:r>
                </m:e>
                <m:sup>
                  <m:r>
                    <w:rPr>
                      <w:rFonts w:ascii="Cambria Math" w:eastAsia="Times New Roman" w:hAnsi="Cambria Math" w:cs="Cambria Math"/>
                      <w:color w:val="auto"/>
                      <w:kern w:val="0"/>
                      <w:szCs w:val="24"/>
                      <w:lang w:eastAsia="pl-PL" w:bidi="ar-SA"/>
                    </w:rPr>
                    <m:t>5</m:t>
                  </m:r>
                </m:sup>
              </m:sSup>
            </m:den>
          </m:f>
          <m:r>
            <w:rPr>
              <w:rFonts w:ascii="Cambria Math" w:eastAsia="Times New Roman" w:hAnsi="Cambria Math" w:cs="Times New Roman"/>
              <w:color w:val="auto"/>
              <w:kern w:val="0"/>
              <w:szCs w:val="24"/>
              <w:lang w:eastAsia="pl-PL" w:bidi="ar-SA"/>
            </w:rPr>
            <m:t>=</m:t>
          </m:r>
          <m:f>
            <m:fPr>
              <m:ctrlPr>
                <w:rPr>
                  <w:rFonts w:ascii="Cambria Math" w:eastAsia="Times New Roman" w:hAnsi="Cambria Math" w:cs="Times New Roman"/>
                  <w:i/>
                  <w:color w:val="auto"/>
                  <w:kern w:val="0"/>
                  <w:szCs w:val="24"/>
                  <w:lang w:eastAsia="pl-PL" w:bidi="ar-SA"/>
                </w:rPr>
              </m:ctrlPr>
            </m:fPr>
            <m:num>
              <m:r>
                <w:rPr>
                  <w:rFonts w:ascii="Cambria Math" w:eastAsia="Times New Roman" w:hAnsi="Cambria Math" w:cs="Times New Roman"/>
                  <w:color w:val="auto"/>
                  <w:kern w:val="0"/>
                  <w:szCs w:val="24"/>
                  <w:lang w:eastAsia="pl-PL" w:bidi="ar-SA"/>
                </w:rPr>
                <m:t>999,7×9,81×11</m:t>
              </m:r>
            </m:num>
            <m:den>
              <m:r>
                <w:rPr>
                  <w:rFonts w:ascii="Cambria Math" w:eastAsia="Times New Roman" w:hAnsi="Cambria Math" w:cs="Times New Roman"/>
                  <w:color w:val="auto"/>
                  <w:kern w:val="0"/>
                  <w:szCs w:val="24"/>
                  <w:lang w:eastAsia="pl-PL" w:bidi="ar-SA"/>
                </w:rPr>
                <m:t>1×</m:t>
              </m:r>
              <m:sSup>
                <m:sSupPr>
                  <m:ctrlPr>
                    <w:rPr>
                      <w:rFonts w:ascii="Cambria Math" w:eastAsia="Times New Roman" w:hAnsi="Cambria Math" w:cs="Times New Roman"/>
                      <w:i/>
                      <w:color w:val="auto"/>
                      <w:kern w:val="0"/>
                      <w:szCs w:val="24"/>
                      <w:lang w:eastAsia="pl-PL" w:bidi="ar-SA"/>
                    </w:rPr>
                  </m:ctrlPr>
                </m:sSupPr>
                <m:e>
                  <m:r>
                    <w:rPr>
                      <w:rFonts w:ascii="Cambria Math" w:eastAsia="Times New Roman" w:hAnsi="Cambria Math" w:cs="Times New Roman"/>
                      <w:color w:val="auto"/>
                      <w:kern w:val="0"/>
                      <w:szCs w:val="24"/>
                      <w:lang w:eastAsia="pl-PL" w:bidi="ar-SA"/>
                    </w:rPr>
                    <m:t>10</m:t>
                  </m:r>
                </m:e>
                <m:sup>
                  <m:r>
                    <w:rPr>
                      <w:rFonts w:ascii="Cambria Math" w:eastAsia="Times New Roman" w:hAnsi="Cambria Math" w:cs="Times New Roman"/>
                      <w:color w:val="auto"/>
                      <w:kern w:val="0"/>
                      <w:szCs w:val="24"/>
                      <w:lang w:eastAsia="pl-PL" w:bidi="ar-SA"/>
                    </w:rPr>
                    <m:t>5</m:t>
                  </m:r>
                </m:sup>
              </m:sSup>
            </m:den>
          </m:f>
          <m:r>
            <w:rPr>
              <w:rFonts w:ascii="Cambria Math" w:eastAsia="Times New Roman" w:hAnsi="Cambria Math" w:cs="Times New Roman"/>
              <w:color w:val="auto"/>
              <w:kern w:val="0"/>
              <w:szCs w:val="24"/>
              <w:lang w:eastAsia="pl-PL" w:bidi="ar-SA"/>
            </w:rPr>
            <m:t>=1,08 [</m:t>
          </m:r>
          <m:r>
            <m:rPr>
              <m:sty m:val="p"/>
            </m:rPr>
            <w:rPr>
              <w:rFonts w:ascii="Cambria Math" w:eastAsia="Times New Roman" w:hAnsi="Cambria Math" w:cs="Times New Roman"/>
              <w:color w:val="auto"/>
              <w:kern w:val="0"/>
              <w:szCs w:val="24"/>
              <w:lang w:eastAsia="pl-PL" w:bidi="ar-SA"/>
            </w:rPr>
            <m:t>bar</m:t>
          </m:r>
          <m:r>
            <w:rPr>
              <w:rFonts w:ascii="Cambria Math" w:eastAsia="Times New Roman" w:hAnsi="Cambria Math" w:cs="Times New Roman"/>
              <w:color w:val="auto"/>
              <w:kern w:val="0"/>
              <w:szCs w:val="24"/>
              <w:lang w:eastAsia="pl-PL" w:bidi="ar-SA"/>
            </w:rPr>
            <m:t>]</m:t>
          </m:r>
        </m:oMath>
      </m:oMathPara>
    </w:p>
    <w:p w14:paraId="1F90F3CA" w14:textId="77777777" w:rsidR="00EA6D27" w:rsidRPr="00EA51B6" w:rsidRDefault="00EA6D27" w:rsidP="00EA6D27">
      <w:pPr>
        <w:suppressAutoHyphens w:val="0"/>
        <w:spacing w:after="0" w:line="240" w:lineRule="auto"/>
        <w:ind w:left="284"/>
        <w:jc w:val="both"/>
        <w:rPr>
          <w:rFonts w:ascii="Times New Roman" w:eastAsia="Times New Roman" w:hAnsi="Times New Roman" w:cs="Times New Roman"/>
          <w:color w:val="auto"/>
          <w:kern w:val="0"/>
          <w:szCs w:val="24"/>
          <w:lang w:eastAsia="pl-PL" w:bidi="ar-SA"/>
        </w:rPr>
      </w:pPr>
    </w:p>
    <w:p w14:paraId="16E5531E" w14:textId="4D54A48E"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P = p</w:t>
      </w:r>
      <w:r w:rsidRPr="00EA51B6">
        <w:rPr>
          <w:rFonts w:ascii="Times New Roman" w:eastAsia="Times New Roman" w:hAnsi="Times New Roman" w:cs="Times New Roman"/>
          <w:color w:val="auto"/>
          <w:kern w:val="0"/>
          <w:szCs w:val="24"/>
          <w:vertAlign w:val="subscript"/>
          <w:lang w:eastAsia="pl-PL" w:bidi="ar-SA"/>
        </w:rPr>
        <w:t xml:space="preserve">st </w:t>
      </w:r>
      <w:r w:rsidRPr="00EA51B6">
        <w:rPr>
          <w:rFonts w:ascii="Times New Roman" w:eastAsia="Times New Roman" w:hAnsi="Times New Roman" w:cs="Times New Roman"/>
          <w:color w:val="auto"/>
          <w:kern w:val="0"/>
          <w:szCs w:val="24"/>
          <w:lang w:eastAsia="pl-PL" w:bidi="ar-SA"/>
        </w:rPr>
        <w:t xml:space="preserve">+ 0,2 = </w:t>
      </w:r>
      <w:r w:rsidR="00B3666F" w:rsidRPr="00EA51B6">
        <w:rPr>
          <w:rFonts w:ascii="Times New Roman" w:eastAsia="Times New Roman" w:hAnsi="Times New Roman" w:cs="Times New Roman"/>
          <w:color w:val="auto"/>
          <w:kern w:val="0"/>
          <w:szCs w:val="24"/>
          <w:lang w:eastAsia="pl-PL" w:bidi="ar-SA"/>
        </w:rPr>
        <w:t>1,08</w:t>
      </w:r>
      <w:r w:rsidRPr="00EA51B6">
        <w:rPr>
          <w:rFonts w:ascii="Times New Roman" w:eastAsia="Times New Roman" w:hAnsi="Times New Roman" w:cs="Times New Roman"/>
          <w:color w:val="auto"/>
          <w:kern w:val="0"/>
          <w:szCs w:val="24"/>
          <w:lang w:eastAsia="pl-PL" w:bidi="ar-SA"/>
        </w:rPr>
        <w:t xml:space="preserve"> + 0,2 = </w:t>
      </w:r>
      <w:r w:rsidR="00B3666F" w:rsidRPr="00EA51B6">
        <w:rPr>
          <w:rFonts w:ascii="Times New Roman" w:eastAsia="Times New Roman" w:hAnsi="Times New Roman" w:cs="Times New Roman"/>
          <w:color w:val="auto"/>
          <w:kern w:val="0"/>
          <w:szCs w:val="24"/>
          <w:lang w:eastAsia="pl-PL" w:bidi="ar-SA"/>
        </w:rPr>
        <w:t>1,28</w:t>
      </w:r>
      <w:r w:rsidRPr="00EA51B6">
        <w:rPr>
          <w:rFonts w:ascii="Times New Roman" w:eastAsia="Times New Roman" w:hAnsi="Times New Roman" w:cs="Times New Roman"/>
          <w:color w:val="auto"/>
          <w:kern w:val="0"/>
          <w:szCs w:val="24"/>
          <w:lang w:eastAsia="pl-PL" w:bidi="ar-SA"/>
        </w:rPr>
        <w:t xml:space="preserve"> [bar] = 0,</w:t>
      </w:r>
      <w:r w:rsidR="00B3666F" w:rsidRPr="00EA51B6">
        <w:rPr>
          <w:rFonts w:ascii="Times New Roman" w:eastAsia="Times New Roman" w:hAnsi="Times New Roman" w:cs="Times New Roman"/>
          <w:color w:val="auto"/>
          <w:kern w:val="0"/>
          <w:szCs w:val="24"/>
          <w:lang w:eastAsia="pl-PL" w:bidi="ar-SA"/>
        </w:rPr>
        <w:t>13</w:t>
      </w:r>
      <w:r w:rsidRPr="00EA51B6">
        <w:rPr>
          <w:rFonts w:ascii="Times New Roman" w:eastAsia="Times New Roman" w:hAnsi="Times New Roman" w:cs="Times New Roman"/>
          <w:color w:val="auto"/>
          <w:kern w:val="0"/>
          <w:szCs w:val="24"/>
          <w:lang w:eastAsia="pl-PL" w:bidi="ar-SA"/>
        </w:rPr>
        <w:t xml:space="preserve"> [</w:t>
      </w:r>
      <w:proofErr w:type="spellStart"/>
      <w:r w:rsidRPr="00EA51B6">
        <w:rPr>
          <w:rFonts w:ascii="Times New Roman" w:eastAsia="Times New Roman" w:hAnsi="Times New Roman" w:cs="Times New Roman"/>
          <w:color w:val="auto"/>
          <w:kern w:val="0"/>
          <w:szCs w:val="24"/>
          <w:lang w:eastAsia="pl-PL" w:bidi="ar-SA"/>
        </w:rPr>
        <w:t>MPa</w:t>
      </w:r>
      <w:proofErr w:type="spellEnd"/>
      <w:r w:rsidRPr="00EA51B6">
        <w:rPr>
          <w:rFonts w:ascii="Times New Roman" w:eastAsia="Times New Roman" w:hAnsi="Times New Roman" w:cs="Times New Roman"/>
          <w:color w:val="auto"/>
          <w:kern w:val="0"/>
          <w:szCs w:val="24"/>
          <w:lang w:eastAsia="pl-PL" w:bidi="ar-SA"/>
        </w:rPr>
        <w:t xml:space="preserve">] </w:t>
      </w:r>
    </w:p>
    <w:p w14:paraId="76B26B5B" w14:textId="77777777"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p>
    <w:p w14:paraId="35CD6A82" w14:textId="38D2608A" w:rsidR="00EA6D27" w:rsidRPr="00EA51B6" w:rsidRDefault="00B90A14" w:rsidP="00EA6D27">
      <w:pPr>
        <w:suppressAutoHyphens w:val="0"/>
        <w:spacing w:after="0" w:line="240" w:lineRule="auto"/>
        <w:ind w:left="284"/>
        <w:jc w:val="both"/>
        <w:rPr>
          <w:rFonts w:ascii="Times New Roman" w:eastAsia="Times New Roman" w:hAnsi="Times New Roman" w:cs="Times New Roman"/>
          <w:color w:val="auto"/>
          <w:kern w:val="0"/>
          <w:szCs w:val="24"/>
          <w:lang w:eastAsia="pl-PL" w:bidi="ar-SA"/>
        </w:rPr>
      </w:pPr>
      <m:oMathPara>
        <m:oMath>
          <m:sSub>
            <m:sSubPr>
              <m:ctrlPr>
                <w:rPr>
                  <w:rFonts w:ascii="Cambria Math" w:eastAsia="Times New Roman" w:hAnsi="Cambria Math" w:cs="Cambria Math"/>
                  <w:i/>
                  <w:color w:val="auto"/>
                  <w:kern w:val="0"/>
                  <w:szCs w:val="24"/>
                  <w:lang w:eastAsia="pl-PL" w:bidi="ar-SA"/>
                </w:rPr>
              </m:ctrlPr>
            </m:sSubPr>
            <m:e>
              <m:r>
                <w:rPr>
                  <w:rFonts w:ascii="Cambria Math" w:eastAsia="Times New Roman" w:hAnsi="Cambria Math" w:cs="Cambria Math"/>
                  <w:color w:val="auto"/>
                  <w:kern w:val="0"/>
                  <w:szCs w:val="24"/>
                  <w:lang w:eastAsia="pl-PL" w:bidi="ar-SA"/>
                </w:rPr>
                <m:t>V</m:t>
              </m:r>
            </m:e>
            <m:sub>
              <m:r>
                <w:rPr>
                  <w:rFonts w:ascii="Cambria Math" w:eastAsia="Times New Roman" w:hAnsi="Cambria Math" w:cs="Cambria Math"/>
                  <w:color w:val="auto"/>
                  <w:kern w:val="0"/>
                  <w:szCs w:val="24"/>
                  <w:lang w:eastAsia="pl-PL" w:bidi="ar-SA"/>
                </w:rPr>
                <m:t>c</m:t>
              </m:r>
            </m:sub>
          </m:sSub>
          <m:r>
            <m:rPr>
              <m:sty m:val="p"/>
            </m:rPr>
            <w:rPr>
              <w:rFonts w:ascii="Cambria Math" w:eastAsia="Times New Roman" w:hAnsi="Cambria Math" w:cs="Cambria Math"/>
              <w:color w:val="auto"/>
              <w:kern w:val="0"/>
              <w:szCs w:val="24"/>
              <w:lang w:eastAsia="pl-PL" w:bidi="ar-SA"/>
            </w:rPr>
            <m:t>=</m:t>
          </m:r>
          <m:sSub>
            <m:sSubPr>
              <m:ctrlPr>
                <w:rPr>
                  <w:rFonts w:ascii="Cambria Math" w:eastAsia="Times New Roman" w:hAnsi="Cambria Math" w:cs="Cambria Math"/>
                  <w:color w:val="auto"/>
                  <w:kern w:val="0"/>
                  <w:szCs w:val="24"/>
                  <w:lang w:eastAsia="pl-PL" w:bidi="ar-SA"/>
                </w:rPr>
              </m:ctrlPr>
            </m:sSubPr>
            <m:e>
              <m:r>
                <w:rPr>
                  <w:rFonts w:ascii="Cambria Math" w:eastAsia="Times New Roman" w:hAnsi="Cambria Math" w:cs="Cambria Math"/>
                  <w:color w:val="auto"/>
                  <w:kern w:val="0"/>
                  <w:szCs w:val="24"/>
                  <w:lang w:eastAsia="pl-PL" w:bidi="ar-SA"/>
                </w:rPr>
                <m:t>V</m:t>
              </m:r>
            </m:e>
            <m:sub>
              <m:r>
                <w:rPr>
                  <w:rFonts w:ascii="Cambria Math" w:eastAsia="Times New Roman" w:hAnsi="Cambria Math" w:cs="Cambria Math"/>
                  <w:color w:val="auto"/>
                  <w:kern w:val="0"/>
                  <w:szCs w:val="24"/>
                  <w:lang w:eastAsia="pl-PL" w:bidi="ar-SA"/>
                </w:rPr>
                <m:t>urz</m:t>
              </m:r>
            </m:sub>
          </m:sSub>
          <m:r>
            <w:rPr>
              <w:rFonts w:ascii="Cambria Math" w:eastAsia="Times New Roman" w:hAnsi="Cambria Math" w:cs="Cambria Math"/>
              <w:color w:val="auto"/>
              <w:kern w:val="0"/>
              <w:szCs w:val="24"/>
              <w:lang w:eastAsia="pl-PL" w:bidi="ar-SA"/>
            </w:rPr>
            <m:t>×</m:t>
          </m:r>
          <m:f>
            <m:fPr>
              <m:ctrlPr>
                <w:rPr>
                  <w:rFonts w:ascii="Cambria Math" w:eastAsia="Times New Roman" w:hAnsi="Cambria Math" w:cs="Times New Roman"/>
                  <w:color w:val="auto"/>
                  <w:kern w:val="0"/>
                  <w:szCs w:val="24"/>
                  <w:lang w:eastAsia="pl-PL" w:bidi="ar-SA"/>
                </w:rPr>
              </m:ctrlPr>
            </m:fPr>
            <m:num>
              <m:sSub>
                <m:sSubPr>
                  <m:ctrlPr>
                    <w:rPr>
                      <w:rFonts w:ascii="Cambria Math" w:eastAsia="Times New Roman" w:hAnsi="Cambria Math" w:cs="Cambria Math"/>
                      <w:color w:val="auto"/>
                      <w:kern w:val="0"/>
                      <w:szCs w:val="24"/>
                      <w:lang w:eastAsia="pl-PL" w:bidi="ar-SA"/>
                    </w:rPr>
                  </m:ctrlPr>
                </m:sSubPr>
                <m:e>
                  <m:r>
                    <m:rPr>
                      <m:sty m:val="p"/>
                    </m:rPr>
                    <w:rPr>
                      <w:rFonts w:ascii="Cambria Math" w:eastAsia="Times New Roman" w:hAnsi="Cambria Math" w:cs="Cambria Math"/>
                      <w:color w:val="auto"/>
                      <w:kern w:val="0"/>
                      <w:szCs w:val="24"/>
                      <w:lang w:eastAsia="pl-PL" w:bidi="ar-SA"/>
                    </w:rPr>
                    <m:t>p</m:t>
                  </m:r>
                </m:e>
                <m:sub>
                  <m:r>
                    <w:rPr>
                      <w:rFonts w:ascii="Cambria Math" w:eastAsia="Times New Roman" w:hAnsi="Cambria Math" w:cs="Cambria Math"/>
                      <w:color w:val="auto"/>
                      <w:kern w:val="0"/>
                      <w:szCs w:val="24"/>
                      <w:lang w:eastAsia="pl-PL" w:bidi="ar-SA"/>
                    </w:rPr>
                    <m:t>max</m:t>
                  </m:r>
                </m:sub>
              </m:sSub>
              <m:r>
                <m:rPr>
                  <m:sty m:val="p"/>
                </m:rPr>
                <w:rPr>
                  <w:rFonts w:ascii="Cambria Math" w:eastAsia="Times New Roman" w:hAnsi="Cambria Math" w:cs="Cambria Math"/>
                  <w:color w:val="auto"/>
                  <w:kern w:val="0"/>
                  <w:szCs w:val="24"/>
                  <w:lang w:eastAsia="pl-PL" w:bidi="ar-SA"/>
                </w:rPr>
                <m:t>+0,1</m:t>
              </m:r>
            </m:num>
            <m:den>
              <m:sSub>
                <m:sSubPr>
                  <m:ctrlPr>
                    <w:rPr>
                      <w:rFonts w:ascii="Cambria Math" w:eastAsia="Times New Roman" w:hAnsi="Cambria Math" w:cs="Cambria Math"/>
                      <w:color w:val="auto"/>
                      <w:kern w:val="0"/>
                      <w:szCs w:val="24"/>
                      <w:lang w:eastAsia="pl-PL" w:bidi="ar-SA"/>
                    </w:rPr>
                  </m:ctrlPr>
                </m:sSubPr>
                <m:e>
                  <m:r>
                    <m:rPr>
                      <m:sty m:val="p"/>
                    </m:rPr>
                    <w:rPr>
                      <w:rFonts w:ascii="Cambria Math" w:eastAsia="Times New Roman" w:hAnsi="Cambria Math" w:cs="Cambria Math"/>
                      <w:color w:val="auto"/>
                      <w:kern w:val="0"/>
                      <w:szCs w:val="24"/>
                      <w:lang w:eastAsia="pl-PL" w:bidi="ar-SA"/>
                    </w:rPr>
                    <m:t>p</m:t>
                  </m:r>
                </m:e>
                <m:sub>
                  <m:r>
                    <w:rPr>
                      <w:rFonts w:ascii="Cambria Math" w:eastAsia="Times New Roman" w:hAnsi="Cambria Math" w:cs="Cambria Math"/>
                      <w:color w:val="auto"/>
                      <w:kern w:val="0"/>
                      <w:szCs w:val="24"/>
                      <w:lang w:eastAsia="pl-PL" w:bidi="ar-SA"/>
                    </w:rPr>
                    <m:t>max</m:t>
                  </m:r>
                </m:sub>
              </m:sSub>
              <m:r>
                <w:rPr>
                  <w:rFonts w:ascii="Cambria Math" w:eastAsia="Times New Roman" w:hAnsi="Cambria Math" w:cs="Cambria Math"/>
                  <w:color w:val="auto"/>
                  <w:kern w:val="0"/>
                  <w:szCs w:val="24"/>
                  <w:lang w:eastAsia="pl-PL" w:bidi="ar-SA"/>
                </w:rPr>
                <m:t>-P</m:t>
              </m:r>
            </m:den>
          </m:f>
          <m:r>
            <w:rPr>
              <w:rFonts w:ascii="Cambria Math" w:eastAsia="Times New Roman" w:hAnsi="Cambria Math" w:cs="Times New Roman"/>
              <w:color w:val="auto"/>
              <w:kern w:val="0"/>
              <w:szCs w:val="24"/>
              <w:lang w:eastAsia="pl-PL" w:bidi="ar-SA"/>
            </w:rPr>
            <m:t xml:space="preserve"> =39,45×</m:t>
          </m:r>
          <m:f>
            <m:fPr>
              <m:ctrlPr>
                <w:rPr>
                  <w:rFonts w:ascii="Cambria Math" w:eastAsia="Times New Roman" w:hAnsi="Cambria Math" w:cs="Times New Roman"/>
                  <w:i/>
                  <w:color w:val="auto"/>
                  <w:kern w:val="0"/>
                  <w:szCs w:val="24"/>
                  <w:lang w:eastAsia="pl-PL" w:bidi="ar-SA"/>
                </w:rPr>
              </m:ctrlPr>
            </m:fPr>
            <m:num>
              <m:r>
                <w:rPr>
                  <w:rFonts w:ascii="Cambria Math" w:eastAsia="Times New Roman" w:hAnsi="Cambria Math" w:cs="Times New Roman"/>
                  <w:color w:val="auto"/>
                  <w:kern w:val="0"/>
                  <w:szCs w:val="24"/>
                  <w:lang w:eastAsia="pl-PL" w:bidi="ar-SA"/>
                </w:rPr>
                <m:t>0,3+0,1</m:t>
              </m:r>
            </m:num>
            <m:den>
              <m:r>
                <w:rPr>
                  <w:rFonts w:ascii="Cambria Math" w:eastAsia="Times New Roman" w:hAnsi="Cambria Math" w:cs="Times New Roman"/>
                  <w:color w:val="auto"/>
                  <w:kern w:val="0"/>
                  <w:szCs w:val="24"/>
                  <w:lang w:eastAsia="pl-PL" w:bidi="ar-SA"/>
                </w:rPr>
                <m:t>0,3-0,13</m:t>
              </m:r>
            </m:den>
          </m:f>
          <m:r>
            <w:rPr>
              <w:rFonts w:ascii="Cambria Math" w:eastAsia="Times New Roman" w:hAnsi="Cambria Math" w:cs="Times New Roman"/>
              <w:color w:val="auto"/>
              <w:kern w:val="0"/>
              <w:szCs w:val="24"/>
              <w:lang w:eastAsia="pl-PL" w:bidi="ar-SA"/>
            </w:rPr>
            <m:t>=92,8 [</m:t>
          </m:r>
          <m:sSup>
            <m:sSupPr>
              <m:ctrlPr>
                <w:rPr>
                  <w:rFonts w:ascii="Cambria Math" w:eastAsia="Times New Roman" w:hAnsi="Cambria Math" w:cs="Times New Roman"/>
                  <w:i/>
                  <w:color w:val="auto"/>
                  <w:kern w:val="0"/>
                  <w:szCs w:val="24"/>
                  <w:lang w:eastAsia="pl-PL" w:bidi="ar-SA"/>
                </w:rPr>
              </m:ctrlPr>
            </m:sSupPr>
            <m:e>
              <m:r>
                <w:rPr>
                  <w:rFonts w:ascii="Cambria Math" w:eastAsia="Times New Roman" w:hAnsi="Cambria Math" w:cs="Times New Roman"/>
                  <w:color w:val="auto"/>
                  <w:kern w:val="0"/>
                  <w:szCs w:val="24"/>
                  <w:lang w:eastAsia="pl-PL" w:bidi="ar-SA"/>
                </w:rPr>
                <m:t>dm</m:t>
              </m:r>
            </m:e>
            <m:sup>
              <m:r>
                <w:rPr>
                  <w:rFonts w:ascii="Cambria Math" w:eastAsia="Times New Roman" w:hAnsi="Cambria Math" w:cs="Times New Roman"/>
                  <w:color w:val="auto"/>
                  <w:kern w:val="0"/>
                  <w:szCs w:val="24"/>
                  <w:lang w:eastAsia="pl-PL" w:bidi="ar-SA"/>
                </w:rPr>
                <m:t>3</m:t>
              </m:r>
            </m:sup>
          </m:sSup>
          <m:r>
            <w:rPr>
              <w:rFonts w:ascii="Cambria Math" w:eastAsia="Times New Roman" w:hAnsi="Cambria Math" w:cs="Times New Roman"/>
              <w:color w:val="auto"/>
              <w:kern w:val="0"/>
              <w:szCs w:val="24"/>
              <w:lang w:eastAsia="pl-PL" w:bidi="ar-SA"/>
            </w:rPr>
            <m:t>]</m:t>
          </m:r>
        </m:oMath>
      </m:oMathPara>
    </w:p>
    <w:p w14:paraId="247BDF29"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gdzie: </w:t>
      </w:r>
    </w:p>
    <w:p w14:paraId="3F2CEAE1"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V</w:t>
      </w:r>
      <w:r w:rsidRPr="00EA51B6">
        <w:rPr>
          <w:rFonts w:ascii="Times New Roman" w:eastAsia="Times New Roman" w:hAnsi="Times New Roman" w:cs="Times New Roman"/>
          <w:color w:val="auto"/>
          <w:kern w:val="0"/>
          <w:sz w:val="22"/>
          <w:szCs w:val="22"/>
          <w:vertAlign w:val="subscript"/>
          <w:lang w:eastAsia="pl-PL" w:bidi="ar-SA"/>
        </w:rPr>
        <w:t>URZ</w:t>
      </w:r>
      <w:r w:rsidRPr="00EA51B6">
        <w:rPr>
          <w:rFonts w:ascii="Times New Roman" w:eastAsia="Times New Roman" w:hAnsi="Times New Roman" w:cs="Times New Roman"/>
          <w:color w:val="auto"/>
          <w:kern w:val="0"/>
          <w:sz w:val="22"/>
          <w:szCs w:val="22"/>
          <w:lang w:eastAsia="pl-PL" w:bidi="ar-SA"/>
        </w:rPr>
        <w:t xml:space="preserve"> – minimalna pojemność naczynia przeponowe [dm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 </w:t>
      </w:r>
    </w:p>
    <w:p w14:paraId="393BA26A" w14:textId="5307C344"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V – pojemność wody w instalacji grzewczej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 V=</w:t>
      </w:r>
      <w:r w:rsidR="00633C35" w:rsidRPr="00EA51B6">
        <w:rPr>
          <w:rFonts w:ascii="Times New Roman" w:eastAsia="Times New Roman" w:hAnsi="Times New Roman" w:cs="Times New Roman"/>
          <w:color w:val="auto"/>
          <w:kern w:val="0"/>
          <w:sz w:val="22"/>
          <w:szCs w:val="22"/>
          <w:lang w:eastAsia="pl-PL" w:bidi="ar-SA"/>
        </w:rPr>
        <w:t>2,5/2=1,25</w:t>
      </w:r>
      <w:r w:rsidRPr="00EA51B6">
        <w:rPr>
          <w:rFonts w:ascii="Times New Roman" w:eastAsia="Times New Roman" w:hAnsi="Times New Roman" w:cs="Times New Roman"/>
          <w:color w:val="auto"/>
          <w:kern w:val="0"/>
          <w:sz w:val="22"/>
          <w:szCs w:val="22"/>
          <w:lang w:eastAsia="pl-PL" w:bidi="ar-SA"/>
        </w:rPr>
        <w:t xml:space="preserve">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w:t>
      </w:r>
    </w:p>
    <w:p w14:paraId="3FD28CD5"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ρ - gęstość wody w temp. początkowej 10°C [kg/m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 </w:t>
      </w:r>
    </w:p>
    <w:p w14:paraId="0B71966F"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∆ν - przyrost objętości właściwej wody [dm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/kg] </w:t>
      </w:r>
    </w:p>
    <w:p w14:paraId="1FA4C5A4"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Vc</w:t>
      </w:r>
      <w:proofErr w:type="spellEnd"/>
      <w:r w:rsidRPr="00EA51B6">
        <w:rPr>
          <w:rFonts w:ascii="Times New Roman" w:eastAsia="Times New Roman" w:hAnsi="Times New Roman" w:cs="Times New Roman"/>
          <w:color w:val="auto"/>
          <w:kern w:val="0"/>
          <w:sz w:val="22"/>
          <w:szCs w:val="22"/>
          <w:lang w:eastAsia="pl-PL" w:bidi="ar-SA"/>
        </w:rPr>
        <w:t xml:space="preserve"> – pojemność całkowita N.P. </w:t>
      </w:r>
    </w:p>
    <w:p w14:paraId="0F3EE997"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P</w:t>
      </w:r>
      <w:r w:rsidRPr="00EA51B6">
        <w:rPr>
          <w:rFonts w:ascii="Times New Roman" w:eastAsia="Times New Roman" w:hAnsi="Times New Roman" w:cs="Times New Roman"/>
          <w:color w:val="auto"/>
          <w:kern w:val="0"/>
          <w:sz w:val="22"/>
          <w:szCs w:val="22"/>
          <w:vertAlign w:val="subscript"/>
          <w:lang w:eastAsia="pl-PL" w:bidi="ar-SA"/>
        </w:rPr>
        <w:t>max</w:t>
      </w:r>
      <w:proofErr w:type="spellEnd"/>
      <w:r w:rsidRPr="00EA51B6">
        <w:rPr>
          <w:rFonts w:ascii="Times New Roman" w:eastAsia="Times New Roman" w:hAnsi="Times New Roman" w:cs="Times New Roman"/>
          <w:color w:val="auto"/>
          <w:kern w:val="0"/>
          <w:sz w:val="22"/>
          <w:szCs w:val="22"/>
          <w:vertAlign w:val="subscript"/>
          <w:lang w:eastAsia="pl-PL" w:bidi="ar-SA"/>
        </w:rPr>
        <w:t xml:space="preserve"> </w:t>
      </w:r>
      <w:r w:rsidRPr="00EA51B6">
        <w:rPr>
          <w:rFonts w:ascii="Times New Roman" w:eastAsia="Times New Roman" w:hAnsi="Times New Roman" w:cs="Times New Roman"/>
          <w:color w:val="auto"/>
          <w:kern w:val="0"/>
          <w:sz w:val="22"/>
          <w:szCs w:val="22"/>
          <w:lang w:eastAsia="pl-PL" w:bidi="ar-SA"/>
        </w:rPr>
        <w:t xml:space="preserve">– maksymalne obliczeniowe ciśnienie w naczyniu w czasie </w:t>
      </w:r>
      <w:proofErr w:type="spellStart"/>
      <w:r w:rsidRPr="00EA51B6">
        <w:rPr>
          <w:rFonts w:ascii="Times New Roman" w:eastAsia="Times New Roman" w:hAnsi="Times New Roman" w:cs="Times New Roman"/>
          <w:color w:val="auto"/>
          <w:kern w:val="0"/>
          <w:sz w:val="22"/>
          <w:szCs w:val="22"/>
          <w:lang w:eastAsia="pl-PL" w:bidi="ar-SA"/>
        </w:rPr>
        <w:t>eksploatacji.P</w:t>
      </w:r>
      <w:proofErr w:type="spellEnd"/>
      <w:r w:rsidRPr="00EA51B6">
        <w:rPr>
          <w:rFonts w:ascii="Times New Roman" w:eastAsia="Times New Roman" w:hAnsi="Times New Roman" w:cs="Times New Roman"/>
          <w:color w:val="auto"/>
          <w:kern w:val="0"/>
          <w:sz w:val="22"/>
          <w:szCs w:val="22"/>
          <w:lang w:eastAsia="pl-PL" w:bidi="ar-SA"/>
        </w:rPr>
        <w:t xml:space="preserve">=0,3 </w:t>
      </w:r>
      <w:proofErr w:type="spellStart"/>
      <w:r w:rsidRPr="00EA51B6">
        <w:rPr>
          <w:rFonts w:ascii="Times New Roman" w:eastAsia="Times New Roman" w:hAnsi="Times New Roman" w:cs="Times New Roman"/>
          <w:color w:val="auto"/>
          <w:kern w:val="0"/>
          <w:sz w:val="22"/>
          <w:szCs w:val="22"/>
          <w:lang w:eastAsia="pl-PL" w:bidi="ar-SA"/>
        </w:rPr>
        <w:t>MPa</w:t>
      </w:r>
      <w:proofErr w:type="spellEnd"/>
      <w:r w:rsidRPr="00EA51B6">
        <w:rPr>
          <w:rFonts w:ascii="Times New Roman" w:eastAsia="Times New Roman" w:hAnsi="Times New Roman" w:cs="Times New Roman"/>
          <w:color w:val="auto"/>
          <w:kern w:val="0"/>
          <w:sz w:val="22"/>
          <w:szCs w:val="22"/>
          <w:lang w:eastAsia="pl-PL" w:bidi="ar-SA"/>
        </w:rPr>
        <w:t xml:space="preserve"> </w:t>
      </w:r>
    </w:p>
    <w:p w14:paraId="7B94047E"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 – ciśnienie wstępne w przestrzeni gazowej N.P., ciśnienie to odpowiada ciśnieniu statycznemu w miejscu przyłączenia N.P. </w:t>
      </w:r>
    </w:p>
    <w:p w14:paraId="787D5047" w14:textId="5776136B" w:rsidR="00EA6D27" w:rsidRPr="00EA51B6" w:rsidRDefault="00EA6D27" w:rsidP="00EA6D27">
      <w:pPr>
        <w:suppressAutoHyphens w:val="0"/>
        <w:spacing w:after="0" w:line="360" w:lineRule="auto"/>
        <w:ind w:left="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Cs w:val="24"/>
          <w:lang w:eastAsia="pl-PL" w:bidi="ar-SA"/>
        </w:rPr>
        <w:t xml:space="preserve">Ogólnodostępnym programem doborowym dokonano sprawdzenia obliczeń i ostatecznie dobrano naczynie przeponowe </w:t>
      </w:r>
      <w:r w:rsidRPr="00EA51B6">
        <w:rPr>
          <w:rFonts w:ascii="Times New Roman" w:eastAsia="Times New Roman" w:hAnsi="Times New Roman" w:cs="Times New Roman"/>
          <w:color w:val="auto"/>
          <w:kern w:val="0"/>
          <w:sz w:val="22"/>
          <w:szCs w:val="22"/>
          <w:lang w:eastAsia="pl-PL" w:bidi="ar-SA"/>
        </w:rPr>
        <w:t>o pojemności 100 l / 6 bar</w:t>
      </w:r>
      <w:r w:rsidR="00B3666F" w:rsidRPr="00EA51B6">
        <w:rPr>
          <w:rFonts w:ascii="Times New Roman" w:eastAsia="Times New Roman" w:hAnsi="Times New Roman" w:cs="Times New Roman"/>
          <w:color w:val="auto"/>
          <w:kern w:val="0"/>
          <w:sz w:val="22"/>
          <w:szCs w:val="22"/>
          <w:lang w:eastAsia="pl-PL" w:bidi="ar-SA"/>
        </w:rPr>
        <w:t xml:space="preserve"> dla każdego z układu osobno</w:t>
      </w:r>
      <w:r w:rsidRPr="00EA51B6">
        <w:rPr>
          <w:rFonts w:ascii="Times New Roman" w:eastAsia="Times New Roman" w:hAnsi="Times New Roman" w:cs="Times New Roman"/>
          <w:color w:val="auto"/>
          <w:kern w:val="0"/>
          <w:sz w:val="22"/>
          <w:szCs w:val="22"/>
          <w:lang w:eastAsia="pl-PL" w:bidi="ar-SA"/>
        </w:rPr>
        <w:t>.</w:t>
      </w:r>
    </w:p>
    <w:p w14:paraId="507E2858" w14:textId="77777777" w:rsidR="00EA6D27" w:rsidRPr="00EA51B6" w:rsidRDefault="00EA6D27" w:rsidP="00EA6D27">
      <w:pPr>
        <w:suppressAutoHyphens w:val="0"/>
        <w:spacing w:after="0" w:line="240" w:lineRule="auto"/>
        <w:ind w:left="567"/>
        <w:jc w:val="both"/>
        <w:rPr>
          <w:rFonts w:ascii="Times New Roman" w:eastAsia="Times New Roman" w:hAnsi="Times New Roman" w:cs="Times New Roman"/>
          <w:b/>
          <w:color w:val="auto"/>
          <w:kern w:val="0"/>
          <w:szCs w:val="24"/>
          <w:lang w:eastAsia="pl-PL" w:bidi="ar-SA"/>
        </w:rPr>
      </w:pPr>
    </w:p>
    <w:p w14:paraId="17C65F9F" w14:textId="77777777" w:rsidR="00A35310" w:rsidRDefault="00A35310" w:rsidP="00EA6D27">
      <w:pPr>
        <w:suppressAutoHyphens w:val="0"/>
        <w:spacing w:after="0" w:line="240" w:lineRule="auto"/>
        <w:ind w:left="567"/>
        <w:jc w:val="both"/>
        <w:rPr>
          <w:rFonts w:ascii="Times New Roman" w:eastAsia="Times New Roman" w:hAnsi="Times New Roman" w:cs="Times New Roman"/>
          <w:b/>
          <w:color w:val="auto"/>
          <w:kern w:val="0"/>
          <w:szCs w:val="24"/>
          <w:lang w:eastAsia="pl-PL" w:bidi="ar-SA"/>
        </w:rPr>
      </w:pPr>
    </w:p>
    <w:p w14:paraId="12DE9BC7" w14:textId="6C0BB25C" w:rsidR="00EA6D27" w:rsidRPr="00EA51B6" w:rsidRDefault="00EA6D27" w:rsidP="00EA6D27">
      <w:pPr>
        <w:suppressAutoHyphens w:val="0"/>
        <w:spacing w:after="0" w:line="240" w:lineRule="auto"/>
        <w:ind w:left="567"/>
        <w:jc w:val="both"/>
        <w:rPr>
          <w:rFonts w:ascii="Times New Roman" w:eastAsia="Times New Roman" w:hAnsi="Times New Roman" w:cs="Times New Roman"/>
          <w:b/>
          <w:color w:val="auto"/>
          <w:kern w:val="0"/>
          <w:szCs w:val="24"/>
          <w:lang w:eastAsia="pl-PL" w:bidi="ar-SA"/>
        </w:rPr>
      </w:pPr>
      <w:r w:rsidRPr="00EA51B6">
        <w:rPr>
          <w:rFonts w:ascii="Times New Roman" w:eastAsia="Times New Roman" w:hAnsi="Times New Roman" w:cs="Times New Roman"/>
          <w:b/>
          <w:color w:val="auto"/>
          <w:kern w:val="0"/>
          <w:szCs w:val="24"/>
          <w:lang w:eastAsia="pl-PL" w:bidi="ar-SA"/>
        </w:rPr>
        <w:lastRenderedPageBreak/>
        <w:t>Obliczenia minimalnej pojemności naczynia przeponowego w układzie c.w.u.:</w:t>
      </w:r>
    </w:p>
    <w:p w14:paraId="010AD2AD" w14:textId="4F2CF68D" w:rsidR="00EA6D27" w:rsidRPr="00EA51B6" w:rsidRDefault="00EA6D27" w:rsidP="00EA6D27">
      <w:pPr>
        <w:spacing w:after="0"/>
        <w:ind w:left="567"/>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Zgodnie z normą PN-91/B – 02414 przyjęto zabezpieczenie instalacji naczyniem przeponowym </w:t>
      </w:r>
      <w:r w:rsidR="00DA7F20" w:rsidRPr="00EA51B6">
        <w:rPr>
          <w:rFonts w:ascii="Times New Roman" w:eastAsia="Times New Roman" w:hAnsi="Times New Roman" w:cs="Times New Roman"/>
          <w:color w:val="auto"/>
          <w:kern w:val="1"/>
          <w:sz w:val="22"/>
          <w:szCs w:val="22"/>
          <w:lang w:eastAsia="ar-SA" w:bidi="ar-SA"/>
        </w:rPr>
        <w:t>1</w:t>
      </w:r>
      <w:r w:rsidRPr="00EA51B6">
        <w:rPr>
          <w:rFonts w:ascii="Times New Roman" w:eastAsia="Times New Roman" w:hAnsi="Times New Roman" w:cs="Times New Roman"/>
          <w:color w:val="auto"/>
          <w:kern w:val="1"/>
          <w:sz w:val="22"/>
          <w:szCs w:val="22"/>
          <w:lang w:eastAsia="ar-SA" w:bidi="ar-SA"/>
        </w:rPr>
        <w:t xml:space="preserve">8 l oraz zaworami bezpieczeństwa Dn20 wymaganymi dla mocy grzewczej przedmiotowej kotłowni. </w:t>
      </w:r>
    </w:p>
    <w:p w14:paraId="1740DEDD" w14:textId="77777777" w:rsidR="00EA6D27" w:rsidRPr="00EA51B6" w:rsidRDefault="00EA6D27" w:rsidP="00EA6D27">
      <w:pPr>
        <w:suppressAutoHyphens w:val="0"/>
        <w:spacing w:after="0"/>
        <w:ind w:left="567"/>
        <w:jc w:val="both"/>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Do celów c.w.u.:</w:t>
      </w:r>
    </w:p>
    <w:p w14:paraId="2EB2779D" w14:textId="77777777" w:rsidR="00EA6D27" w:rsidRPr="00EA51B6" w:rsidRDefault="00EA6D27" w:rsidP="00EA6D27">
      <w:pPr>
        <w:suppressAutoHyphens w:val="0"/>
        <w:spacing w:after="0" w:line="240" w:lineRule="auto"/>
        <w:ind w:left="567"/>
        <w:jc w:val="both"/>
        <w:rPr>
          <w:rFonts w:ascii="Times New Roman" w:eastAsia="Times New Roman" w:hAnsi="Times New Roman" w:cs="Times New Roman"/>
          <w:b/>
          <w:color w:val="auto"/>
          <w:kern w:val="0"/>
          <w:szCs w:val="24"/>
          <w:lang w:eastAsia="pl-PL" w:bidi="ar-SA"/>
        </w:rPr>
      </w:pPr>
    </w:p>
    <w:p w14:paraId="0FA39146" w14:textId="77777777" w:rsidR="00EA6D27" w:rsidRPr="00EA51B6" w:rsidRDefault="00EA6D27" w:rsidP="00EA6D27">
      <w:pPr>
        <w:suppressAutoHyphens w:val="0"/>
        <w:spacing w:after="0" w:line="240" w:lineRule="auto"/>
        <w:ind w:left="567"/>
        <w:jc w:val="both"/>
        <w:rPr>
          <w:rFonts w:ascii="Times New Roman" w:eastAsia="Times New Roman" w:hAnsi="Times New Roman" w:cs="Times New Roman"/>
          <w:color w:val="auto"/>
          <w:kern w:val="0"/>
          <w:szCs w:val="24"/>
          <w:lang w:eastAsia="pl-PL" w:bidi="ar-SA"/>
        </w:rPr>
      </w:pPr>
    </w:p>
    <w:p w14:paraId="1108F45A" w14:textId="77777777"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V</w:t>
      </w:r>
      <w:r w:rsidRPr="00EA51B6">
        <w:rPr>
          <w:rFonts w:ascii="Times New Roman" w:eastAsia="Times New Roman" w:hAnsi="Times New Roman" w:cs="Times New Roman"/>
          <w:color w:val="auto"/>
          <w:kern w:val="0"/>
          <w:szCs w:val="24"/>
          <w:vertAlign w:val="subscript"/>
          <w:lang w:eastAsia="pl-PL" w:bidi="ar-SA"/>
        </w:rPr>
        <w:t>URZ</w:t>
      </w:r>
      <w:r w:rsidRPr="00EA51B6">
        <w:rPr>
          <w:rFonts w:ascii="Times New Roman" w:eastAsia="Times New Roman" w:hAnsi="Times New Roman" w:cs="Times New Roman"/>
          <w:color w:val="auto"/>
          <w:kern w:val="0"/>
          <w:szCs w:val="24"/>
          <w:lang w:eastAsia="pl-PL" w:bidi="ar-SA"/>
        </w:rPr>
        <w:t xml:space="preserve"> = 1,1 × V × ρ × ∆ν [dm</w:t>
      </w:r>
      <w:r w:rsidRPr="00EA51B6">
        <w:rPr>
          <w:rFonts w:ascii="Times New Roman" w:eastAsia="Times New Roman" w:hAnsi="Times New Roman" w:cs="Times New Roman"/>
          <w:color w:val="auto"/>
          <w:kern w:val="0"/>
          <w:szCs w:val="24"/>
          <w:vertAlign w:val="superscript"/>
          <w:lang w:eastAsia="pl-PL" w:bidi="ar-SA"/>
        </w:rPr>
        <w:t>3</w:t>
      </w:r>
      <w:r w:rsidRPr="00EA51B6">
        <w:rPr>
          <w:rFonts w:ascii="Times New Roman" w:eastAsia="Times New Roman" w:hAnsi="Times New Roman" w:cs="Times New Roman"/>
          <w:color w:val="auto"/>
          <w:kern w:val="0"/>
          <w:szCs w:val="24"/>
          <w:lang w:eastAsia="pl-PL" w:bidi="ar-SA"/>
        </w:rPr>
        <w:t xml:space="preserve"> ] </w:t>
      </w:r>
    </w:p>
    <w:p w14:paraId="1F92C839" w14:textId="77777777"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V</w:t>
      </w:r>
      <w:r w:rsidRPr="00EA51B6">
        <w:rPr>
          <w:rFonts w:ascii="Times New Roman" w:eastAsia="Times New Roman" w:hAnsi="Times New Roman" w:cs="Times New Roman"/>
          <w:color w:val="auto"/>
          <w:kern w:val="0"/>
          <w:szCs w:val="24"/>
          <w:vertAlign w:val="subscript"/>
          <w:lang w:eastAsia="pl-PL" w:bidi="ar-SA"/>
        </w:rPr>
        <w:t>URZ</w:t>
      </w:r>
      <w:r w:rsidRPr="00EA51B6">
        <w:rPr>
          <w:rFonts w:ascii="Times New Roman" w:eastAsia="Times New Roman" w:hAnsi="Times New Roman" w:cs="Times New Roman"/>
          <w:color w:val="auto"/>
          <w:kern w:val="0"/>
          <w:szCs w:val="24"/>
          <w:lang w:eastAsia="pl-PL" w:bidi="ar-SA"/>
        </w:rPr>
        <w:t xml:space="preserve"> = 1,1 × 0,50× 977,6 × 0,0287 = 15,43 [dm</w:t>
      </w:r>
      <w:r w:rsidRPr="00EA51B6">
        <w:rPr>
          <w:rFonts w:ascii="Times New Roman" w:eastAsia="Times New Roman" w:hAnsi="Times New Roman" w:cs="Times New Roman"/>
          <w:color w:val="auto"/>
          <w:kern w:val="0"/>
          <w:szCs w:val="24"/>
          <w:vertAlign w:val="superscript"/>
          <w:lang w:eastAsia="pl-PL" w:bidi="ar-SA"/>
        </w:rPr>
        <w:t>3</w:t>
      </w:r>
      <w:r w:rsidRPr="00EA51B6">
        <w:rPr>
          <w:rFonts w:ascii="Times New Roman" w:eastAsia="Times New Roman" w:hAnsi="Times New Roman" w:cs="Times New Roman"/>
          <w:color w:val="auto"/>
          <w:kern w:val="0"/>
          <w:szCs w:val="24"/>
          <w:lang w:eastAsia="pl-PL" w:bidi="ar-SA"/>
        </w:rPr>
        <w:t xml:space="preserve"> ] </w:t>
      </w:r>
    </w:p>
    <w:p w14:paraId="5D17F248" w14:textId="77777777"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p>
    <w:p w14:paraId="7AB6A5DB" w14:textId="77777777" w:rsidR="00EA6D27" w:rsidRPr="00EA51B6" w:rsidRDefault="00B90A14" w:rsidP="00EA6D27">
      <w:pPr>
        <w:suppressAutoHyphens w:val="0"/>
        <w:spacing w:after="0" w:line="240" w:lineRule="auto"/>
        <w:ind w:left="284"/>
        <w:jc w:val="both"/>
        <w:rPr>
          <w:rFonts w:ascii="Times New Roman" w:eastAsia="Times New Roman" w:hAnsi="Times New Roman" w:cs="Times New Roman"/>
          <w:color w:val="auto"/>
          <w:kern w:val="0"/>
          <w:szCs w:val="24"/>
          <w:lang w:eastAsia="pl-PL" w:bidi="ar-SA"/>
        </w:rPr>
      </w:pPr>
      <m:oMathPara>
        <m:oMath>
          <m:sSub>
            <m:sSubPr>
              <m:ctrlPr>
                <w:rPr>
                  <w:rFonts w:ascii="Cambria Math" w:eastAsia="Times New Roman" w:hAnsi="Cambria Math" w:cs="Cambria Math"/>
                  <w:i/>
                  <w:color w:val="auto"/>
                  <w:kern w:val="0"/>
                  <w:szCs w:val="24"/>
                  <w:lang w:eastAsia="pl-PL" w:bidi="ar-SA"/>
                </w:rPr>
              </m:ctrlPr>
            </m:sSubPr>
            <m:e>
              <m:r>
                <w:rPr>
                  <w:rFonts w:ascii="Cambria Math" w:eastAsia="Times New Roman" w:hAnsi="Cambria Math" w:cs="Cambria Math"/>
                  <w:color w:val="auto"/>
                  <w:kern w:val="0"/>
                  <w:szCs w:val="24"/>
                  <w:lang w:eastAsia="pl-PL" w:bidi="ar-SA"/>
                </w:rPr>
                <m:t>p</m:t>
              </m:r>
            </m:e>
            <m:sub>
              <m:r>
                <w:rPr>
                  <w:rFonts w:ascii="Cambria Math" w:eastAsia="Times New Roman" w:hAnsi="Cambria Math" w:cs="Cambria Math"/>
                  <w:color w:val="auto"/>
                  <w:kern w:val="0"/>
                  <w:szCs w:val="24"/>
                  <w:lang w:eastAsia="pl-PL" w:bidi="ar-SA"/>
                </w:rPr>
                <m:t>st</m:t>
              </m:r>
            </m:sub>
          </m:sSub>
          <m:r>
            <m:rPr>
              <m:sty m:val="p"/>
            </m:rPr>
            <w:rPr>
              <w:rFonts w:ascii="Cambria Math" w:eastAsia="Times New Roman" w:hAnsi="Cambria Math" w:cs="Cambria Math"/>
              <w:color w:val="auto"/>
              <w:kern w:val="0"/>
              <w:szCs w:val="24"/>
              <w:lang w:eastAsia="pl-PL" w:bidi="ar-SA"/>
            </w:rPr>
            <m:t>=</m:t>
          </m:r>
          <m:f>
            <m:fPr>
              <m:ctrlPr>
                <w:rPr>
                  <w:rFonts w:ascii="Cambria Math" w:eastAsia="Times New Roman" w:hAnsi="Cambria Math" w:cs="Times New Roman"/>
                  <w:color w:val="auto"/>
                  <w:kern w:val="0"/>
                  <w:szCs w:val="24"/>
                  <w:lang w:eastAsia="pl-PL" w:bidi="ar-SA"/>
                </w:rPr>
              </m:ctrlPr>
            </m:fPr>
            <m:num>
              <m:r>
                <m:rPr>
                  <m:sty m:val="p"/>
                </m:rPr>
                <w:rPr>
                  <w:rFonts w:ascii="Cambria Math" w:eastAsia="Times New Roman" w:hAnsi="Cambria Math" w:cs="Cambria Math"/>
                  <w:color w:val="auto"/>
                  <w:kern w:val="0"/>
                  <w:szCs w:val="24"/>
                  <w:lang w:eastAsia="pl-PL" w:bidi="ar-SA"/>
                </w:rPr>
                <m:t>ρ×g×h</m:t>
              </m:r>
            </m:num>
            <m:den>
              <m:r>
                <m:rPr>
                  <m:sty m:val="p"/>
                </m:rPr>
                <w:rPr>
                  <w:rFonts w:ascii="Cambria Math" w:eastAsia="Times New Roman" w:hAnsi="Cambria Math" w:cs="Cambria Math"/>
                  <w:color w:val="auto"/>
                  <w:kern w:val="0"/>
                  <w:szCs w:val="24"/>
                  <w:lang w:eastAsia="pl-PL" w:bidi="ar-SA"/>
                </w:rPr>
                <m:t>1×</m:t>
              </m:r>
              <m:sSup>
                <m:sSupPr>
                  <m:ctrlPr>
                    <w:rPr>
                      <w:rFonts w:ascii="Cambria Math" w:eastAsia="Times New Roman" w:hAnsi="Cambria Math" w:cs="Cambria Math"/>
                      <w:color w:val="auto"/>
                      <w:kern w:val="0"/>
                      <w:szCs w:val="24"/>
                      <w:lang w:eastAsia="pl-PL" w:bidi="ar-SA"/>
                    </w:rPr>
                  </m:ctrlPr>
                </m:sSupPr>
                <m:e>
                  <m:r>
                    <w:rPr>
                      <w:rFonts w:ascii="Cambria Math" w:eastAsia="Times New Roman" w:hAnsi="Cambria Math" w:cs="Cambria Math"/>
                      <w:color w:val="auto"/>
                      <w:kern w:val="0"/>
                      <w:szCs w:val="24"/>
                      <w:lang w:eastAsia="pl-PL" w:bidi="ar-SA"/>
                    </w:rPr>
                    <m:t>10</m:t>
                  </m:r>
                </m:e>
                <m:sup>
                  <m:r>
                    <w:rPr>
                      <w:rFonts w:ascii="Cambria Math" w:eastAsia="Times New Roman" w:hAnsi="Cambria Math" w:cs="Cambria Math"/>
                      <w:color w:val="auto"/>
                      <w:kern w:val="0"/>
                      <w:szCs w:val="24"/>
                      <w:lang w:eastAsia="pl-PL" w:bidi="ar-SA"/>
                    </w:rPr>
                    <m:t>5</m:t>
                  </m:r>
                </m:sup>
              </m:sSup>
            </m:den>
          </m:f>
          <m:r>
            <w:rPr>
              <w:rFonts w:ascii="Cambria Math" w:eastAsia="Times New Roman" w:hAnsi="Cambria Math" w:cs="Times New Roman"/>
              <w:color w:val="auto"/>
              <w:kern w:val="0"/>
              <w:szCs w:val="24"/>
              <w:lang w:eastAsia="pl-PL" w:bidi="ar-SA"/>
            </w:rPr>
            <m:t>=</m:t>
          </m:r>
          <m:f>
            <m:fPr>
              <m:ctrlPr>
                <w:rPr>
                  <w:rFonts w:ascii="Cambria Math" w:eastAsia="Times New Roman" w:hAnsi="Cambria Math" w:cs="Times New Roman"/>
                  <w:i/>
                  <w:color w:val="auto"/>
                  <w:kern w:val="0"/>
                  <w:szCs w:val="24"/>
                  <w:lang w:eastAsia="pl-PL" w:bidi="ar-SA"/>
                </w:rPr>
              </m:ctrlPr>
            </m:fPr>
            <m:num>
              <m:r>
                <w:rPr>
                  <w:rFonts w:ascii="Cambria Math" w:eastAsia="Times New Roman" w:hAnsi="Cambria Math" w:cs="Times New Roman"/>
                  <w:color w:val="auto"/>
                  <w:kern w:val="0"/>
                  <w:szCs w:val="24"/>
                  <w:lang w:eastAsia="pl-PL" w:bidi="ar-SA"/>
                </w:rPr>
                <m:t>977,6×9,81×2,5</m:t>
              </m:r>
            </m:num>
            <m:den>
              <m:r>
                <w:rPr>
                  <w:rFonts w:ascii="Cambria Math" w:eastAsia="Times New Roman" w:hAnsi="Cambria Math" w:cs="Times New Roman"/>
                  <w:color w:val="auto"/>
                  <w:kern w:val="0"/>
                  <w:szCs w:val="24"/>
                  <w:lang w:eastAsia="pl-PL" w:bidi="ar-SA"/>
                </w:rPr>
                <m:t>1×</m:t>
              </m:r>
              <m:sSup>
                <m:sSupPr>
                  <m:ctrlPr>
                    <w:rPr>
                      <w:rFonts w:ascii="Cambria Math" w:eastAsia="Times New Roman" w:hAnsi="Cambria Math" w:cs="Times New Roman"/>
                      <w:i/>
                      <w:color w:val="auto"/>
                      <w:kern w:val="0"/>
                      <w:szCs w:val="24"/>
                      <w:lang w:eastAsia="pl-PL" w:bidi="ar-SA"/>
                    </w:rPr>
                  </m:ctrlPr>
                </m:sSupPr>
                <m:e>
                  <m:r>
                    <w:rPr>
                      <w:rFonts w:ascii="Cambria Math" w:eastAsia="Times New Roman" w:hAnsi="Cambria Math" w:cs="Times New Roman"/>
                      <w:color w:val="auto"/>
                      <w:kern w:val="0"/>
                      <w:szCs w:val="24"/>
                      <w:lang w:eastAsia="pl-PL" w:bidi="ar-SA"/>
                    </w:rPr>
                    <m:t>10</m:t>
                  </m:r>
                </m:e>
                <m:sup>
                  <m:r>
                    <w:rPr>
                      <w:rFonts w:ascii="Cambria Math" w:eastAsia="Times New Roman" w:hAnsi="Cambria Math" w:cs="Times New Roman"/>
                      <w:color w:val="auto"/>
                      <w:kern w:val="0"/>
                      <w:szCs w:val="24"/>
                      <w:lang w:eastAsia="pl-PL" w:bidi="ar-SA"/>
                    </w:rPr>
                    <m:t>5</m:t>
                  </m:r>
                </m:sup>
              </m:sSup>
            </m:den>
          </m:f>
          <m:r>
            <w:rPr>
              <w:rFonts w:ascii="Cambria Math" w:eastAsia="Times New Roman" w:hAnsi="Cambria Math" w:cs="Times New Roman"/>
              <w:color w:val="auto"/>
              <w:kern w:val="0"/>
              <w:szCs w:val="24"/>
              <w:lang w:eastAsia="pl-PL" w:bidi="ar-SA"/>
            </w:rPr>
            <m:t>=0,24 [</m:t>
          </m:r>
          <m:r>
            <m:rPr>
              <m:sty m:val="p"/>
            </m:rPr>
            <w:rPr>
              <w:rFonts w:ascii="Cambria Math" w:eastAsia="Times New Roman" w:hAnsi="Cambria Math" w:cs="Times New Roman"/>
              <w:color w:val="auto"/>
              <w:kern w:val="0"/>
              <w:szCs w:val="24"/>
              <w:lang w:eastAsia="pl-PL" w:bidi="ar-SA"/>
            </w:rPr>
            <m:t>bar</m:t>
          </m:r>
          <m:r>
            <w:rPr>
              <w:rFonts w:ascii="Cambria Math" w:eastAsia="Times New Roman" w:hAnsi="Cambria Math" w:cs="Times New Roman"/>
              <w:color w:val="auto"/>
              <w:kern w:val="0"/>
              <w:szCs w:val="24"/>
              <w:lang w:eastAsia="pl-PL" w:bidi="ar-SA"/>
            </w:rPr>
            <m:t>]</m:t>
          </m:r>
        </m:oMath>
      </m:oMathPara>
    </w:p>
    <w:p w14:paraId="4C05C815" w14:textId="77777777" w:rsidR="00EA6D27" w:rsidRPr="00EA51B6" w:rsidRDefault="00EA6D27" w:rsidP="00EA6D27">
      <w:pPr>
        <w:suppressAutoHyphens w:val="0"/>
        <w:spacing w:after="0" w:line="240" w:lineRule="auto"/>
        <w:ind w:left="284"/>
        <w:jc w:val="both"/>
        <w:rPr>
          <w:rFonts w:ascii="Times New Roman" w:eastAsia="Times New Roman" w:hAnsi="Times New Roman" w:cs="Times New Roman"/>
          <w:color w:val="auto"/>
          <w:kern w:val="0"/>
          <w:szCs w:val="24"/>
          <w:lang w:eastAsia="pl-PL" w:bidi="ar-SA"/>
        </w:rPr>
      </w:pPr>
    </w:p>
    <w:p w14:paraId="14D99B7B" w14:textId="77777777"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P = p</w:t>
      </w:r>
      <w:r w:rsidRPr="00EA51B6">
        <w:rPr>
          <w:rFonts w:ascii="Times New Roman" w:eastAsia="Times New Roman" w:hAnsi="Times New Roman" w:cs="Times New Roman"/>
          <w:color w:val="auto"/>
          <w:kern w:val="0"/>
          <w:szCs w:val="24"/>
          <w:vertAlign w:val="subscript"/>
          <w:lang w:eastAsia="pl-PL" w:bidi="ar-SA"/>
        </w:rPr>
        <w:t xml:space="preserve">st </w:t>
      </w:r>
      <w:r w:rsidRPr="00EA51B6">
        <w:rPr>
          <w:rFonts w:ascii="Times New Roman" w:eastAsia="Times New Roman" w:hAnsi="Times New Roman" w:cs="Times New Roman"/>
          <w:color w:val="auto"/>
          <w:kern w:val="0"/>
          <w:szCs w:val="24"/>
          <w:lang w:eastAsia="pl-PL" w:bidi="ar-SA"/>
        </w:rPr>
        <w:t>+ 0,2 = 0,24 + 0,2 = 0,44 [bar] = 0,044 [</w:t>
      </w:r>
      <w:proofErr w:type="spellStart"/>
      <w:r w:rsidRPr="00EA51B6">
        <w:rPr>
          <w:rFonts w:ascii="Times New Roman" w:eastAsia="Times New Roman" w:hAnsi="Times New Roman" w:cs="Times New Roman"/>
          <w:color w:val="auto"/>
          <w:kern w:val="0"/>
          <w:szCs w:val="24"/>
          <w:lang w:eastAsia="pl-PL" w:bidi="ar-SA"/>
        </w:rPr>
        <w:t>MPa</w:t>
      </w:r>
      <w:proofErr w:type="spellEnd"/>
      <w:r w:rsidRPr="00EA51B6">
        <w:rPr>
          <w:rFonts w:ascii="Times New Roman" w:eastAsia="Times New Roman" w:hAnsi="Times New Roman" w:cs="Times New Roman"/>
          <w:color w:val="auto"/>
          <w:kern w:val="0"/>
          <w:szCs w:val="24"/>
          <w:lang w:eastAsia="pl-PL" w:bidi="ar-SA"/>
        </w:rPr>
        <w:t xml:space="preserve">] </w:t>
      </w:r>
    </w:p>
    <w:p w14:paraId="7B2E8CF4" w14:textId="77777777"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p>
    <w:p w14:paraId="43E27396" w14:textId="5DBA4D1B" w:rsidR="00EA6D27" w:rsidRPr="00EA51B6" w:rsidRDefault="00B90A14" w:rsidP="00EA6D27">
      <w:pPr>
        <w:suppressAutoHyphens w:val="0"/>
        <w:spacing w:after="0" w:line="240" w:lineRule="auto"/>
        <w:ind w:left="284"/>
        <w:jc w:val="both"/>
        <w:rPr>
          <w:rFonts w:ascii="Times New Roman" w:eastAsia="Times New Roman" w:hAnsi="Times New Roman" w:cs="Times New Roman"/>
          <w:color w:val="auto"/>
          <w:kern w:val="0"/>
          <w:szCs w:val="24"/>
          <w:lang w:eastAsia="pl-PL" w:bidi="ar-SA"/>
        </w:rPr>
      </w:pPr>
      <m:oMathPara>
        <m:oMath>
          <m:sSub>
            <m:sSubPr>
              <m:ctrlPr>
                <w:rPr>
                  <w:rFonts w:ascii="Cambria Math" w:eastAsia="Times New Roman" w:hAnsi="Cambria Math" w:cs="Cambria Math"/>
                  <w:i/>
                  <w:color w:val="auto"/>
                  <w:kern w:val="0"/>
                  <w:szCs w:val="24"/>
                  <w:lang w:eastAsia="pl-PL" w:bidi="ar-SA"/>
                </w:rPr>
              </m:ctrlPr>
            </m:sSubPr>
            <m:e>
              <m:r>
                <w:rPr>
                  <w:rFonts w:ascii="Cambria Math" w:eastAsia="Times New Roman" w:hAnsi="Cambria Math" w:cs="Cambria Math"/>
                  <w:color w:val="auto"/>
                  <w:kern w:val="0"/>
                  <w:szCs w:val="24"/>
                  <w:lang w:eastAsia="pl-PL" w:bidi="ar-SA"/>
                </w:rPr>
                <m:t>V</m:t>
              </m:r>
            </m:e>
            <m:sub>
              <m:r>
                <w:rPr>
                  <w:rFonts w:ascii="Cambria Math" w:eastAsia="Times New Roman" w:hAnsi="Cambria Math" w:cs="Cambria Math"/>
                  <w:color w:val="auto"/>
                  <w:kern w:val="0"/>
                  <w:szCs w:val="24"/>
                  <w:lang w:eastAsia="pl-PL" w:bidi="ar-SA"/>
                </w:rPr>
                <m:t>c</m:t>
              </m:r>
            </m:sub>
          </m:sSub>
          <m:r>
            <m:rPr>
              <m:sty m:val="p"/>
            </m:rPr>
            <w:rPr>
              <w:rFonts w:ascii="Cambria Math" w:eastAsia="Times New Roman" w:hAnsi="Cambria Math" w:cs="Cambria Math"/>
              <w:color w:val="auto"/>
              <w:kern w:val="0"/>
              <w:szCs w:val="24"/>
              <w:lang w:eastAsia="pl-PL" w:bidi="ar-SA"/>
            </w:rPr>
            <m:t>=</m:t>
          </m:r>
          <m:sSub>
            <m:sSubPr>
              <m:ctrlPr>
                <w:rPr>
                  <w:rFonts w:ascii="Cambria Math" w:eastAsia="Times New Roman" w:hAnsi="Cambria Math" w:cs="Cambria Math"/>
                  <w:color w:val="auto"/>
                  <w:kern w:val="0"/>
                  <w:szCs w:val="24"/>
                  <w:lang w:eastAsia="pl-PL" w:bidi="ar-SA"/>
                </w:rPr>
              </m:ctrlPr>
            </m:sSubPr>
            <m:e>
              <m:r>
                <w:rPr>
                  <w:rFonts w:ascii="Cambria Math" w:eastAsia="Times New Roman" w:hAnsi="Cambria Math" w:cs="Cambria Math"/>
                  <w:color w:val="auto"/>
                  <w:kern w:val="0"/>
                  <w:szCs w:val="24"/>
                  <w:lang w:eastAsia="pl-PL" w:bidi="ar-SA"/>
                </w:rPr>
                <m:t>V</m:t>
              </m:r>
            </m:e>
            <m:sub>
              <m:r>
                <w:rPr>
                  <w:rFonts w:ascii="Cambria Math" w:eastAsia="Times New Roman" w:hAnsi="Cambria Math" w:cs="Cambria Math"/>
                  <w:color w:val="auto"/>
                  <w:kern w:val="0"/>
                  <w:szCs w:val="24"/>
                  <w:lang w:eastAsia="pl-PL" w:bidi="ar-SA"/>
                </w:rPr>
                <m:t>urz</m:t>
              </m:r>
            </m:sub>
          </m:sSub>
          <m:r>
            <w:rPr>
              <w:rFonts w:ascii="Cambria Math" w:eastAsia="Times New Roman" w:hAnsi="Cambria Math" w:cs="Cambria Math"/>
              <w:color w:val="auto"/>
              <w:kern w:val="0"/>
              <w:szCs w:val="24"/>
              <w:lang w:eastAsia="pl-PL" w:bidi="ar-SA"/>
            </w:rPr>
            <m:t>×</m:t>
          </m:r>
          <m:f>
            <m:fPr>
              <m:ctrlPr>
                <w:rPr>
                  <w:rFonts w:ascii="Cambria Math" w:eastAsia="Times New Roman" w:hAnsi="Cambria Math" w:cs="Times New Roman"/>
                  <w:color w:val="auto"/>
                  <w:kern w:val="0"/>
                  <w:szCs w:val="24"/>
                  <w:lang w:eastAsia="pl-PL" w:bidi="ar-SA"/>
                </w:rPr>
              </m:ctrlPr>
            </m:fPr>
            <m:num>
              <m:sSub>
                <m:sSubPr>
                  <m:ctrlPr>
                    <w:rPr>
                      <w:rFonts w:ascii="Cambria Math" w:eastAsia="Times New Roman" w:hAnsi="Cambria Math" w:cs="Cambria Math"/>
                      <w:color w:val="auto"/>
                      <w:kern w:val="0"/>
                      <w:szCs w:val="24"/>
                      <w:lang w:eastAsia="pl-PL" w:bidi="ar-SA"/>
                    </w:rPr>
                  </m:ctrlPr>
                </m:sSubPr>
                <m:e>
                  <m:r>
                    <m:rPr>
                      <m:sty m:val="p"/>
                    </m:rPr>
                    <w:rPr>
                      <w:rFonts w:ascii="Cambria Math" w:eastAsia="Times New Roman" w:hAnsi="Cambria Math" w:cs="Cambria Math"/>
                      <w:color w:val="auto"/>
                      <w:kern w:val="0"/>
                      <w:szCs w:val="24"/>
                      <w:lang w:eastAsia="pl-PL" w:bidi="ar-SA"/>
                    </w:rPr>
                    <m:t>p</m:t>
                  </m:r>
                </m:e>
                <m:sub>
                  <m:r>
                    <w:rPr>
                      <w:rFonts w:ascii="Cambria Math" w:eastAsia="Times New Roman" w:hAnsi="Cambria Math" w:cs="Cambria Math"/>
                      <w:color w:val="auto"/>
                      <w:kern w:val="0"/>
                      <w:szCs w:val="24"/>
                      <w:lang w:eastAsia="pl-PL" w:bidi="ar-SA"/>
                    </w:rPr>
                    <m:t>max</m:t>
                  </m:r>
                </m:sub>
              </m:sSub>
              <m:r>
                <m:rPr>
                  <m:sty m:val="p"/>
                </m:rPr>
                <w:rPr>
                  <w:rFonts w:ascii="Cambria Math" w:eastAsia="Times New Roman" w:hAnsi="Cambria Math" w:cs="Cambria Math"/>
                  <w:color w:val="auto"/>
                  <w:kern w:val="0"/>
                  <w:szCs w:val="24"/>
                  <w:lang w:eastAsia="pl-PL" w:bidi="ar-SA"/>
                </w:rPr>
                <m:t>+0,1</m:t>
              </m:r>
            </m:num>
            <m:den>
              <m:sSub>
                <m:sSubPr>
                  <m:ctrlPr>
                    <w:rPr>
                      <w:rFonts w:ascii="Cambria Math" w:eastAsia="Times New Roman" w:hAnsi="Cambria Math" w:cs="Cambria Math"/>
                      <w:color w:val="auto"/>
                      <w:kern w:val="0"/>
                      <w:szCs w:val="24"/>
                      <w:lang w:eastAsia="pl-PL" w:bidi="ar-SA"/>
                    </w:rPr>
                  </m:ctrlPr>
                </m:sSubPr>
                <m:e>
                  <m:r>
                    <m:rPr>
                      <m:sty m:val="p"/>
                    </m:rPr>
                    <w:rPr>
                      <w:rFonts w:ascii="Cambria Math" w:eastAsia="Times New Roman" w:hAnsi="Cambria Math" w:cs="Cambria Math"/>
                      <w:color w:val="auto"/>
                      <w:kern w:val="0"/>
                      <w:szCs w:val="24"/>
                      <w:lang w:eastAsia="pl-PL" w:bidi="ar-SA"/>
                    </w:rPr>
                    <m:t>p</m:t>
                  </m:r>
                </m:e>
                <m:sub>
                  <m:r>
                    <w:rPr>
                      <w:rFonts w:ascii="Cambria Math" w:eastAsia="Times New Roman" w:hAnsi="Cambria Math" w:cs="Cambria Math"/>
                      <w:color w:val="auto"/>
                      <w:kern w:val="0"/>
                      <w:szCs w:val="24"/>
                      <w:lang w:eastAsia="pl-PL" w:bidi="ar-SA"/>
                    </w:rPr>
                    <m:t>max</m:t>
                  </m:r>
                </m:sub>
              </m:sSub>
              <m:r>
                <w:rPr>
                  <w:rFonts w:ascii="Cambria Math" w:eastAsia="Times New Roman" w:hAnsi="Cambria Math" w:cs="Cambria Math"/>
                  <w:color w:val="auto"/>
                  <w:kern w:val="0"/>
                  <w:szCs w:val="24"/>
                  <w:lang w:eastAsia="pl-PL" w:bidi="ar-SA"/>
                </w:rPr>
                <m:t>-P</m:t>
              </m:r>
            </m:den>
          </m:f>
          <m:r>
            <w:rPr>
              <w:rFonts w:ascii="Cambria Math" w:eastAsia="Times New Roman" w:hAnsi="Cambria Math" w:cs="Times New Roman"/>
              <w:color w:val="auto"/>
              <w:kern w:val="0"/>
              <w:szCs w:val="24"/>
              <w:lang w:eastAsia="pl-PL" w:bidi="ar-SA"/>
            </w:rPr>
            <m:t xml:space="preserve"> =15,43×</m:t>
          </m:r>
          <m:f>
            <m:fPr>
              <m:ctrlPr>
                <w:rPr>
                  <w:rFonts w:ascii="Cambria Math" w:eastAsia="Times New Roman" w:hAnsi="Cambria Math" w:cs="Times New Roman"/>
                  <w:i/>
                  <w:color w:val="auto"/>
                  <w:kern w:val="0"/>
                  <w:szCs w:val="24"/>
                  <w:lang w:eastAsia="pl-PL" w:bidi="ar-SA"/>
                </w:rPr>
              </m:ctrlPr>
            </m:fPr>
            <m:num>
              <m:r>
                <w:rPr>
                  <w:rFonts w:ascii="Cambria Math" w:eastAsia="Times New Roman" w:hAnsi="Cambria Math" w:cs="Times New Roman"/>
                  <w:color w:val="auto"/>
                  <w:kern w:val="0"/>
                  <w:szCs w:val="24"/>
                  <w:lang w:eastAsia="pl-PL" w:bidi="ar-SA"/>
                </w:rPr>
                <m:t>1,0+0,1</m:t>
              </m:r>
            </m:num>
            <m:den>
              <m:r>
                <w:rPr>
                  <w:rFonts w:ascii="Cambria Math" w:eastAsia="Times New Roman" w:hAnsi="Cambria Math" w:cs="Times New Roman"/>
                  <w:color w:val="auto"/>
                  <w:kern w:val="0"/>
                  <w:szCs w:val="24"/>
                  <w:lang w:eastAsia="pl-PL" w:bidi="ar-SA"/>
                </w:rPr>
                <m:t>1,0-0,044</m:t>
              </m:r>
            </m:den>
          </m:f>
          <m:r>
            <w:rPr>
              <w:rFonts w:ascii="Cambria Math" w:eastAsia="Times New Roman" w:hAnsi="Cambria Math" w:cs="Times New Roman"/>
              <w:color w:val="auto"/>
              <w:kern w:val="0"/>
              <w:szCs w:val="24"/>
              <w:lang w:eastAsia="pl-PL" w:bidi="ar-SA"/>
            </w:rPr>
            <m:t>=17,75 [</m:t>
          </m:r>
          <m:sSup>
            <m:sSupPr>
              <m:ctrlPr>
                <w:rPr>
                  <w:rFonts w:ascii="Cambria Math" w:eastAsia="Times New Roman" w:hAnsi="Cambria Math" w:cs="Times New Roman"/>
                  <w:i/>
                  <w:color w:val="auto"/>
                  <w:kern w:val="0"/>
                  <w:szCs w:val="24"/>
                  <w:lang w:eastAsia="pl-PL" w:bidi="ar-SA"/>
                </w:rPr>
              </m:ctrlPr>
            </m:sSupPr>
            <m:e>
              <m:r>
                <w:rPr>
                  <w:rFonts w:ascii="Cambria Math" w:eastAsia="Times New Roman" w:hAnsi="Cambria Math" w:cs="Times New Roman"/>
                  <w:color w:val="auto"/>
                  <w:kern w:val="0"/>
                  <w:szCs w:val="24"/>
                  <w:lang w:eastAsia="pl-PL" w:bidi="ar-SA"/>
                </w:rPr>
                <m:t>dm</m:t>
              </m:r>
            </m:e>
            <m:sup>
              <m:r>
                <w:rPr>
                  <w:rFonts w:ascii="Cambria Math" w:eastAsia="Times New Roman" w:hAnsi="Cambria Math" w:cs="Times New Roman"/>
                  <w:color w:val="auto"/>
                  <w:kern w:val="0"/>
                  <w:szCs w:val="24"/>
                  <w:lang w:eastAsia="pl-PL" w:bidi="ar-SA"/>
                </w:rPr>
                <m:t>3</m:t>
              </m:r>
            </m:sup>
          </m:sSup>
          <m:r>
            <w:rPr>
              <w:rFonts w:ascii="Cambria Math" w:eastAsia="Times New Roman" w:hAnsi="Cambria Math" w:cs="Times New Roman"/>
              <w:color w:val="auto"/>
              <w:kern w:val="0"/>
              <w:szCs w:val="24"/>
              <w:lang w:eastAsia="pl-PL" w:bidi="ar-SA"/>
            </w:rPr>
            <m:t>]</m:t>
          </m:r>
        </m:oMath>
      </m:oMathPara>
    </w:p>
    <w:p w14:paraId="61792093" w14:textId="77777777" w:rsidR="00EA6D27" w:rsidRPr="00EA51B6" w:rsidRDefault="00EA6D27" w:rsidP="00EA6D27">
      <w:pPr>
        <w:suppressAutoHyphens w:val="0"/>
        <w:spacing w:after="0" w:line="240" w:lineRule="auto"/>
        <w:ind w:left="2127"/>
        <w:jc w:val="both"/>
        <w:rPr>
          <w:rFonts w:ascii="Times New Roman" w:eastAsia="Times New Roman" w:hAnsi="Times New Roman" w:cs="Times New Roman"/>
          <w:color w:val="auto"/>
          <w:kern w:val="0"/>
          <w:szCs w:val="24"/>
          <w:lang w:eastAsia="pl-PL" w:bidi="ar-SA"/>
        </w:rPr>
      </w:pPr>
    </w:p>
    <w:p w14:paraId="7EE3947F"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gdzie: </w:t>
      </w:r>
    </w:p>
    <w:p w14:paraId="7BC4B7F5"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V</w:t>
      </w:r>
      <w:r w:rsidRPr="00EA51B6">
        <w:rPr>
          <w:rFonts w:ascii="Times New Roman" w:eastAsia="Times New Roman" w:hAnsi="Times New Roman" w:cs="Times New Roman"/>
          <w:color w:val="auto"/>
          <w:kern w:val="0"/>
          <w:sz w:val="22"/>
          <w:szCs w:val="22"/>
          <w:vertAlign w:val="subscript"/>
          <w:lang w:eastAsia="pl-PL" w:bidi="ar-SA"/>
        </w:rPr>
        <w:t>URZ</w:t>
      </w:r>
      <w:r w:rsidRPr="00EA51B6">
        <w:rPr>
          <w:rFonts w:ascii="Times New Roman" w:eastAsia="Times New Roman" w:hAnsi="Times New Roman" w:cs="Times New Roman"/>
          <w:color w:val="auto"/>
          <w:kern w:val="0"/>
          <w:sz w:val="22"/>
          <w:szCs w:val="22"/>
          <w:lang w:eastAsia="pl-PL" w:bidi="ar-SA"/>
        </w:rPr>
        <w:t xml:space="preserve"> – minimalna pojemność naczynia przeponowego [dm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 </w:t>
      </w:r>
    </w:p>
    <w:p w14:paraId="44D21A87"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V – pojemność wody w instalacji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 V=0,50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w:t>
      </w:r>
    </w:p>
    <w:p w14:paraId="4B5095DE"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ρ - gęstość wody w temp. początkowej 10°C [kg/m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 </w:t>
      </w:r>
    </w:p>
    <w:p w14:paraId="6D9243E8"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∆ν - przyrost objętości właściwej wody [dm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 xml:space="preserve"> /kg] </w:t>
      </w:r>
    </w:p>
    <w:p w14:paraId="1F440874"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Vc</w:t>
      </w:r>
      <w:proofErr w:type="spellEnd"/>
      <w:r w:rsidRPr="00EA51B6">
        <w:rPr>
          <w:rFonts w:ascii="Times New Roman" w:eastAsia="Times New Roman" w:hAnsi="Times New Roman" w:cs="Times New Roman"/>
          <w:color w:val="auto"/>
          <w:kern w:val="0"/>
          <w:sz w:val="22"/>
          <w:szCs w:val="22"/>
          <w:lang w:eastAsia="pl-PL" w:bidi="ar-SA"/>
        </w:rPr>
        <w:t xml:space="preserve"> – pojemność całkowita N.P. </w:t>
      </w:r>
    </w:p>
    <w:p w14:paraId="100516A5"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P</w:t>
      </w:r>
      <w:r w:rsidRPr="00EA51B6">
        <w:rPr>
          <w:rFonts w:ascii="Times New Roman" w:eastAsia="Times New Roman" w:hAnsi="Times New Roman" w:cs="Times New Roman"/>
          <w:color w:val="auto"/>
          <w:kern w:val="0"/>
          <w:sz w:val="22"/>
          <w:szCs w:val="22"/>
          <w:vertAlign w:val="subscript"/>
          <w:lang w:eastAsia="pl-PL" w:bidi="ar-SA"/>
        </w:rPr>
        <w:t>max</w:t>
      </w:r>
      <w:proofErr w:type="spellEnd"/>
      <w:r w:rsidRPr="00EA51B6">
        <w:rPr>
          <w:rFonts w:ascii="Times New Roman" w:eastAsia="Times New Roman" w:hAnsi="Times New Roman" w:cs="Times New Roman"/>
          <w:color w:val="auto"/>
          <w:kern w:val="0"/>
          <w:sz w:val="22"/>
          <w:szCs w:val="22"/>
          <w:vertAlign w:val="subscript"/>
          <w:lang w:eastAsia="pl-PL" w:bidi="ar-SA"/>
        </w:rPr>
        <w:t xml:space="preserve"> </w:t>
      </w:r>
      <w:r w:rsidRPr="00EA51B6">
        <w:rPr>
          <w:rFonts w:ascii="Times New Roman" w:eastAsia="Times New Roman" w:hAnsi="Times New Roman" w:cs="Times New Roman"/>
          <w:color w:val="auto"/>
          <w:kern w:val="0"/>
          <w:sz w:val="22"/>
          <w:szCs w:val="22"/>
          <w:lang w:eastAsia="pl-PL" w:bidi="ar-SA"/>
        </w:rPr>
        <w:t xml:space="preserve">– maksymalne obliczeniowe ciśnienie w naczyniu w czasie </w:t>
      </w:r>
      <w:proofErr w:type="spellStart"/>
      <w:r w:rsidRPr="00EA51B6">
        <w:rPr>
          <w:rFonts w:ascii="Times New Roman" w:eastAsia="Times New Roman" w:hAnsi="Times New Roman" w:cs="Times New Roman"/>
          <w:color w:val="auto"/>
          <w:kern w:val="0"/>
          <w:sz w:val="22"/>
          <w:szCs w:val="22"/>
          <w:lang w:eastAsia="pl-PL" w:bidi="ar-SA"/>
        </w:rPr>
        <w:t>eksploatacji.P</w:t>
      </w:r>
      <w:proofErr w:type="spellEnd"/>
      <w:r w:rsidRPr="00EA51B6">
        <w:rPr>
          <w:rFonts w:ascii="Times New Roman" w:eastAsia="Times New Roman" w:hAnsi="Times New Roman" w:cs="Times New Roman"/>
          <w:color w:val="auto"/>
          <w:kern w:val="0"/>
          <w:sz w:val="22"/>
          <w:szCs w:val="22"/>
          <w:lang w:eastAsia="pl-PL" w:bidi="ar-SA"/>
        </w:rPr>
        <w:t xml:space="preserve">=1,0 </w:t>
      </w:r>
      <w:proofErr w:type="spellStart"/>
      <w:r w:rsidRPr="00EA51B6">
        <w:rPr>
          <w:rFonts w:ascii="Times New Roman" w:eastAsia="Times New Roman" w:hAnsi="Times New Roman" w:cs="Times New Roman"/>
          <w:color w:val="auto"/>
          <w:kern w:val="0"/>
          <w:sz w:val="22"/>
          <w:szCs w:val="22"/>
          <w:lang w:eastAsia="pl-PL" w:bidi="ar-SA"/>
        </w:rPr>
        <w:t>MPa</w:t>
      </w:r>
      <w:proofErr w:type="spellEnd"/>
      <w:r w:rsidRPr="00EA51B6">
        <w:rPr>
          <w:rFonts w:ascii="Times New Roman" w:eastAsia="Times New Roman" w:hAnsi="Times New Roman" w:cs="Times New Roman"/>
          <w:color w:val="auto"/>
          <w:kern w:val="0"/>
          <w:sz w:val="22"/>
          <w:szCs w:val="22"/>
          <w:lang w:eastAsia="pl-PL" w:bidi="ar-SA"/>
        </w:rPr>
        <w:t xml:space="preserve"> </w:t>
      </w:r>
    </w:p>
    <w:p w14:paraId="2E427CE0" w14:textId="77777777" w:rsidR="00EA6D27" w:rsidRPr="00EA51B6" w:rsidRDefault="00EA6D27" w:rsidP="00EA6D27">
      <w:pPr>
        <w:suppressAutoHyphens w:val="0"/>
        <w:spacing w:after="0" w:line="240" w:lineRule="auto"/>
        <w:ind w:left="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 – ciśnienie wstępne w przestrzeni gazowej N.P., ciśnienie to odpowiada ciśnieniu statycznemu w miejscu przyłączenia N.P. </w:t>
      </w:r>
    </w:p>
    <w:p w14:paraId="47BD7B69" w14:textId="77777777" w:rsidR="00EA6D27" w:rsidRPr="00EA51B6" w:rsidRDefault="00EA6D27" w:rsidP="00EA6D27">
      <w:pPr>
        <w:suppressAutoHyphens w:val="0"/>
        <w:spacing w:after="0" w:line="240" w:lineRule="auto"/>
        <w:jc w:val="both"/>
        <w:rPr>
          <w:rFonts w:ascii="Times New Roman" w:eastAsia="Times New Roman" w:hAnsi="Times New Roman" w:cs="Times New Roman"/>
          <w:color w:val="auto"/>
          <w:kern w:val="0"/>
          <w:sz w:val="22"/>
          <w:szCs w:val="22"/>
          <w:lang w:eastAsia="pl-PL" w:bidi="ar-SA"/>
        </w:rPr>
      </w:pPr>
    </w:p>
    <w:p w14:paraId="4B344369" w14:textId="0AFB4EBA" w:rsidR="00EA6D27" w:rsidRPr="00EA51B6" w:rsidRDefault="00EA6D27" w:rsidP="00EA6D27">
      <w:pPr>
        <w:suppressAutoHyphens w:val="0"/>
        <w:spacing w:after="0" w:line="240" w:lineRule="auto"/>
        <w:jc w:val="both"/>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 związku z tym, iż może się zdarzyć wyłączenie z pracy pojedynczego zbiornika c.w.u. dla odrębnych podgrzewaczy c.w.u. projektuje się dwa odrębne zabezpieczenia naczyniem przeponowym co potwierdzono za pomocą ogólnodostępnego programu doborowego, gdzie ostatecznie dobrano ciśnieniowe naczynie przeponowe o pojemności </w:t>
      </w:r>
      <w:r w:rsidR="00DA7F20" w:rsidRPr="00EA51B6">
        <w:rPr>
          <w:rFonts w:ascii="Times New Roman" w:eastAsia="Times New Roman" w:hAnsi="Times New Roman" w:cs="Times New Roman"/>
          <w:color w:val="auto"/>
          <w:kern w:val="0"/>
          <w:sz w:val="22"/>
          <w:szCs w:val="22"/>
          <w:lang w:eastAsia="pl-PL" w:bidi="ar-SA"/>
        </w:rPr>
        <w:t>1</w:t>
      </w:r>
      <w:r w:rsidRPr="00EA51B6">
        <w:rPr>
          <w:rFonts w:ascii="Times New Roman" w:eastAsia="Times New Roman" w:hAnsi="Times New Roman" w:cs="Times New Roman"/>
          <w:color w:val="auto"/>
          <w:kern w:val="0"/>
          <w:sz w:val="22"/>
          <w:szCs w:val="22"/>
          <w:lang w:eastAsia="pl-PL" w:bidi="ar-SA"/>
        </w:rPr>
        <w:t>8 l / 10 bar dla każdego podgrzewacza odrębnie.</w:t>
      </w:r>
    </w:p>
    <w:p w14:paraId="2F0AEBF0" w14:textId="5BD603A8" w:rsidR="00EA6D27" w:rsidRPr="00EA51B6" w:rsidRDefault="005D049E" w:rsidP="00EA6D27">
      <w:pPr>
        <w:spacing w:before="240" w:after="0" w:line="360" w:lineRule="auto"/>
        <w:ind w:left="567" w:hanging="567"/>
        <w:rPr>
          <w:rFonts w:ascii="Times New Roman" w:eastAsia="Times New Roman" w:hAnsi="Times New Roman" w:cs="Times New Roman"/>
          <w:b/>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8</w:t>
      </w:r>
      <w:r w:rsidR="00EA6D27" w:rsidRPr="00EA51B6">
        <w:rPr>
          <w:rFonts w:ascii="Times New Roman" w:eastAsia="Times New Roman" w:hAnsi="Times New Roman" w:cs="Times New Roman"/>
          <w:b/>
          <w:color w:val="auto"/>
          <w:kern w:val="1"/>
          <w:sz w:val="22"/>
          <w:szCs w:val="22"/>
          <w:lang w:eastAsia="ar-SA" w:bidi="ar-SA"/>
        </w:rPr>
        <w:t>.17</w:t>
      </w:r>
      <w:r w:rsidR="00EA6D27" w:rsidRPr="00EA51B6">
        <w:rPr>
          <w:rFonts w:ascii="Times New Roman" w:eastAsia="Times New Roman" w:hAnsi="Times New Roman" w:cs="Times New Roman"/>
          <w:b/>
          <w:color w:val="auto"/>
          <w:kern w:val="1"/>
          <w:sz w:val="22"/>
          <w:szCs w:val="22"/>
          <w:lang w:eastAsia="ar-SA" w:bidi="ar-SA"/>
        </w:rPr>
        <w:tab/>
        <w:t>Skropliny</w:t>
      </w:r>
    </w:p>
    <w:p w14:paraId="510A1307" w14:textId="6476B5AF"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Dla potrzeb kotła kondensacyjnego należy zastosować neutralizator skroplin</w:t>
      </w:r>
      <w:r w:rsidR="002E5B8D" w:rsidRPr="00EA51B6">
        <w:rPr>
          <w:rFonts w:ascii="Times New Roman" w:eastAsia="Times New Roman" w:hAnsi="Times New Roman" w:cs="Times New Roman"/>
          <w:color w:val="auto"/>
          <w:kern w:val="1"/>
          <w:sz w:val="22"/>
          <w:szCs w:val="22"/>
          <w:lang w:eastAsia="ar-SA" w:bidi="ar-SA"/>
        </w:rPr>
        <w:t xml:space="preserve"> dostosowany do mocy kotła (min. 320 kW)</w:t>
      </w:r>
      <w:r w:rsidRPr="00EA51B6">
        <w:rPr>
          <w:rFonts w:ascii="Times New Roman" w:eastAsia="Times New Roman" w:hAnsi="Times New Roman" w:cs="Times New Roman"/>
          <w:color w:val="auto"/>
          <w:kern w:val="1"/>
          <w:sz w:val="22"/>
          <w:szCs w:val="22"/>
          <w:lang w:eastAsia="ar-SA" w:bidi="ar-SA"/>
        </w:rPr>
        <w:t xml:space="preserve">. Włączenie do neutralizatora musi być zasyfonowane. Przewidywana ilość skroplin przy mocy kotła 120 kW to ~ </w:t>
      </w:r>
      <w:r w:rsidR="009157FD" w:rsidRPr="00EA51B6">
        <w:rPr>
          <w:rFonts w:ascii="Times New Roman" w:eastAsia="Times New Roman" w:hAnsi="Times New Roman" w:cs="Times New Roman"/>
          <w:color w:val="auto"/>
          <w:kern w:val="1"/>
          <w:sz w:val="22"/>
          <w:szCs w:val="22"/>
          <w:lang w:eastAsia="ar-SA" w:bidi="ar-SA"/>
        </w:rPr>
        <w:t>85</w:t>
      </w:r>
      <w:r w:rsidRPr="00EA51B6">
        <w:rPr>
          <w:rFonts w:ascii="Times New Roman" w:eastAsia="Times New Roman" w:hAnsi="Times New Roman" w:cs="Times New Roman"/>
          <w:color w:val="auto"/>
          <w:kern w:val="1"/>
          <w:sz w:val="22"/>
          <w:szCs w:val="22"/>
          <w:lang w:eastAsia="ar-SA" w:bidi="ar-SA"/>
        </w:rPr>
        <w:t xml:space="preserve"> kg/h.</w:t>
      </w:r>
    </w:p>
    <w:p w14:paraId="0A88E044" w14:textId="77552C55" w:rsidR="00EA6D27" w:rsidRPr="00EA51B6" w:rsidRDefault="005D049E" w:rsidP="00EA6D27">
      <w:pPr>
        <w:spacing w:before="240" w:after="0" w:line="360" w:lineRule="auto"/>
        <w:ind w:left="567" w:hanging="567"/>
        <w:rPr>
          <w:rFonts w:ascii="Times New Roman" w:eastAsia="Times New Roman" w:hAnsi="Times New Roman" w:cs="Times New Roman"/>
          <w:b/>
          <w:color w:val="auto"/>
          <w:kern w:val="1"/>
          <w:sz w:val="22"/>
          <w:szCs w:val="22"/>
          <w:lang w:eastAsia="ar-SA" w:bidi="ar-SA"/>
        </w:rPr>
      </w:pPr>
      <w:r w:rsidRPr="00EA51B6">
        <w:rPr>
          <w:rFonts w:ascii="Times New Roman" w:eastAsia="Times New Roman" w:hAnsi="Times New Roman" w:cs="Times New Roman"/>
          <w:b/>
          <w:color w:val="auto"/>
          <w:kern w:val="1"/>
          <w:sz w:val="22"/>
          <w:szCs w:val="22"/>
          <w:lang w:eastAsia="ar-SA" w:bidi="ar-SA"/>
        </w:rPr>
        <w:t>8</w:t>
      </w:r>
      <w:r w:rsidR="00EA6D27" w:rsidRPr="00EA51B6">
        <w:rPr>
          <w:rFonts w:ascii="Times New Roman" w:eastAsia="Times New Roman" w:hAnsi="Times New Roman" w:cs="Times New Roman"/>
          <w:b/>
          <w:color w:val="auto"/>
          <w:kern w:val="1"/>
          <w:sz w:val="22"/>
          <w:szCs w:val="22"/>
          <w:lang w:eastAsia="ar-SA" w:bidi="ar-SA"/>
        </w:rPr>
        <w:t>.18</w:t>
      </w:r>
      <w:r w:rsidR="00EA6D27" w:rsidRPr="00EA51B6">
        <w:rPr>
          <w:rFonts w:ascii="Times New Roman" w:eastAsia="Times New Roman" w:hAnsi="Times New Roman" w:cs="Times New Roman"/>
          <w:b/>
          <w:color w:val="auto"/>
          <w:kern w:val="1"/>
          <w:sz w:val="22"/>
          <w:szCs w:val="22"/>
          <w:lang w:eastAsia="ar-SA" w:bidi="ar-SA"/>
        </w:rPr>
        <w:tab/>
        <w:t>Zużycie gazu</w:t>
      </w:r>
    </w:p>
    <w:p w14:paraId="401059AF" w14:textId="67D3B5B8" w:rsidR="00EA6D27" w:rsidRPr="00EA51B6" w:rsidRDefault="00EA6D27" w:rsidP="00EA6D27">
      <w:pPr>
        <w:spacing w:after="0" w:line="360" w:lineRule="auto"/>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1"/>
          <w:sz w:val="22"/>
          <w:szCs w:val="22"/>
          <w:lang w:eastAsia="ar-SA" w:bidi="ar-SA"/>
        </w:rPr>
        <w:t xml:space="preserve">Rzeczywiste maksymalne, godzinowe zużycie gazu wynosi do </w:t>
      </w:r>
      <w:r w:rsidR="009157FD" w:rsidRPr="00EA51B6">
        <w:rPr>
          <w:rFonts w:ascii="Times New Roman" w:eastAsia="Times New Roman" w:hAnsi="Times New Roman" w:cs="Times New Roman"/>
          <w:color w:val="auto"/>
          <w:kern w:val="1"/>
          <w:sz w:val="22"/>
          <w:szCs w:val="22"/>
          <w:lang w:eastAsia="ar-SA" w:bidi="ar-SA"/>
        </w:rPr>
        <w:t>30,6</w:t>
      </w:r>
      <w:r w:rsidRPr="00EA51B6">
        <w:rPr>
          <w:rFonts w:ascii="Times New Roman" w:eastAsia="Times New Roman" w:hAnsi="Times New Roman" w:cs="Times New Roman"/>
          <w:color w:val="auto"/>
          <w:kern w:val="1"/>
          <w:sz w:val="22"/>
          <w:szCs w:val="22"/>
          <w:lang w:eastAsia="ar-SA" w:bidi="ar-SA"/>
        </w:rPr>
        <w:t xml:space="preserve"> m</w:t>
      </w:r>
      <w:r w:rsidRPr="00EA51B6">
        <w:rPr>
          <w:rFonts w:ascii="Times New Roman" w:eastAsia="Times New Roman" w:hAnsi="Times New Roman" w:cs="Times New Roman"/>
          <w:color w:val="auto"/>
          <w:kern w:val="1"/>
          <w:sz w:val="22"/>
          <w:szCs w:val="22"/>
          <w:vertAlign w:val="superscript"/>
          <w:lang w:eastAsia="ar-SA" w:bidi="ar-SA"/>
        </w:rPr>
        <w:t>3</w:t>
      </w:r>
      <w:r w:rsidRPr="00EA51B6">
        <w:rPr>
          <w:rFonts w:ascii="Times New Roman" w:eastAsia="Times New Roman" w:hAnsi="Times New Roman" w:cs="Times New Roman"/>
          <w:color w:val="auto"/>
          <w:kern w:val="1"/>
          <w:sz w:val="22"/>
          <w:szCs w:val="22"/>
          <w:lang w:eastAsia="ar-SA" w:bidi="ar-SA"/>
        </w:rPr>
        <w:t>/h.</w:t>
      </w:r>
    </w:p>
    <w:p w14:paraId="50E6860F" w14:textId="77777777" w:rsidR="00EA6D27" w:rsidRPr="00EA51B6" w:rsidRDefault="00EA6D27" w:rsidP="00D12D16">
      <w:pPr>
        <w:suppressAutoHyphens w:val="0"/>
        <w:spacing w:after="0" w:line="360" w:lineRule="auto"/>
        <w:rPr>
          <w:rFonts w:ascii="Times New Roman" w:eastAsia="Times New Roman" w:hAnsi="Times New Roman" w:cs="Times New Roman"/>
          <w:b/>
          <w:bCs/>
          <w:color w:val="auto"/>
          <w:kern w:val="0"/>
          <w:sz w:val="22"/>
          <w:szCs w:val="22"/>
          <w:lang w:eastAsia="pl-PL" w:bidi="ar-SA"/>
        </w:rPr>
      </w:pPr>
    </w:p>
    <w:p w14:paraId="3F97A093" w14:textId="5F158F13" w:rsidR="00CC3087" w:rsidRPr="00EA51B6" w:rsidRDefault="00CC3087" w:rsidP="00C416FA">
      <w:pPr>
        <w:pStyle w:val="Akapitzlist"/>
        <w:numPr>
          <w:ilvl w:val="0"/>
          <w:numId w:val="46"/>
        </w:numPr>
        <w:tabs>
          <w:tab w:val="left" w:pos="851"/>
        </w:tabs>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INSTALACJA GRZEWCZA</w:t>
      </w:r>
    </w:p>
    <w:p w14:paraId="06B27CD5" w14:textId="77777777" w:rsidR="00F43C45" w:rsidRPr="00EA51B6" w:rsidRDefault="00CC3087" w:rsidP="00CC3087">
      <w:pPr>
        <w:suppressAutoHyphens w:val="0"/>
        <w:spacing w:after="0" w:line="360" w:lineRule="auto"/>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Przedmiotem opracowania jest projekt wewnętrznej instalacji grzewczej zasilającej</w:t>
      </w:r>
      <w:r w:rsidR="00F43C45" w:rsidRPr="00EA51B6">
        <w:rPr>
          <w:rFonts w:ascii="Times New Roman" w:eastAsia="Arial" w:hAnsi="Times New Roman" w:cs="Times New Roman"/>
          <w:color w:val="auto"/>
          <w:kern w:val="0"/>
          <w:sz w:val="22"/>
          <w:szCs w:val="22"/>
          <w:lang w:eastAsia="pl-PL" w:bidi="ar-SA"/>
        </w:rPr>
        <w:t>:</w:t>
      </w:r>
    </w:p>
    <w:p w14:paraId="67A5DC0D" w14:textId="1DA09942" w:rsidR="00F43C45" w:rsidRPr="00EA51B6" w:rsidRDefault="00F43C45" w:rsidP="00C416FA">
      <w:pPr>
        <w:pStyle w:val="Akapitzlist"/>
        <w:numPr>
          <w:ilvl w:val="0"/>
          <w:numId w:val="57"/>
        </w:numPr>
        <w:suppressAutoHyphens w:val="0"/>
        <w:spacing w:after="0" w:line="360" w:lineRule="auto"/>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nagrzewnice central wentylacyjnych,</w:t>
      </w:r>
    </w:p>
    <w:p w14:paraId="791AA1AA" w14:textId="77777777" w:rsidR="00F43C45" w:rsidRPr="00EA51B6" w:rsidRDefault="00CC3087" w:rsidP="00C416FA">
      <w:pPr>
        <w:pStyle w:val="Akapitzlist"/>
        <w:numPr>
          <w:ilvl w:val="0"/>
          <w:numId w:val="57"/>
        </w:numPr>
        <w:suppressAutoHyphens w:val="0"/>
        <w:spacing w:after="0" w:line="360" w:lineRule="auto"/>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 xml:space="preserve">grzejniki w istniejącym budynku szkoły, </w:t>
      </w:r>
    </w:p>
    <w:p w14:paraId="31FFCDE0" w14:textId="4A8D4FFF" w:rsidR="00F43C45" w:rsidRPr="00EA51B6" w:rsidRDefault="00CC3087" w:rsidP="00C416FA">
      <w:pPr>
        <w:pStyle w:val="Akapitzlist"/>
        <w:numPr>
          <w:ilvl w:val="0"/>
          <w:numId w:val="57"/>
        </w:numPr>
        <w:suppressAutoHyphens w:val="0"/>
        <w:spacing w:after="0" w:line="360" w:lineRule="auto"/>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ogrzewanie płaszczyznowe podłogowe w pomieszczeniach zaplecza budynku hali sportowej</w:t>
      </w:r>
      <w:r w:rsidR="00F43C45" w:rsidRPr="00EA51B6">
        <w:rPr>
          <w:rFonts w:ascii="Times New Roman" w:eastAsia="Arial" w:hAnsi="Times New Roman" w:cs="Times New Roman"/>
          <w:color w:val="auto"/>
          <w:kern w:val="0"/>
          <w:sz w:val="22"/>
          <w:szCs w:val="22"/>
          <w:lang w:eastAsia="pl-PL" w:bidi="ar-SA"/>
        </w:rPr>
        <w:t>.</w:t>
      </w:r>
    </w:p>
    <w:p w14:paraId="3685CA90" w14:textId="77777777" w:rsidR="00F43C45" w:rsidRPr="00EA51B6" w:rsidRDefault="00F43C45" w:rsidP="00CC3087">
      <w:pPr>
        <w:suppressAutoHyphens w:val="0"/>
        <w:spacing w:after="0" w:line="360" w:lineRule="auto"/>
        <w:rPr>
          <w:rFonts w:ascii="Times New Roman" w:eastAsia="Times New Roman" w:hAnsi="Times New Roman" w:cs="Times New Roman"/>
          <w:b/>
          <w:bCs/>
          <w:color w:val="auto"/>
          <w:kern w:val="0"/>
          <w:sz w:val="22"/>
          <w:szCs w:val="22"/>
          <w:lang w:eastAsia="pl-PL" w:bidi="ar-SA"/>
        </w:rPr>
      </w:pPr>
    </w:p>
    <w:p w14:paraId="606BFAB0" w14:textId="444F7F26" w:rsidR="00CC3087" w:rsidRPr="00EA51B6" w:rsidRDefault="00CC3087" w:rsidP="00C416FA">
      <w:pPr>
        <w:pStyle w:val="Akapitzlist"/>
        <w:numPr>
          <w:ilvl w:val="0"/>
          <w:numId w:val="58"/>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 xml:space="preserve">Zapotrzebowanie </w:t>
      </w:r>
      <w:r w:rsidR="00AF48E4" w:rsidRPr="00EA51B6">
        <w:rPr>
          <w:rFonts w:ascii="Times New Roman" w:eastAsia="Times New Roman" w:hAnsi="Times New Roman" w:cs="Times New Roman"/>
          <w:b/>
          <w:color w:val="auto"/>
          <w:kern w:val="0"/>
          <w:sz w:val="22"/>
          <w:szCs w:val="22"/>
          <w:lang w:eastAsia="pl-PL" w:bidi="ar-SA"/>
        </w:rPr>
        <w:t xml:space="preserve">i parametry </w:t>
      </w:r>
      <w:r w:rsidRPr="00EA51B6">
        <w:rPr>
          <w:rFonts w:ascii="Times New Roman" w:eastAsia="Times New Roman" w:hAnsi="Times New Roman" w:cs="Times New Roman"/>
          <w:b/>
          <w:color w:val="auto"/>
          <w:kern w:val="0"/>
          <w:sz w:val="22"/>
          <w:szCs w:val="22"/>
          <w:lang w:eastAsia="pl-PL" w:bidi="ar-SA"/>
        </w:rPr>
        <w:t>ciepła dla całości budynku</w:t>
      </w:r>
    </w:p>
    <w:p w14:paraId="297D2AE0" w14:textId="65979460"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 xml:space="preserve">Obliczone zapotrzebowanie ciepła dla pomieszczeń przy uwzględnieniu współczynników przenikania ciepła przegród budowlanych  oraz istniejącej funkcji ogrzewanych pomieszczeń wynosi: </w:t>
      </w:r>
      <w:proofErr w:type="spellStart"/>
      <w:r w:rsidRPr="00EA51B6">
        <w:rPr>
          <w:rFonts w:ascii="Times New Roman" w:eastAsia="Times New Roman" w:hAnsi="Times New Roman" w:cs="Times New Roman"/>
          <w:b/>
          <w:bCs/>
          <w:color w:val="auto"/>
          <w:kern w:val="0"/>
          <w:sz w:val="22"/>
          <w:szCs w:val="22"/>
          <w:lang w:eastAsia="pl-PL" w:bidi="ar-SA"/>
        </w:rPr>
        <w:t>Q</w:t>
      </w:r>
      <w:r w:rsidRPr="00EA51B6">
        <w:rPr>
          <w:rFonts w:ascii="Times New Roman" w:eastAsia="Times New Roman" w:hAnsi="Times New Roman" w:cs="Times New Roman"/>
          <w:b/>
          <w:bCs/>
          <w:color w:val="auto"/>
          <w:kern w:val="0"/>
          <w:sz w:val="22"/>
          <w:szCs w:val="22"/>
          <w:vertAlign w:val="subscript"/>
          <w:lang w:eastAsia="pl-PL" w:bidi="ar-SA"/>
        </w:rPr>
        <w:t>co</w:t>
      </w:r>
      <w:proofErr w:type="spellEnd"/>
      <w:r w:rsidRPr="00EA51B6">
        <w:rPr>
          <w:rFonts w:ascii="Times New Roman" w:eastAsia="Times New Roman" w:hAnsi="Times New Roman" w:cs="Times New Roman"/>
          <w:b/>
          <w:bCs/>
          <w:color w:val="auto"/>
          <w:kern w:val="0"/>
          <w:sz w:val="22"/>
          <w:szCs w:val="22"/>
          <w:vertAlign w:val="subscript"/>
          <w:lang w:eastAsia="pl-PL" w:bidi="ar-SA"/>
        </w:rPr>
        <w:t xml:space="preserve"> </w:t>
      </w:r>
      <w:r w:rsidRPr="00EA51B6">
        <w:rPr>
          <w:rFonts w:ascii="Times New Roman" w:eastAsia="Times New Roman" w:hAnsi="Times New Roman" w:cs="Times New Roman"/>
          <w:b/>
          <w:bCs/>
          <w:color w:val="auto"/>
          <w:kern w:val="0"/>
          <w:sz w:val="22"/>
          <w:szCs w:val="22"/>
          <w:lang w:eastAsia="pl-PL" w:bidi="ar-SA"/>
        </w:rPr>
        <w:t xml:space="preserve">= </w:t>
      </w:r>
      <w:r w:rsidR="00FB2DBC" w:rsidRPr="00EA51B6">
        <w:rPr>
          <w:rFonts w:ascii="Times New Roman" w:eastAsia="Times New Roman" w:hAnsi="Times New Roman" w:cs="Times New Roman"/>
          <w:b/>
          <w:bCs/>
          <w:color w:val="auto"/>
          <w:kern w:val="0"/>
          <w:sz w:val="22"/>
          <w:szCs w:val="22"/>
          <w:lang w:eastAsia="pl-PL" w:bidi="ar-SA"/>
        </w:rPr>
        <w:t>2</w:t>
      </w:r>
      <w:r w:rsidR="00884DB2" w:rsidRPr="00EA51B6">
        <w:rPr>
          <w:rFonts w:ascii="Times New Roman" w:eastAsia="Times New Roman" w:hAnsi="Times New Roman" w:cs="Times New Roman"/>
          <w:b/>
          <w:bCs/>
          <w:color w:val="auto"/>
          <w:kern w:val="0"/>
          <w:sz w:val="22"/>
          <w:szCs w:val="22"/>
          <w:lang w:eastAsia="pl-PL" w:bidi="ar-SA"/>
        </w:rPr>
        <w:t>9</w:t>
      </w:r>
      <w:r w:rsidR="00FB2DBC" w:rsidRPr="00EA51B6">
        <w:rPr>
          <w:rFonts w:ascii="Times New Roman" w:eastAsia="Times New Roman" w:hAnsi="Times New Roman" w:cs="Times New Roman"/>
          <w:b/>
          <w:bCs/>
          <w:color w:val="auto"/>
          <w:kern w:val="0"/>
          <w:sz w:val="22"/>
          <w:szCs w:val="22"/>
          <w:lang w:eastAsia="pl-PL" w:bidi="ar-SA"/>
        </w:rPr>
        <w:t>0</w:t>
      </w:r>
      <w:r w:rsidRPr="00EA51B6">
        <w:rPr>
          <w:rFonts w:ascii="Times New Roman" w:eastAsia="Times New Roman" w:hAnsi="Times New Roman" w:cs="Times New Roman"/>
          <w:b/>
          <w:bCs/>
          <w:color w:val="auto"/>
          <w:kern w:val="0"/>
          <w:sz w:val="22"/>
          <w:szCs w:val="22"/>
          <w:lang w:eastAsia="pl-PL" w:bidi="ar-SA"/>
        </w:rPr>
        <w:t xml:space="preserve"> kW</w:t>
      </w:r>
      <w:r w:rsidRPr="00EA51B6">
        <w:rPr>
          <w:rFonts w:ascii="Times New Roman" w:eastAsia="Times New Roman" w:hAnsi="Times New Roman" w:cs="Times New Roman"/>
          <w:color w:val="auto"/>
          <w:kern w:val="0"/>
          <w:sz w:val="22"/>
          <w:szCs w:val="22"/>
          <w:lang w:eastAsia="pl-PL" w:bidi="ar-SA"/>
        </w:rPr>
        <w:t>.</w:t>
      </w:r>
    </w:p>
    <w:p w14:paraId="41E28D4B" w14:textId="77777777" w:rsidR="00CC3087" w:rsidRPr="00EA51B6" w:rsidRDefault="00CC3087" w:rsidP="00CC3087">
      <w:pPr>
        <w:suppressAutoHyphens w:val="0"/>
        <w:spacing w:after="0" w:line="360" w:lineRule="auto"/>
        <w:rPr>
          <w:rFonts w:ascii="Times New Roman" w:eastAsia="Arial" w:hAnsi="Times New Roman" w:cs="Times New Roman"/>
          <w:color w:val="auto"/>
          <w:kern w:val="1"/>
          <w:sz w:val="22"/>
          <w:szCs w:val="22"/>
          <w:lang w:eastAsia="pl-PL" w:bidi="ar-SA"/>
        </w:rPr>
      </w:pPr>
      <w:r w:rsidRPr="00EA51B6">
        <w:rPr>
          <w:rFonts w:ascii="Times New Roman" w:eastAsia="Times New Roman" w:hAnsi="Times New Roman" w:cs="Times New Roman"/>
          <w:b/>
          <w:bCs/>
          <w:color w:val="auto"/>
          <w:kern w:val="0"/>
          <w:sz w:val="22"/>
          <w:szCs w:val="22"/>
          <w:u w:val="single"/>
          <w:lang w:eastAsia="pl-PL" w:bidi="ar-SA"/>
        </w:rPr>
        <w:t>Zestawienie wartości współczynników k [W/m</w:t>
      </w:r>
      <w:r w:rsidRPr="00EA51B6">
        <w:rPr>
          <w:rFonts w:ascii="Times New Roman" w:eastAsia="Times New Roman" w:hAnsi="Times New Roman" w:cs="Times New Roman"/>
          <w:b/>
          <w:bCs/>
          <w:color w:val="auto"/>
          <w:kern w:val="0"/>
          <w:sz w:val="22"/>
          <w:szCs w:val="22"/>
          <w:u w:val="single"/>
          <w:vertAlign w:val="superscript"/>
          <w:lang w:eastAsia="pl-PL" w:bidi="ar-SA"/>
        </w:rPr>
        <w:t>2</w:t>
      </w:r>
      <w:r w:rsidRPr="00EA51B6">
        <w:rPr>
          <w:rFonts w:ascii="Times New Roman" w:eastAsia="Times New Roman" w:hAnsi="Times New Roman" w:cs="Times New Roman"/>
          <w:b/>
          <w:bCs/>
          <w:color w:val="auto"/>
          <w:kern w:val="0"/>
          <w:sz w:val="22"/>
          <w:szCs w:val="22"/>
          <w:u w:val="single"/>
          <w:lang w:eastAsia="pl-PL" w:bidi="ar-SA"/>
        </w:rPr>
        <w:t>K] przyjętych do obliczeń zapotrzebowania ciepła.</w:t>
      </w:r>
    </w:p>
    <w:tbl>
      <w:tblPr>
        <w:tblpPr w:leftFromText="142" w:rightFromText="142"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331"/>
        <w:gridCol w:w="3923"/>
        <w:gridCol w:w="1125"/>
        <w:gridCol w:w="2070"/>
      </w:tblGrid>
      <w:tr w:rsidR="00EA51B6" w:rsidRPr="00EA51B6" w14:paraId="48BDE0D2" w14:textId="77777777" w:rsidTr="00CA0EBC">
        <w:trPr>
          <w:trHeight w:val="556"/>
        </w:trPr>
        <w:tc>
          <w:tcPr>
            <w:tcW w:w="1331" w:type="dxa"/>
            <w:vAlign w:val="center"/>
          </w:tcPr>
          <w:p w14:paraId="2B535FBF" w14:textId="77777777" w:rsidR="00CC3087" w:rsidRPr="00EA51B6" w:rsidRDefault="00CC3087" w:rsidP="00CC3087">
            <w:pPr>
              <w:suppressAutoHyphens w:val="0"/>
              <w:snapToGrid w:val="0"/>
              <w:spacing w:after="0" w:line="240" w:lineRule="auto"/>
              <w:rPr>
                <w:rFonts w:ascii="Times New Roman" w:eastAsia="Arial" w:hAnsi="Times New Roman" w:cs="Times New Roman"/>
                <w:b/>
                <w:bCs/>
                <w:color w:val="auto"/>
                <w:kern w:val="0"/>
                <w:sz w:val="22"/>
                <w:szCs w:val="22"/>
                <w:lang w:eastAsia="pl-PL" w:bidi="ar-SA"/>
              </w:rPr>
            </w:pPr>
          </w:p>
          <w:p w14:paraId="388CF2A3"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b/>
                <w:bCs/>
                <w:color w:val="auto"/>
                <w:kern w:val="0"/>
                <w:sz w:val="22"/>
                <w:szCs w:val="22"/>
                <w:lang w:eastAsia="pl-PL" w:bidi="ar-SA"/>
              </w:rPr>
            </w:pPr>
            <w:r w:rsidRPr="00EA51B6">
              <w:rPr>
                <w:rFonts w:ascii="Times New Roman" w:eastAsia="Arial" w:hAnsi="Times New Roman" w:cs="Times New Roman"/>
                <w:b/>
                <w:bCs/>
                <w:color w:val="auto"/>
                <w:kern w:val="0"/>
                <w:sz w:val="22"/>
                <w:szCs w:val="22"/>
                <w:lang w:eastAsia="pl-PL" w:bidi="ar-SA"/>
              </w:rPr>
              <w:t>L.p.</w:t>
            </w:r>
          </w:p>
        </w:tc>
        <w:tc>
          <w:tcPr>
            <w:tcW w:w="3923" w:type="dxa"/>
            <w:vAlign w:val="center"/>
          </w:tcPr>
          <w:p w14:paraId="12451F4D"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b/>
                <w:bCs/>
                <w:color w:val="auto"/>
                <w:kern w:val="0"/>
                <w:sz w:val="22"/>
                <w:szCs w:val="22"/>
                <w:lang w:eastAsia="pl-PL" w:bidi="ar-SA"/>
              </w:rPr>
            </w:pPr>
            <w:r w:rsidRPr="00EA51B6">
              <w:rPr>
                <w:rFonts w:ascii="Times New Roman" w:eastAsia="Arial" w:hAnsi="Times New Roman" w:cs="Times New Roman"/>
                <w:b/>
                <w:bCs/>
                <w:color w:val="auto"/>
                <w:kern w:val="0"/>
                <w:sz w:val="22"/>
                <w:szCs w:val="22"/>
                <w:lang w:eastAsia="pl-PL" w:bidi="ar-SA"/>
              </w:rPr>
              <w:t>Nazwa</w:t>
            </w:r>
          </w:p>
        </w:tc>
        <w:tc>
          <w:tcPr>
            <w:tcW w:w="1125" w:type="dxa"/>
            <w:vAlign w:val="center"/>
          </w:tcPr>
          <w:p w14:paraId="00CE766A"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b/>
                <w:bCs/>
                <w:color w:val="auto"/>
                <w:kern w:val="0"/>
                <w:sz w:val="22"/>
                <w:szCs w:val="22"/>
                <w:lang w:eastAsia="pl-PL" w:bidi="ar-SA"/>
              </w:rPr>
            </w:pPr>
            <w:r w:rsidRPr="00EA51B6">
              <w:rPr>
                <w:rFonts w:ascii="Times New Roman" w:eastAsia="Arial" w:hAnsi="Times New Roman" w:cs="Times New Roman"/>
                <w:b/>
                <w:bCs/>
                <w:color w:val="auto"/>
                <w:kern w:val="0"/>
                <w:sz w:val="22"/>
                <w:szCs w:val="22"/>
                <w:lang w:eastAsia="pl-PL" w:bidi="ar-SA"/>
              </w:rPr>
              <w:t>Symbol</w:t>
            </w:r>
          </w:p>
        </w:tc>
        <w:tc>
          <w:tcPr>
            <w:tcW w:w="2070" w:type="dxa"/>
          </w:tcPr>
          <w:p w14:paraId="0BA15EC8"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b/>
                <w:bCs/>
                <w:color w:val="auto"/>
                <w:kern w:val="0"/>
                <w:sz w:val="22"/>
                <w:szCs w:val="22"/>
                <w:lang w:eastAsia="pl-PL" w:bidi="ar-SA"/>
              </w:rPr>
            </w:pPr>
            <w:r w:rsidRPr="00EA51B6">
              <w:rPr>
                <w:rFonts w:ascii="Times New Roman" w:eastAsia="Arial" w:hAnsi="Times New Roman" w:cs="Times New Roman"/>
                <w:b/>
                <w:bCs/>
                <w:color w:val="auto"/>
                <w:kern w:val="0"/>
                <w:sz w:val="22"/>
                <w:szCs w:val="22"/>
                <w:lang w:eastAsia="pl-PL" w:bidi="ar-SA"/>
              </w:rPr>
              <w:t>Współczynnik k [W/m</w:t>
            </w:r>
            <w:r w:rsidRPr="00EA51B6">
              <w:rPr>
                <w:rFonts w:ascii="Times New Roman" w:eastAsia="Arial" w:hAnsi="Times New Roman" w:cs="Times New Roman"/>
                <w:b/>
                <w:bCs/>
                <w:color w:val="auto"/>
                <w:kern w:val="0"/>
                <w:position w:val="5"/>
                <w:sz w:val="22"/>
                <w:szCs w:val="22"/>
                <w:lang w:eastAsia="pl-PL" w:bidi="ar-SA"/>
              </w:rPr>
              <w:t>2</w:t>
            </w:r>
            <w:r w:rsidRPr="00EA51B6">
              <w:rPr>
                <w:rFonts w:ascii="Times New Roman" w:eastAsia="Arial" w:hAnsi="Times New Roman" w:cs="Times New Roman"/>
                <w:b/>
                <w:bCs/>
                <w:color w:val="auto"/>
                <w:kern w:val="0"/>
                <w:sz w:val="22"/>
                <w:szCs w:val="22"/>
                <w:lang w:eastAsia="pl-PL" w:bidi="ar-SA"/>
              </w:rPr>
              <w:t>K]</w:t>
            </w:r>
          </w:p>
        </w:tc>
      </w:tr>
      <w:tr w:rsidR="00EA51B6" w:rsidRPr="00EA51B6" w14:paraId="369D8B21" w14:textId="77777777" w:rsidTr="00CA0EBC">
        <w:trPr>
          <w:trHeight w:val="259"/>
        </w:trPr>
        <w:tc>
          <w:tcPr>
            <w:tcW w:w="1331" w:type="dxa"/>
          </w:tcPr>
          <w:p w14:paraId="3766A62E"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1</w:t>
            </w:r>
          </w:p>
        </w:tc>
        <w:tc>
          <w:tcPr>
            <w:tcW w:w="3923" w:type="dxa"/>
          </w:tcPr>
          <w:p w14:paraId="7801F23F" w14:textId="77777777" w:rsidR="00CC3087" w:rsidRPr="00EA51B6" w:rsidRDefault="00CC3087" w:rsidP="00CC3087">
            <w:pPr>
              <w:suppressAutoHyphens w:val="0"/>
              <w:snapToGrid w:val="0"/>
              <w:spacing w:after="0" w:line="240" w:lineRule="auto"/>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 xml:space="preserve">Ściana zewnętrzna </w:t>
            </w:r>
          </w:p>
        </w:tc>
        <w:tc>
          <w:tcPr>
            <w:tcW w:w="1125" w:type="dxa"/>
          </w:tcPr>
          <w:p w14:paraId="7DB75C49"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color w:val="auto"/>
                <w:kern w:val="0"/>
                <w:sz w:val="22"/>
                <w:szCs w:val="22"/>
                <w:lang w:eastAsia="pl-PL" w:bidi="ar-SA"/>
              </w:rPr>
            </w:pPr>
            <w:proofErr w:type="spellStart"/>
            <w:r w:rsidRPr="00EA51B6">
              <w:rPr>
                <w:rFonts w:ascii="Times New Roman" w:eastAsia="Arial" w:hAnsi="Times New Roman" w:cs="Times New Roman"/>
                <w:color w:val="auto"/>
                <w:kern w:val="0"/>
                <w:sz w:val="22"/>
                <w:szCs w:val="22"/>
                <w:lang w:eastAsia="pl-PL" w:bidi="ar-SA"/>
              </w:rPr>
              <w:t>Sz</w:t>
            </w:r>
            <w:proofErr w:type="spellEnd"/>
          </w:p>
        </w:tc>
        <w:tc>
          <w:tcPr>
            <w:tcW w:w="2070" w:type="dxa"/>
          </w:tcPr>
          <w:p w14:paraId="7E5C5108"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0,23</w:t>
            </w:r>
          </w:p>
        </w:tc>
      </w:tr>
      <w:tr w:rsidR="00EA51B6" w:rsidRPr="00EA51B6" w14:paraId="74B0485C" w14:textId="77777777" w:rsidTr="00CA0EBC">
        <w:trPr>
          <w:trHeight w:val="242"/>
        </w:trPr>
        <w:tc>
          <w:tcPr>
            <w:tcW w:w="1331" w:type="dxa"/>
          </w:tcPr>
          <w:p w14:paraId="54EF4821"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2</w:t>
            </w:r>
          </w:p>
        </w:tc>
        <w:tc>
          <w:tcPr>
            <w:tcW w:w="3923" w:type="dxa"/>
          </w:tcPr>
          <w:p w14:paraId="7AAEFD57" w14:textId="77777777" w:rsidR="00CC3087" w:rsidRPr="00EA51B6" w:rsidRDefault="00CC3087" w:rsidP="00CC3087">
            <w:pPr>
              <w:suppressAutoHyphens w:val="0"/>
              <w:snapToGrid w:val="0"/>
              <w:spacing w:after="0" w:line="240" w:lineRule="auto"/>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 xml:space="preserve">Stropodach </w:t>
            </w:r>
          </w:p>
        </w:tc>
        <w:tc>
          <w:tcPr>
            <w:tcW w:w="1125" w:type="dxa"/>
          </w:tcPr>
          <w:p w14:paraId="2639ED44"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SD</w:t>
            </w:r>
          </w:p>
        </w:tc>
        <w:tc>
          <w:tcPr>
            <w:tcW w:w="2070" w:type="dxa"/>
          </w:tcPr>
          <w:p w14:paraId="17500A85"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0,18</w:t>
            </w:r>
          </w:p>
        </w:tc>
      </w:tr>
      <w:tr w:rsidR="00EA51B6" w:rsidRPr="00EA51B6" w14:paraId="38F80D70" w14:textId="77777777" w:rsidTr="00CA0EBC">
        <w:trPr>
          <w:trHeight w:val="259"/>
        </w:trPr>
        <w:tc>
          <w:tcPr>
            <w:tcW w:w="1331" w:type="dxa"/>
          </w:tcPr>
          <w:p w14:paraId="29D4EC88"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3</w:t>
            </w:r>
          </w:p>
        </w:tc>
        <w:tc>
          <w:tcPr>
            <w:tcW w:w="3923" w:type="dxa"/>
          </w:tcPr>
          <w:p w14:paraId="6882E1AA" w14:textId="77777777" w:rsidR="00CC3087" w:rsidRPr="00EA51B6" w:rsidRDefault="00CC3087" w:rsidP="00CC3087">
            <w:pPr>
              <w:suppressAutoHyphens w:val="0"/>
              <w:snapToGrid w:val="0"/>
              <w:spacing w:after="0" w:line="240" w:lineRule="auto"/>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 xml:space="preserve">Okno zewnętrzne  </w:t>
            </w:r>
          </w:p>
        </w:tc>
        <w:tc>
          <w:tcPr>
            <w:tcW w:w="1125" w:type="dxa"/>
          </w:tcPr>
          <w:p w14:paraId="001822CF"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OZ</w:t>
            </w:r>
          </w:p>
        </w:tc>
        <w:tc>
          <w:tcPr>
            <w:tcW w:w="2070" w:type="dxa"/>
          </w:tcPr>
          <w:p w14:paraId="38FC0FD4"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1,80</w:t>
            </w:r>
          </w:p>
        </w:tc>
      </w:tr>
      <w:tr w:rsidR="00EA51B6" w:rsidRPr="00EA51B6" w14:paraId="0CC3026E" w14:textId="77777777" w:rsidTr="00CA0EBC">
        <w:trPr>
          <w:trHeight w:val="242"/>
        </w:trPr>
        <w:tc>
          <w:tcPr>
            <w:tcW w:w="1331" w:type="dxa"/>
          </w:tcPr>
          <w:p w14:paraId="1F284580"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4</w:t>
            </w:r>
          </w:p>
        </w:tc>
        <w:tc>
          <w:tcPr>
            <w:tcW w:w="3923" w:type="dxa"/>
          </w:tcPr>
          <w:p w14:paraId="66FF01BC" w14:textId="77777777" w:rsidR="00CC3087" w:rsidRPr="00EA51B6" w:rsidRDefault="00CC3087" w:rsidP="00CC3087">
            <w:pPr>
              <w:suppressAutoHyphens w:val="0"/>
              <w:snapToGrid w:val="0"/>
              <w:spacing w:after="0" w:line="240" w:lineRule="auto"/>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 xml:space="preserve">Drzwi zewnętrzne </w:t>
            </w:r>
          </w:p>
        </w:tc>
        <w:tc>
          <w:tcPr>
            <w:tcW w:w="1125" w:type="dxa"/>
          </w:tcPr>
          <w:p w14:paraId="5FF27903"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DZ</w:t>
            </w:r>
          </w:p>
        </w:tc>
        <w:tc>
          <w:tcPr>
            <w:tcW w:w="2070" w:type="dxa"/>
          </w:tcPr>
          <w:p w14:paraId="7419619F"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1,50</w:t>
            </w:r>
          </w:p>
        </w:tc>
      </w:tr>
      <w:tr w:rsidR="00EA51B6" w:rsidRPr="00EA51B6" w14:paraId="566C3157" w14:textId="77777777" w:rsidTr="00CA0EBC">
        <w:trPr>
          <w:trHeight w:val="259"/>
        </w:trPr>
        <w:tc>
          <w:tcPr>
            <w:tcW w:w="1331" w:type="dxa"/>
          </w:tcPr>
          <w:p w14:paraId="3040FE91"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5</w:t>
            </w:r>
          </w:p>
        </w:tc>
        <w:tc>
          <w:tcPr>
            <w:tcW w:w="3923" w:type="dxa"/>
          </w:tcPr>
          <w:p w14:paraId="4872DAE4" w14:textId="77777777" w:rsidR="00CC3087" w:rsidRPr="00EA51B6" w:rsidRDefault="00CC3087" w:rsidP="00CC3087">
            <w:pPr>
              <w:suppressAutoHyphens w:val="0"/>
              <w:snapToGrid w:val="0"/>
              <w:spacing w:after="0" w:line="240" w:lineRule="auto"/>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 xml:space="preserve">Posadzka na gruncie </w:t>
            </w:r>
          </w:p>
        </w:tc>
        <w:tc>
          <w:tcPr>
            <w:tcW w:w="1125" w:type="dxa"/>
          </w:tcPr>
          <w:p w14:paraId="79442AFA"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PG</w:t>
            </w:r>
          </w:p>
        </w:tc>
        <w:tc>
          <w:tcPr>
            <w:tcW w:w="2070" w:type="dxa"/>
          </w:tcPr>
          <w:p w14:paraId="4731A3F8" w14:textId="77777777" w:rsidR="00CC3087" w:rsidRPr="00EA51B6" w:rsidRDefault="00CC3087" w:rsidP="00CC3087">
            <w:pPr>
              <w:suppressAutoHyphens w:val="0"/>
              <w:snapToGrid w:val="0"/>
              <w:spacing w:after="0" w:line="240" w:lineRule="auto"/>
              <w:jc w:val="center"/>
              <w:rPr>
                <w:rFonts w:ascii="Times New Roman" w:eastAsia="Arial" w:hAnsi="Times New Roman" w:cs="Times New Roman"/>
                <w:color w:val="auto"/>
                <w:kern w:val="0"/>
                <w:sz w:val="22"/>
                <w:szCs w:val="22"/>
                <w:lang w:eastAsia="pl-PL" w:bidi="ar-SA"/>
              </w:rPr>
            </w:pPr>
            <w:r w:rsidRPr="00EA51B6">
              <w:rPr>
                <w:rFonts w:ascii="Times New Roman" w:eastAsia="Arial" w:hAnsi="Times New Roman" w:cs="Times New Roman"/>
                <w:color w:val="auto"/>
                <w:kern w:val="0"/>
                <w:sz w:val="22"/>
                <w:szCs w:val="22"/>
                <w:lang w:eastAsia="pl-PL" w:bidi="ar-SA"/>
              </w:rPr>
              <w:t>0,30</w:t>
            </w:r>
          </w:p>
        </w:tc>
      </w:tr>
    </w:tbl>
    <w:p w14:paraId="0FADC50E" w14:textId="77777777" w:rsidR="00CC3087" w:rsidRPr="00EA51B6" w:rsidRDefault="00CC3087" w:rsidP="00CC3087">
      <w:pPr>
        <w:suppressAutoHyphens w:val="0"/>
        <w:spacing w:after="0" w:line="360" w:lineRule="auto"/>
        <w:rPr>
          <w:rFonts w:ascii="Times New Roman" w:eastAsia="Arial" w:hAnsi="Times New Roman" w:cs="Times New Roman"/>
          <w:color w:val="auto"/>
          <w:kern w:val="1"/>
          <w:sz w:val="22"/>
          <w:szCs w:val="22"/>
          <w:lang w:eastAsia="pl-PL" w:bidi="ar-SA"/>
        </w:rPr>
      </w:pPr>
    </w:p>
    <w:p w14:paraId="186D5386" w14:textId="77777777" w:rsidR="00CC3087" w:rsidRPr="00EA51B6" w:rsidRDefault="00CC3087" w:rsidP="00CC3087">
      <w:pPr>
        <w:suppressAutoHyphens w:val="0"/>
        <w:spacing w:after="0" w:line="360" w:lineRule="auto"/>
        <w:rPr>
          <w:rFonts w:ascii="Times New Roman" w:eastAsia="Arial" w:hAnsi="Times New Roman" w:cs="Times New Roman"/>
          <w:b/>
          <w:i/>
          <w:color w:val="auto"/>
          <w:kern w:val="1"/>
          <w:sz w:val="22"/>
          <w:szCs w:val="22"/>
          <w:u w:val="single"/>
          <w:lang w:eastAsia="pl-PL" w:bidi="ar-SA"/>
        </w:rPr>
      </w:pPr>
    </w:p>
    <w:p w14:paraId="352A0051" w14:textId="77777777" w:rsidR="00CC3087" w:rsidRPr="00EA51B6" w:rsidRDefault="00CC3087" w:rsidP="00CC3087">
      <w:pPr>
        <w:suppressAutoHyphens w:val="0"/>
        <w:spacing w:after="0" w:line="360" w:lineRule="auto"/>
        <w:rPr>
          <w:rFonts w:ascii="Times New Roman" w:eastAsia="Arial" w:hAnsi="Times New Roman" w:cs="Times New Roman"/>
          <w:color w:val="auto"/>
          <w:kern w:val="1"/>
          <w:sz w:val="22"/>
          <w:szCs w:val="22"/>
          <w:lang w:eastAsia="pl-PL" w:bidi="ar-SA"/>
        </w:rPr>
      </w:pPr>
      <w:bookmarkStart w:id="3" w:name="_Hlk127657403"/>
    </w:p>
    <w:p w14:paraId="275AE597" w14:textId="77777777" w:rsidR="00CC3087" w:rsidRPr="00EA51B6" w:rsidRDefault="00CC3087" w:rsidP="00CC3087">
      <w:pPr>
        <w:suppressAutoHyphens w:val="0"/>
        <w:spacing w:after="0" w:line="360" w:lineRule="auto"/>
        <w:rPr>
          <w:rFonts w:ascii="Times New Roman" w:eastAsia="Arial" w:hAnsi="Times New Roman" w:cs="Times New Roman"/>
          <w:color w:val="auto"/>
          <w:kern w:val="1"/>
          <w:sz w:val="22"/>
          <w:szCs w:val="22"/>
          <w:lang w:eastAsia="pl-PL" w:bidi="ar-SA"/>
        </w:rPr>
      </w:pPr>
    </w:p>
    <w:p w14:paraId="6526943D" w14:textId="77777777" w:rsidR="00CC3087" w:rsidRPr="00EA51B6" w:rsidRDefault="00CC3087" w:rsidP="00CC3087">
      <w:pPr>
        <w:suppressAutoHyphens w:val="0"/>
        <w:spacing w:after="0" w:line="360" w:lineRule="auto"/>
        <w:rPr>
          <w:rFonts w:ascii="Times New Roman" w:eastAsia="Arial" w:hAnsi="Times New Roman" w:cs="Times New Roman"/>
          <w:color w:val="auto"/>
          <w:kern w:val="1"/>
          <w:sz w:val="22"/>
          <w:szCs w:val="22"/>
          <w:lang w:eastAsia="pl-PL" w:bidi="ar-SA"/>
        </w:rPr>
      </w:pPr>
    </w:p>
    <w:p w14:paraId="1411E5D1" w14:textId="77777777" w:rsidR="00CC3087" w:rsidRPr="00EA51B6" w:rsidRDefault="00CC3087" w:rsidP="00CC3087">
      <w:pPr>
        <w:suppressAutoHyphens w:val="0"/>
        <w:spacing w:after="0" w:line="360" w:lineRule="auto"/>
        <w:rPr>
          <w:rFonts w:ascii="Times New Roman" w:eastAsia="Arial" w:hAnsi="Times New Roman" w:cs="Times New Roman"/>
          <w:color w:val="auto"/>
          <w:kern w:val="1"/>
          <w:sz w:val="22"/>
          <w:szCs w:val="22"/>
          <w:lang w:eastAsia="pl-PL" w:bidi="ar-SA"/>
        </w:rPr>
      </w:pPr>
    </w:p>
    <w:p w14:paraId="0DAA4DDC" w14:textId="77777777" w:rsidR="00CC3087" w:rsidRPr="00EA51B6" w:rsidRDefault="00CC3087" w:rsidP="00CC3087">
      <w:pPr>
        <w:suppressAutoHyphens w:val="0"/>
        <w:spacing w:after="0" w:line="360" w:lineRule="auto"/>
        <w:rPr>
          <w:rFonts w:ascii="Times New Roman" w:eastAsia="Arial" w:hAnsi="Times New Roman" w:cs="Times New Roman"/>
          <w:color w:val="auto"/>
          <w:kern w:val="1"/>
          <w:sz w:val="22"/>
          <w:szCs w:val="22"/>
          <w:lang w:eastAsia="pl-PL" w:bidi="ar-SA"/>
        </w:rPr>
      </w:pPr>
      <w:r w:rsidRPr="00EA51B6">
        <w:rPr>
          <w:rFonts w:ascii="Times New Roman" w:eastAsia="Arial" w:hAnsi="Times New Roman" w:cs="Times New Roman"/>
          <w:color w:val="auto"/>
          <w:kern w:val="1"/>
          <w:sz w:val="22"/>
          <w:szCs w:val="22"/>
          <w:lang w:eastAsia="pl-PL" w:bidi="ar-SA"/>
        </w:rPr>
        <w:t xml:space="preserve">Instalację grzewczą  budynku  </w:t>
      </w:r>
      <w:bookmarkEnd w:id="3"/>
      <w:r w:rsidRPr="00EA51B6">
        <w:rPr>
          <w:rFonts w:ascii="Times New Roman" w:eastAsia="Arial" w:hAnsi="Times New Roman" w:cs="Times New Roman"/>
          <w:color w:val="auto"/>
          <w:kern w:val="1"/>
          <w:sz w:val="22"/>
          <w:szCs w:val="22"/>
          <w:lang w:eastAsia="pl-PL" w:bidi="ar-SA"/>
        </w:rPr>
        <w:t>zaprojektowano jako trzy układy:</w:t>
      </w:r>
    </w:p>
    <w:p w14:paraId="5979969C" w14:textId="77777777" w:rsidR="00CC3087" w:rsidRPr="00EA51B6" w:rsidRDefault="00CC3087" w:rsidP="00937D63">
      <w:pPr>
        <w:numPr>
          <w:ilvl w:val="0"/>
          <w:numId w:val="23"/>
        </w:numPr>
        <w:suppressAutoHyphens w:val="0"/>
        <w:spacing w:after="0" w:line="360" w:lineRule="auto"/>
        <w:contextualSpacing/>
        <w:rPr>
          <w:rFonts w:ascii="Times New Roman" w:eastAsia="Arial" w:hAnsi="Times New Roman" w:cs="Times New Roman"/>
          <w:color w:val="auto"/>
          <w:kern w:val="1"/>
          <w:sz w:val="22"/>
          <w:szCs w:val="22"/>
          <w:lang w:eastAsia="en-US" w:bidi="ar-SA"/>
        </w:rPr>
      </w:pPr>
      <w:r w:rsidRPr="00EA51B6">
        <w:rPr>
          <w:rFonts w:ascii="Times New Roman" w:eastAsia="Arial" w:hAnsi="Times New Roman" w:cs="Times New Roman"/>
          <w:color w:val="auto"/>
          <w:kern w:val="1"/>
          <w:sz w:val="22"/>
          <w:szCs w:val="22"/>
          <w:lang w:eastAsia="en-US" w:bidi="ar-SA"/>
        </w:rPr>
        <w:t>instalacja ogrzewania grzejnikowego istniejącej szkoły,</w:t>
      </w:r>
    </w:p>
    <w:p w14:paraId="2893C686" w14:textId="11815E92" w:rsidR="00CC3087" w:rsidRPr="00EA51B6" w:rsidRDefault="00CC3087" w:rsidP="00937D63">
      <w:pPr>
        <w:numPr>
          <w:ilvl w:val="0"/>
          <w:numId w:val="23"/>
        </w:numPr>
        <w:suppressAutoHyphens w:val="0"/>
        <w:spacing w:after="0" w:line="360" w:lineRule="auto"/>
        <w:contextualSpacing/>
        <w:rPr>
          <w:rFonts w:ascii="Times New Roman" w:eastAsia="Arial" w:hAnsi="Times New Roman" w:cs="Times New Roman"/>
          <w:color w:val="auto"/>
          <w:kern w:val="1"/>
          <w:sz w:val="22"/>
          <w:szCs w:val="22"/>
          <w:lang w:eastAsia="en-US" w:bidi="ar-SA"/>
        </w:rPr>
      </w:pPr>
      <w:r w:rsidRPr="00EA51B6">
        <w:rPr>
          <w:rFonts w:ascii="Times New Roman" w:eastAsia="Arial" w:hAnsi="Times New Roman" w:cs="Times New Roman"/>
          <w:color w:val="auto"/>
          <w:kern w:val="1"/>
          <w:sz w:val="22"/>
          <w:szCs w:val="22"/>
          <w:lang w:eastAsia="en-US" w:bidi="ar-SA"/>
        </w:rPr>
        <w:t>instalacja ogrzewania podłogowego zaplecza hali sportowej,</w:t>
      </w:r>
    </w:p>
    <w:p w14:paraId="4833D314" w14:textId="77777777" w:rsidR="00CC3087" w:rsidRPr="00EA51B6" w:rsidRDefault="00CC3087" w:rsidP="00937D63">
      <w:pPr>
        <w:numPr>
          <w:ilvl w:val="0"/>
          <w:numId w:val="23"/>
        </w:numPr>
        <w:suppressAutoHyphens w:val="0"/>
        <w:spacing w:after="0" w:line="360" w:lineRule="auto"/>
        <w:contextualSpacing/>
        <w:rPr>
          <w:rFonts w:ascii="Times New Roman" w:eastAsia="Arial" w:hAnsi="Times New Roman" w:cs="Times New Roman"/>
          <w:color w:val="auto"/>
          <w:kern w:val="1"/>
          <w:sz w:val="22"/>
          <w:szCs w:val="22"/>
          <w:lang w:eastAsia="en-US" w:bidi="ar-SA"/>
        </w:rPr>
      </w:pPr>
      <w:r w:rsidRPr="00EA51B6">
        <w:rPr>
          <w:rFonts w:ascii="Times New Roman" w:eastAsia="Arial" w:hAnsi="Times New Roman" w:cs="Times New Roman"/>
          <w:color w:val="auto"/>
          <w:kern w:val="1"/>
          <w:sz w:val="22"/>
          <w:szCs w:val="22"/>
          <w:lang w:eastAsia="en-US" w:bidi="ar-SA"/>
        </w:rPr>
        <w:t>instalacja zasilania central wentylacyjnych.</w:t>
      </w:r>
    </w:p>
    <w:p w14:paraId="07357C49" w14:textId="77777777" w:rsidR="00CC3087" w:rsidRPr="00EA51B6" w:rsidRDefault="00CC3087" w:rsidP="00CC3087">
      <w:pPr>
        <w:suppressAutoHyphens w:val="0"/>
        <w:spacing w:line="360" w:lineRule="auto"/>
        <w:contextualSpacing/>
        <w:rPr>
          <w:rFonts w:ascii="Times New Roman" w:eastAsia="Arial" w:hAnsi="Times New Roman" w:cs="Times New Roman"/>
          <w:color w:val="auto"/>
          <w:kern w:val="1"/>
          <w:sz w:val="22"/>
          <w:szCs w:val="22"/>
          <w:lang w:eastAsia="en-US" w:bidi="ar-SA"/>
        </w:rPr>
      </w:pPr>
      <w:r w:rsidRPr="00EA51B6">
        <w:rPr>
          <w:rFonts w:ascii="Times New Roman" w:eastAsia="Arial" w:hAnsi="Times New Roman" w:cs="Times New Roman"/>
          <w:color w:val="auto"/>
          <w:kern w:val="1"/>
          <w:sz w:val="22"/>
          <w:szCs w:val="22"/>
          <w:lang w:eastAsia="en-US" w:bidi="ar-SA"/>
        </w:rPr>
        <w:t xml:space="preserve">Instalacje będą zasilane wodą grzewczą przygotowywaną w źródle ciepła, którym są współdziałające urządzenia – kaskada dwóch powietrznych pomp ciepła i kocioł gazowy. </w:t>
      </w:r>
    </w:p>
    <w:p w14:paraId="29EDC414" w14:textId="77777777" w:rsidR="00CC3087" w:rsidRPr="00EA51B6" w:rsidRDefault="00CC3087" w:rsidP="00CC3087">
      <w:pPr>
        <w:suppressAutoHyphens w:val="0"/>
        <w:spacing w:after="0" w:line="360" w:lineRule="auto"/>
        <w:rPr>
          <w:rFonts w:ascii="Times New Roman" w:eastAsia="Times New Roman" w:hAnsi="Times New Roman" w:cs="Times New Roman"/>
          <w:b/>
          <w:i/>
          <w:iCs/>
          <w:color w:val="auto"/>
          <w:kern w:val="0"/>
          <w:sz w:val="22"/>
          <w:szCs w:val="22"/>
          <w:lang w:eastAsia="pl-PL" w:bidi="ar-SA"/>
        </w:rPr>
      </w:pPr>
      <w:r w:rsidRPr="00EA51B6">
        <w:rPr>
          <w:rFonts w:ascii="Times New Roman" w:eastAsia="Times New Roman" w:hAnsi="Times New Roman" w:cs="Times New Roman"/>
          <w:b/>
          <w:i/>
          <w:iCs/>
          <w:color w:val="auto"/>
          <w:kern w:val="0"/>
          <w:sz w:val="22"/>
          <w:szCs w:val="22"/>
          <w:lang w:eastAsia="pl-PL" w:bidi="ar-SA"/>
        </w:rPr>
        <w:t>Parametry obliczeniowe instalacji wodnej</w:t>
      </w:r>
    </w:p>
    <w:p w14:paraId="2187F8A7" w14:textId="77777777" w:rsidR="00CC3087" w:rsidRPr="00EA51B6" w:rsidRDefault="00CC3087" w:rsidP="00937D63">
      <w:pPr>
        <w:numPr>
          <w:ilvl w:val="0"/>
          <w:numId w:val="22"/>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Temperatura wody na zasilaniu 80</w:t>
      </w:r>
      <w:r w:rsidRPr="00EA51B6">
        <w:rPr>
          <w:rFonts w:ascii="Times New Roman" w:eastAsia="Arial" w:hAnsi="Times New Roman" w:cs="Times New Roman"/>
          <w:color w:val="auto"/>
          <w:kern w:val="0"/>
          <w:sz w:val="22"/>
          <w:szCs w:val="22"/>
          <w:vertAlign w:val="superscript"/>
          <w:lang w:eastAsia="en-US" w:bidi="ar-SA"/>
        </w:rPr>
        <w:t>o</w:t>
      </w:r>
      <w:r w:rsidRPr="00EA51B6">
        <w:rPr>
          <w:rFonts w:ascii="Times New Roman" w:eastAsia="Arial" w:hAnsi="Times New Roman" w:cs="Times New Roman"/>
          <w:color w:val="auto"/>
          <w:kern w:val="0"/>
          <w:sz w:val="22"/>
          <w:szCs w:val="22"/>
          <w:lang w:eastAsia="en-US" w:bidi="ar-SA"/>
        </w:rPr>
        <w:t xml:space="preserve">C , </w:t>
      </w:r>
    </w:p>
    <w:p w14:paraId="785AD9C9" w14:textId="77777777" w:rsidR="00CC3087" w:rsidRPr="00EA51B6" w:rsidRDefault="00CC3087" w:rsidP="00937D63">
      <w:pPr>
        <w:numPr>
          <w:ilvl w:val="0"/>
          <w:numId w:val="22"/>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na powrocie 60</w:t>
      </w:r>
      <w:r w:rsidRPr="00EA51B6">
        <w:rPr>
          <w:rFonts w:ascii="Times New Roman" w:eastAsia="Arial" w:hAnsi="Times New Roman" w:cs="Times New Roman"/>
          <w:color w:val="auto"/>
          <w:kern w:val="0"/>
          <w:sz w:val="22"/>
          <w:szCs w:val="22"/>
          <w:vertAlign w:val="superscript"/>
          <w:lang w:eastAsia="en-US" w:bidi="ar-SA"/>
        </w:rPr>
        <w:t>o</w:t>
      </w:r>
      <w:r w:rsidRPr="00EA51B6">
        <w:rPr>
          <w:rFonts w:ascii="Times New Roman" w:eastAsia="Arial" w:hAnsi="Times New Roman" w:cs="Times New Roman"/>
          <w:color w:val="auto"/>
          <w:kern w:val="0"/>
          <w:sz w:val="22"/>
          <w:szCs w:val="22"/>
          <w:lang w:eastAsia="en-US" w:bidi="ar-SA"/>
        </w:rPr>
        <w:t xml:space="preserve">C , </w:t>
      </w:r>
    </w:p>
    <w:p w14:paraId="5061D9EC" w14:textId="77777777" w:rsidR="00CC3087" w:rsidRPr="00EA51B6" w:rsidRDefault="00CC3087" w:rsidP="00937D63">
      <w:pPr>
        <w:numPr>
          <w:ilvl w:val="0"/>
          <w:numId w:val="22"/>
        </w:numPr>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ciśnienie 0,3 </w:t>
      </w:r>
      <w:proofErr w:type="spellStart"/>
      <w:r w:rsidRPr="00EA51B6">
        <w:rPr>
          <w:rFonts w:ascii="Times New Roman" w:eastAsia="Arial" w:hAnsi="Times New Roman" w:cs="Times New Roman"/>
          <w:color w:val="auto"/>
          <w:kern w:val="0"/>
          <w:sz w:val="22"/>
          <w:szCs w:val="22"/>
          <w:lang w:eastAsia="en-US" w:bidi="ar-SA"/>
        </w:rPr>
        <w:t>MPa</w:t>
      </w:r>
      <w:proofErr w:type="spellEnd"/>
      <w:r w:rsidRPr="00EA51B6">
        <w:rPr>
          <w:rFonts w:ascii="Times New Roman" w:eastAsia="Arial" w:hAnsi="Times New Roman" w:cs="Times New Roman"/>
          <w:color w:val="auto"/>
          <w:kern w:val="0"/>
          <w:sz w:val="22"/>
          <w:szCs w:val="22"/>
          <w:lang w:eastAsia="en-US" w:bidi="ar-SA"/>
        </w:rPr>
        <w:t>.</w:t>
      </w:r>
    </w:p>
    <w:p w14:paraId="54F20DC5" w14:textId="77777777" w:rsidR="00CC3087" w:rsidRPr="00EA51B6" w:rsidRDefault="00CC3087" w:rsidP="00CC3087">
      <w:pPr>
        <w:suppressAutoHyphens w:val="0"/>
        <w:spacing w:after="0" w:line="360" w:lineRule="auto"/>
        <w:rPr>
          <w:rFonts w:ascii="Times New Roman" w:eastAsia="Times New Roman" w:hAnsi="Times New Roman" w:cs="Times New Roman"/>
          <w:b/>
          <w:i/>
          <w:iCs/>
          <w:color w:val="auto"/>
          <w:kern w:val="0"/>
          <w:sz w:val="22"/>
          <w:szCs w:val="22"/>
          <w:lang w:eastAsia="pl-PL" w:bidi="ar-SA"/>
        </w:rPr>
      </w:pPr>
      <w:r w:rsidRPr="00EA51B6">
        <w:rPr>
          <w:rFonts w:ascii="Times New Roman" w:eastAsia="Times New Roman" w:hAnsi="Times New Roman" w:cs="Times New Roman"/>
          <w:b/>
          <w:i/>
          <w:iCs/>
          <w:color w:val="auto"/>
          <w:kern w:val="0"/>
          <w:sz w:val="22"/>
          <w:szCs w:val="22"/>
          <w:lang w:eastAsia="pl-PL" w:bidi="ar-SA"/>
        </w:rPr>
        <w:t xml:space="preserve">Moc zainstalowana:   </w:t>
      </w:r>
    </w:p>
    <w:p w14:paraId="65073301" w14:textId="77777777" w:rsidR="00CC3087" w:rsidRPr="00EA51B6" w:rsidRDefault="00CC3087" w:rsidP="00937D63">
      <w:pPr>
        <w:numPr>
          <w:ilvl w:val="0"/>
          <w:numId w:val="23"/>
        </w:numPr>
        <w:suppressAutoHyphens w:val="0"/>
        <w:spacing w:after="0" w:line="360" w:lineRule="auto"/>
        <w:ind w:left="426" w:hanging="426"/>
        <w:contextualSpacing/>
        <w:rPr>
          <w:rFonts w:ascii="Times New Roman" w:eastAsia="Arial" w:hAnsi="Times New Roman" w:cs="Times New Roman"/>
          <w:color w:val="auto"/>
          <w:kern w:val="1"/>
          <w:sz w:val="22"/>
          <w:szCs w:val="22"/>
          <w:lang w:eastAsia="en-US" w:bidi="ar-SA"/>
        </w:rPr>
      </w:pPr>
      <w:r w:rsidRPr="00EA51B6">
        <w:rPr>
          <w:rFonts w:ascii="Times New Roman" w:eastAsia="Arial" w:hAnsi="Times New Roman" w:cs="Times New Roman"/>
          <w:color w:val="auto"/>
          <w:kern w:val="1"/>
          <w:sz w:val="22"/>
          <w:szCs w:val="22"/>
          <w:lang w:eastAsia="en-US" w:bidi="ar-SA"/>
        </w:rPr>
        <w:t>instalacja ogrzewania grzejnikowego</w:t>
      </w:r>
      <w:r w:rsidRPr="00EA51B6">
        <w:rPr>
          <w:rFonts w:ascii="Times New Roman" w:eastAsia="Arial" w:hAnsi="Times New Roman" w:cs="Times New Roman"/>
          <w:color w:val="auto"/>
          <w:kern w:val="1"/>
          <w:sz w:val="22"/>
          <w:szCs w:val="22"/>
          <w:lang w:eastAsia="en-US" w:bidi="ar-SA"/>
        </w:rPr>
        <w:tab/>
      </w:r>
      <w:r w:rsidRPr="00EA51B6">
        <w:rPr>
          <w:rFonts w:ascii="Times New Roman" w:eastAsia="Arial" w:hAnsi="Times New Roman" w:cs="Times New Roman"/>
          <w:color w:val="auto"/>
          <w:kern w:val="1"/>
          <w:sz w:val="22"/>
          <w:szCs w:val="22"/>
          <w:lang w:eastAsia="en-US" w:bidi="ar-SA"/>
        </w:rPr>
        <w:tab/>
      </w:r>
      <w:r w:rsidRPr="00EA51B6">
        <w:rPr>
          <w:rFonts w:ascii="Times New Roman" w:eastAsia="Arial" w:hAnsi="Times New Roman" w:cs="Times New Roman"/>
          <w:color w:val="auto"/>
          <w:kern w:val="1"/>
          <w:sz w:val="22"/>
          <w:szCs w:val="22"/>
          <w:lang w:eastAsia="en-US" w:bidi="ar-SA"/>
        </w:rPr>
        <w:tab/>
        <w:t>- 160,0 kW</w:t>
      </w:r>
    </w:p>
    <w:p w14:paraId="603C918A" w14:textId="77777777" w:rsidR="00CC3087" w:rsidRPr="00EA51B6" w:rsidRDefault="00CC3087" w:rsidP="00937D63">
      <w:pPr>
        <w:numPr>
          <w:ilvl w:val="0"/>
          <w:numId w:val="23"/>
        </w:numPr>
        <w:suppressAutoHyphens w:val="0"/>
        <w:spacing w:after="0" w:line="360" w:lineRule="auto"/>
        <w:ind w:left="426" w:hanging="426"/>
        <w:contextualSpacing/>
        <w:rPr>
          <w:rFonts w:ascii="Times New Roman" w:eastAsia="Arial" w:hAnsi="Times New Roman" w:cs="Times New Roman"/>
          <w:color w:val="auto"/>
          <w:kern w:val="1"/>
          <w:sz w:val="22"/>
          <w:szCs w:val="22"/>
          <w:lang w:eastAsia="en-US" w:bidi="ar-SA"/>
        </w:rPr>
      </w:pPr>
      <w:r w:rsidRPr="00EA51B6">
        <w:rPr>
          <w:rFonts w:ascii="Times New Roman" w:eastAsia="Arial" w:hAnsi="Times New Roman" w:cs="Times New Roman"/>
          <w:color w:val="auto"/>
          <w:kern w:val="1"/>
          <w:sz w:val="22"/>
          <w:szCs w:val="22"/>
          <w:lang w:eastAsia="en-US" w:bidi="ar-SA"/>
        </w:rPr>
        <w:t xml:space="preserve">instalacja ogrzewania płaszczyznowego podłogowego </w:t>
      </w:r>
      <w:r w:rsidRPr="00EA51B6">
        <w:rPr>
          <w:rFonts w:ascii="Times New Roman" w:eastAsia="Arial" w:hAnsi="Times New Roman" w:cs="Times New Roman"/>
          <w:color w:val="auto"/>
          <w:kern w:val="1"/>
          <w:sz w:val="22"/>
          <w:szCs w:val="22"/>
          <w:lang w:eastAsia="en-US" w:bidi="ar-SA"/>
        </w:rPr>
        <w:tab/>
        <w:t xml:space="preserve">-   20,0 kW </w:t>
      </w:r>
    </w:p>
    <w:p w14:paraId="0EA855B8" w14:textId="77777777" w:rsidR="00CC3087" w:rsidRPr="00EA51B6" w:rsidRDefault="00CC3087" w:rsidP="00937D63">
      <w:pPr>
        <w:numPr>
          <w:ilvl w:val="0"/>
          <w:numId w:val="23"/>
        </w:numPr>
        <w:suppressAutoHyphens w:val="0"/>
        <w:spacing w:after="0" w:line="360" w:lineRule="auto"/>
        <w:ind w:left="426" w:hanging="426"/>
        <w:contextualSpacing/>
        <w:rPr>
          <w:rFonts w:ascii="Times New Roman" w:eastAsia="Arial" w:hAnsi="Times New Roman" w:cs="Times New Roman"/>
          <w:color w:val="auto"/>
          <w:kern w:val="1"/>
          <w:sz w:val="22"/>
          <w:szCs w:val="22"/>
          <w:lang w:eastAsia="en-US" w:bidi="ar-SA"/>
        </w:rPr>
      </w:pPr>
      <w:r w:rsidRPr="00EA51B6">
        <w:rPr>
          <w:rFonts w:ascii="Times New Roman" w:eastAsia="Arial" w:hAnsi="Times New Roman" w:cs="Times New Roman"/>
          <w:color w:val="auto"/>
          <w:kern w:val="1"/>
          <w:sz w:val="22"/>
          <w:szCs w:val="22"/>
          <w:lang w:eastAsia="en-US" w:bidi="ar-SA"/>
        </w:rPr>
        <w:t>instalacja zasilania central wentylacyjnych</w:t>
      </w:r>
      <w:r w:rsidRPr="00EA51B6">
        <w:rPr>
          <w:rFonts w:ascii="Times New Roman" w:eastAsia="Arial" w:hAnsi="Times New Roman" w:cs="Times New Roman"/>
          <w:color w:val="auto"/>
          <w:kern w:val="1"/>
          <w:sz w:val="22"/>
          <w:szCs w:val="22"/>
          <w:lang w:eastAsia="en-US" w:bidi="ar-SA"/>
        </w:rPr>
        <w:tab/>
      </w:r>
      <w:r w:rsidRPr="00EA51B6">
        <w:rPr>
          <w:rFonts w:ascii="Times New Roman" w:eastAsia="Arial" w:hAnsi="Times New Roman" w:cs="Times New Roman"/>
          <w:color w:val="auto"/>
          <w:kern w:val="1"/>
          <w:sz w:val="22"/>
          <w:szCs w:val="22"/>
          <w:lang w:eastAsia="en-US" w:bidi="ar-SA"/>
        </w:rPr>
        <w:tab/>
      </w:r>
      <w:r w:rsidRPr="00EA51B6">
        <w:rPr>
          <w:rFonts w:ascii="Times New Roman" w:eastAsia="Arial" w:hAnsi="Times New Roman" w:cs="Times New Roman"/>
          <w:color w:val="auto"/>
          <w:kern w:val="1"/>
          <w:sz w:val="22"/>
          <w:szCs w:val="22"/>
          <w:lang w:eastAsia="en-US" w:bidi="ar-SA"/>
        </w:rPr>
        <w:tab/>
        <w:t>- 110,0 kW</w:t>
      </w:r>
    </w:p>
    <w:p w14:paraId="6AED2D9C" w14:textId="77777777" w:rsidR="00CC3087" w:rsidRPr="00EA51B6" w:rsidRDefault="00CC3087" w:rsidP="00CC3087">
      <w:pPr>
        <w:tabs>
          <w:tab w:val="left" w:pos="0"/>
        </w:tabs>
        <w:suppressAutoHyphens w:val="0"/>
        <w:spacing w:after="0" w:line="360" w:lineRule="auto"/>
        <w:rPr>
          <w:rFonts w:ascii="Times New Roman" w:eastAsia="Times New Roman" w:hAnsi="Times New Roman" w:cs="Times New Roman"/>
          <w:b/>
          <w:i/>
          <w:iCs/>
          <w:color w:val="auto"/>
          <w:kern w:val="0"/>
          <w:sz w:val="22"/>
          <w:szCs w:val="22"/>
          <w:lang w:eastAsia="pl-PL" w:bidi="ar-SA"/>
        </w:rPr>
      </w:pPr>
      <w:r w:rsidRPr="00EA51B6">
        <w:rPr>
          <w:rFonts w:ascii="Times New Roman" w:eastAsia="Times New Roman" w:hAnsi="Times New Roman" w:cs="Times New Roman"/>
          <w:b/>
          <w:i/>
          <w:iCs/>
          <w:color w:val="auto"/>
          <w:kern w:val="0"/>
          <w:sz w:val="22"/>
          <w:szCs w:val="22"/>
          <w:lang w:eastAsia="pl-PL" w:bidi="ar-SA"/>
        </w:rPr>
        <w:t xml:space="preserve">Ciśnienie dyspozycyjne dla układów:          </w:t>
      </w:r>
    </w:p>
    <w:p w14:paraId="27FBBB99" w14:textId="77777777" w:rsidR="00CC3087" w:rsidRPr="00EA51B6" w:rsidRDefault="00CC3087" w:rsidP="00937D63">
      <w:pPr>
        <w:numPr>
          <w:ilvl w:val="0"/>
          <w:numId w:val="23"/>
        </w:numPr>
        <w:suppressAutoHyphens w:val="0"/>
        <w:spacing w:after="0" w:line="360" w:lineRule="auto"/>
        <w:ind w:left="426" w:hanging="426"/>
        <w:contextualSpacing/>
        <w:rPr>
          <w:rFonts w:ascii="Times New Roman" w:eastAsia="Arial" w:hAnsi="Times New Roman" w:cs="Times New Roman"/>
          <w:color w:val="auto"/>
          <w:kern w:val="1"/>
          <w:sz w:val="22"/>
          <w:szCs w:val="22"/>
          <w:lang w:eastAsia="en-US" w:bidi="ar-SA"/>
        </w:rPr>
      </w:pPr>
      <w:r w:rsidRPr="00EA51B6">
        <w:rPr>
          <w:rFonts w:ascii="Times New Roman" w:eastAsia="Arial" w:hAnsi="Times New Roman" w:cs="Times New Roman"/>
          <w:color w:val="auto"/>
          <w:kern w:val="1"/>
          <w:sz w:val="22"/>
          <w:szCs w:val="22"/>
          <w:lang w:eastAsia="en-US" w:bidi="ar-SA"/>
        </w:rPr>
        <w:t>instalacja ogrzewania grzejnikowego</w:t>
      </w:r>
      <w:r w:rsidRPr="00EA51B6">
        <w:rPr>
          <w:rFonts w:ascii="Times New Roman" w:eastAsia="Arial" w:hAnsi="Times New Roman" w:cs="Times New Roman"/>
          <w:color w:val="auto"/>
          <w:kern w:val="1"/>
          <w:sz w:val="22"/>
          <w:szCs w:val="22"/>
          <w:lang w:eastAsia="en-US" w:bidi="ar-SA"/>
        </w:rPr>
        <w:tab/>
      </w:r>
      <w:r w:rsidRPr="00EA51B6">
        <w:rPr>
          <w:rFonts w:ascii="Times New Roman" w:eastAsia="Arial" w:hAnsi="Times New Roman" w:cs="Times New Roman"/>
          <w:color w:val="auto"/>
          <w:kern w:val="1"/>
          <w:sz w:val="22"/>
          <w:szCs w:val="22"/>
          <w:lang w:eastAsia="en-US" w:bidi="ar-SA"/>
        </w:rPr>
        <w:tab/>
      </w:r>
      <w:r w:rsidRPr="00EA51B6">
        <w:rPr>
          <w:rFonts w:ascii="Times New Roman" w:eastAsia="Arial" w:hAnsi="Times New Roman" w:cs="Times New Roman"/>
          <w:color w:val="auto"/>
          <w:kern w:val="1"/>
          <w:sz w:val="22"/>
          <w:szCs w:val="22"/>
          <w:lang w:eastAsia="en-US" w:bidi="ar-SA"/>
        </w:rPr>
        <w:tab/>
        <w:t xml:space="preserve">- 47,1 </w:t>
      </w:r>
      <w:proofErr w:type="spellStart"/>
      <w:r w:rsidRPr="00EA51B6">
        <w:rPr>
          <w:rFonts w:ascii="Times New Roman" w:eastAsia="Arial" w:hAnsi="Times New Roman" w:cs="Times New Roman"/>
          <w:color w:val="auto"/>
          <w:kern w:val="1"/>
          <w:sz w:val="22"/>
          <w:szCs w:val="22"/>
          <w:lang w:eastAsia="en-US" w:bidi="ar-SA"/>
        </w:rPr>
        <w:t>kPa</w:t>
      </w:r>
      <w:proofErr w:type="spellEnd"/>
    </w:p>
    <w:p w14:paraId="7F58B538" w14:textId="77777777" w:rsidR="00CC3087" w:rsidRPr="00EA51B6" w:rsidRDefault="00CC3087" w:rsidP="00937D63">
      <w:pPr>
        <w:numPr>
          <w:ilvl w:val="0"/>
          <w:numId w:val="23"/>
        </w:numPr>
        <w:suppressAutoHyphens w:val="0"/>
        <w:spacing w:after="0" w:line="360" w:lineRule="auto"/>
        <w:ind w:left="426" w:hanging="426"/>
        <w:contextualSpacing/>
        <w:rPr>
          <w:rFonts w:ascii="Times New Roman" w:eastAsia="Arial" w:hAnsi="Times New Roman" w:cs="Times New Roman"/>
          <w:color w:val="auto"/>
          <w:kern w:val="1"/>
          <w:sz w:val="22"/>
          <w:szCs w:val="22"/>
          <w:lang w:eastAsia="en-US" w:bidi="ar-SA"/>
        </w:rPr>
      </w:pPr>
      <w:r w:rsidRPr="00EA51B6">
        <w:rPr>
          <w:rFonts w:ascii="Times New Roman" w:eastAsia="Arial" w:hAnsi="Times New Roman" w:cs="Times New Roman"/>
          <w:color w:val="auto"/>
          <w:kern w:val="1"/>
          <w:sz w:val="22"/>
          <w:szCs w:val="22"/>
          <w:lang w:eastAsia="en-US" w:bidi="ar-SA"/>
        </w:rPr>
        <w:t xml:space="preserve">instalacja ogrzewania płaszczyznowego podłogowego </w:t>
      </w:r>
      <w:r w:rsidRPr="00EA51B6">
        <w:rPr>
          <w:rFonts w:ascii="Times New Roman" w:eastAsia="Arial" w:hAnsi="Times New Roman" w:cs="Times New Roman"/>
          <w:color w:val="auto"/>
          <w:kern w:val="1"/>
          <w:sz w:val="22"/>
          <w:szCs w:val="22"/>
          <w:lang w:eastAsia="en-US" w:bidi="ar-SA"/>
        </w:rPr>
        <w:tab/>
        <w:t xml:space="preserve">- 32,8 </w:t>
      </w:r>
      <w:proofErr w:type="spellStart"/>
      <w:r w:rsidRPr="00EA51B6">
        <w:rPr>
          <w:rFonts w:ascii="Times New Roman" w:eastAsia="Arial" w:hAnsi="Times New Roman" w:cs="Times New Roman"/>
          <w:color w:val="auto"/>
          <w:kern w:val="1"/>
          <w:sz w:val="22"/>
          <w:szCs w:val="22"/>
          <w:lang w:eastAsia="en-US" w:bidi="ar-SA"/>
        </w:rPr>
        <w:t>kPa</w:t>
      </w:r>
      <w:proofErr w:type="spellEnd"/>
    </w:p>
    <w:p w14:paraId="092D20FB" w14:textId="77777777" w:rsidR="00CC3087" w:rsidRPr="00EA51B6" w:rsidRDefault="00CC3087" w:rsidP="00937D63">
      <w:pPr>
        <w:numPr>
          <w:ilvl w:val="0"/>
          <w:numId w:val="23"/>
        </w:numPr>
        <w:suppressAutoHyphens w:val="0"/>
        <w:spacing w:after="0" w:line="360" w:lineRule="auto"/>
        <w:ind w:left="426" w:hanging="426"/>
        <w:contextualSpacing/>
        <w:rPr>
          <w:rFonts w:ascii="Times New Roman" w:eastAsia="Arial" w:hAnsi="Times New Roman" w:cs="Times New Roman"/>
          <w:color w:val="auto"/>
          <w:kern w:val="1"/>
          <w:sz w:val="22"/>
          <w:szCs w:val="22"/>
          <w:lang w:eastAsia="en-US" w:bidi="ar-SA"/>
        </w:rPr>
      </w:pPr>
      <w:r w:rsidRPr="00EA51B6">
        <w:rPr>
          <w:rFonts w:ascii="Times New Roman" w:eastAsia="Arial" w:hAnsi="Times New Roman" w:cs="Times New Roman"/>
          <w:color w:val="auto"/>
          <w:kern w:val="1"/>
          <w:sz w:val="22"/>
          <w:szCs w:val="22"/>
          <w:lang w:eastAsia="en-US" w:bidi="ar-SA"/>
        </w:rPr>
        <w:t>instalacja zasilania central wentylacyjnych</w:t>
      </w:r>
      <w:r w:rsidRPr="00EA51B6">
        <w:rPr>
          <w:rFonts w:ascii="Times New Roman" w:eastAsia="Arial" w:hAnsi="Times New Roman" w:cs="Times New Roman"/>
          <w:color w:val="auto"/>
          <w:kern w:val="1"/>
          <w:sz w:val="22"/>
          <w:szCs w:val="22"/>
          <w:lang w:eastAsia="en-US" w:bidi="ar-SA"/>
        </w:rPr>
        <w:tab/>
      </w:r>
      <w:r w:rsidRPr="00EA51B6">
        <w:rPr>
          <w:rFonts w:ascii="Times New Roman" w:eastAsia="Arial" w:hAnsi="Times New Roman" w:cs="Times New Roman"/>
          <w:color w:val="auto"/>
          <w:kern w:val="1"/>
          <w:sz w:val="22"/>
          <w:szCs w:val="22"/>
          <w:lang w:eastAsia="en-US" w:bidi="ar-SA"/>
        </w:rPr>
        <w:tab/>
      </w:r>
      <w:r w:rsidRPr="00EA51B6">
        <w:rPr>
          <w:rFonts w:ascii="Times New Roman" w:eastAsia="Arial" w:hAnsi="Times New Roman" w:cs="Times New Roman"/>
          <w:color w:val="auto"/>
          <w:kern w:val="1"/>
          <w:sz w:val="22"/>
          <w:szCs w:val="22"/>
          <w:lang w:eastAsia="en-US" w:bidi="ar-SA"/>
        </w:rPr>
        <w:tab/>
        <w:t xml:space="preserve">- 72,5 </w:t>
      </w:r>
      <w:proofErr w:type="spellStart"/>
      <w:r w:rsidRPr="00EA51B6">
        <w:rPr>
          <w:rFonts w:ascii="Times New Roman" w:eastAsia="Arial" w:hAnsi="Times New Roman" w:cs="Times New Roman"/>
          <w:color w:val="auto"/>
          <w:kern w:val="1"/>
          <w:sz w:val="22"/>
          <w:szCs w:val="22"/>
          <w:lang w:eastAsia="en-US" w:bidi="ar-SA"/>
        </w:rPr>
        <w:t>kPa</w:t>
      </w:r>
      <w:proofErr w:type="spellEnd"/>
    </w:p>
    <w:p w14:paraId="2356E592" w14:textId="77777777" w:rsidR="00CC3087" w:rsidRPr="00EA51B6" w:rsidRDefault="00CC3087" w:rsidP="00CC3087">
      <w:pPr>
        <w:suppressAutoHyphens w:val="0"/>
        <w:spacing w:after="0" w:line="360" w:lineRule="auto"/>
        <w:rPr>
          <w:rFonts w:ascii="Times New Roman" w:eastAsia="Times New Roman" w:hAnsi="Times New Roman" w:cs="Times New Roman"/>
          <w:b/>
          <w:bCs/>
          <w:i/>
          <w:iCs/>
          <w:color w:val="auto"/>
          <w:kern w:val="0"/>
          <w:sz w:val="22"/>
          <w:szCs w:val="22"/>
          <w:lang w:eastAsia="pl-PL" w:bidi="ar-SA"/>
        </w:rPr>
      </w:pPr>
      <w:r w:rsidRPr="00EA51B6">
        <w:rPr>
          <w:rFonts w:ascii="Times New Roman" w:eastAsia="Times New Roman" w:hAnsi="Times New Roman" w:cs="Times New Roman"/>
          <w:b/>
          <w:bCs/>
          <w:i/>
          <w:iCs/>
          <w:color w:val="auto"/>
          <w:kern w:val="0"/>
          <w:sz w:val="22"/>
          <w:szCs w:val="22"/>
          <w:lang w:eastAsia="pl-PL" w:bidi="ar-SA"/>
        </w:rPr>
        <w:t xml:space="preserve">Pojemność zładu:                   </w:t>
      </w:r>
    </w:p>
    <w:p w14:paraId="57B1E835" w14:textId="77777777" w:rsidR="00CC3087" w:rsidRPr="00EA51B6" w:rsidRDefault="00CC3087" w:rsidP="00937D63">
      <w:pPr>
        <w:numPr>
          <w:ilvl w:val="0"/>
          <w:numId w:val="10"/>
        </w:numPr>
        <w:suppressAutoHyphens w:val="0"/>
        <w:spacing w:after="0" w:line="360" w:lineRule="auto"/>
        <w:ind w:left="426" w:hanging="426"/>
        <w:contextualSpacing/>
        <w:rPr>
          <w:rFonts w:ascii="Times New Roman" w:eastAsia="Arial" w:hAnsi="Times New Roman" w:cs="Times New Roman"/>
          <w:color w:val="auto"/>
          <w:kern w:val="1"/>
          <w:sz w:val="22"/>
          <w:szCs w:val="22"/>
          <w:lang w:eastAsia="en-US" w:bidi="ar-SA"/>
        </w:rPr>
      </w:pPr>
      <w:r w:rsidRPr="00EA51B6">
        <w:rPr>
          <w:rFonts w:ascii="Times New Roman" w:eastAsia="Arial" w:hAnsi="Times New Roman" w:cs="Times New Roman"/>
          <w:color w:val="auto"/>
          <w:kern w:val="1"/>
          <w:sz w:val="22"/>
          <w:szCs w:val="22"/>
          <w:lang w:eastAsia="en-US" w:bidi="ar-SA"/>
        </w:rPr>
        <w:t xml:space="preserve">instalacja ogrzewania grzejnikowego </w:t>
      </w:r>
      <w:r w:rsidRPr="00EA51B6">
        <w:rPr>
          <w:rFonts w:ascii="Times New Roman" w:eastAsia="Arial" w:hAnsi="Times New Roman" w:cs="Times New Roman"/>
          <w:color w:val="auto"/>
          <w:kern w:val="1"/>
          <w:sz w:val="22"/>
          <w:szCs w:val="22"/>
          <w:lang w:eastAsia="en-US" w:bidi="ar-SA"/>
        </w:rPr>
        <w:tab/>
      </w:r>
      <w:r w:rsidRPr="00EA51B6">
        <w:rPr>
          <w:rFonts w:ascii="Times New Roman" w:eastAsia="Arial" w:hAnsi="Times New Roman" w:cs="Times New Roman"/>
          <w:color w:val="auto"/>
          <w:kern w:val="1"/>
          <w:sz w:val="22"/>
          <w:szCs w:val="22"/>
          <w:lang w:eastAsia="en-US" w:bidi="ar-SA"/>
        </w:rPr>
        <w:tab/>
      </w:r>
      <w:r w:rsidRPr="00EA51B6">
        <w:rPr>
          <w:rFonts w:ascii="Times New Roman" w:eastAsia="Arial" w:hAnsi="Times New Roman" w:cs="Times New Roman"/>
          <w:color w:val="auto"/>
          <w:kern w:val="1"/>
          <w:sz w:val="22"/>
          <w:szCs w:val="22"/>
          <w:lang w:eastAsia="en-US" w:bidi="ar-SA"/>
        </w:rPr>
        <w:tab/>
        <w:t>- 245 l</w:t>
      </w:r>
    </w:p>
    <w:p w14:paraId="5F260EBF" w14:textId="77777777" w:rsidR="00CC3087" w:rsidRPr="00EA51B6" w:rsidRDefault="00CC3087" w:rsidP="00937D63">
      <w:pPr>
        <w:numPr>
          <w:ilvl w:val="0"/>
          <w:numId w:val="10"/>
        </w:numPr>
        <w:suppressAutoHyphens w:val="0"/>
        <w:spacing w:after="0" w:line="360" w:lineRule="auto"/>
        <w:ind w:left="426" w:hanging="426"/>
        <w:contextualSpacing/>
        <w:rPr>
          <w:rFonts w:ascii="Times New Roman" w:eastAsia="Arial" w:hAnsi="Times New Roman" w:cs="Times New Roman"/>
          <w:color w:val="auto"/>
          <w:kern w:val="1"/>
          <w:sz w:val="22"/>
          <w:szCs w:val="22"/>
          <w:lang w:eastAsia="en-US" w:bidi="ar-SA"/>
        </w:rPr>
      </w:pPr>
      <w:r w:rsidRPr="00EA51B6">
        <w:rPr>
          <w:rFonts w:ascii="Times New Roman" w:eastAsia="Arial" w:hAnsi="Times New Roman" w:cs="Times New Roman"/>
          <w:color w:val="auto"/>
          <w:kern w:val="1"/>
          <w:sz w:val="22"/>
          <w:szCs w:val="22"/>
          <w:lang w:eastAsia="en-US" w:bidi="ar-SA"/>
        </w:rPr>
        <w:t>instalacja zasilania klimakonwektorów czterorurowych</w:t>
      </w:r>
      <w:r w:rsidRPr="00EA51B6">
        <w:rPr>
          <w:rFonts w:ascii="Times New Roman" w:eastAsia="Arial" w:hAnsi="Times New Roman" w:cs="Times New Roman"/>
          <w:color w:val="auto"/>
          <w:kern w:val="1"/>
          <w:sz w:val="22"/>
          <w:szCs w:val="22"/>
          <w:lang w:eastAsia="en-US" w:bidi="ar-SA"/>
        </w:rPr>
        <w:tab/>
        <w:t>-   57 l</w:t>
      </w:r>
    </w:p>
    <w:p w14:paraId="793FFD96" w14:textId="5AEBA5AE" w:rsidR="00F43C45" w:rsidRPr="00EA51B6" w:rsidRDefault="00CC3087" w:rsidP="00937D63">
      <w:pPr>
        <w:numPr>
          <w:ilvl w:val="0"/>
          <w:numId w:val="10"/>
        </w:numPr>
        <w:suppressAutoHyphens w:val="0"/>
        <w:spacing w:after="0" w:line="360" w:lineRule="auto"/>
        <w:ind w:left="426" w:hanging="426"/>
        <w:contextualSpacing/>
        <w:rPr>
          <w:rFonts w:ascii="Times New Roman" w:eastAsia="Arial" w:hAnsi="Times New Roman" w:cs="Times New Roman"/>
          <w:color w:val="auto"/>
          <w:kern w:val="1"/>
          <w:sz w:val="22"/>
          <w:szCs w:val="22"/>
          <w:lang w:eastAsia="en-US" w:bidi="ar-SA"/>
        </w:rPr>
      </w:pPr>
      <w:r w:rsidRPr="00EA51B6">
        <w:rPr>
          <w:rFonts w:ascii="Times New Roman" w:eastAsia="Arial" w:hAnsi="Times New Roman" w:cs="Times New Roman"/>
          <w:color w:val="auto"/>
          <w:kern w:val="1"/>
          <w:sz w:val="22"/>
          <w:szCs w:val="22"/>
          <w:lang w:eastAsia="en-US" w:bidi="ar-SA"/>
        </w:rPr>
        <w:t>instalacja zasilania central wentylacyjnych</w:t>
      </w:r>
      <w:r w:rsidRPr="00EA51B6">
        <w:rPr>
          <w:rFonts w:ascii="Times New Roman" w:eastAsia="Arial" w:hAnsi="Times New Roman" w:cs="Times New Roman"/>
          <w:color w:val="auto"/>
          <w:kern w:val="1"/>
          <w:sz w:val="22"/>
          <w:szCs w:val="22"/>
          <w:lang w:eastAsia="en-US" w:bidi="ar-SA"/>
        </w:rPr>
        <w:tab/>
      </w:r>
      <w:r w:rsidRPr="00EA51B6">
        <w:rPr>
          <w:rFonts w:ascii="Times New Roman" w:eastAsia="Arial" w:hAnsi="Times New Roman" w:cs="Times New Roman"/>
          <w:color w:val="auto"/>
          <w:kern w:val="1"/>
          <w:sz w:val="22"/>
          <w:szCs w:val="22"/>
          <w:lang w:eastAsia="en-US" w:bidi="ar-SA"/>
        </w:rPr>
        <w:tab/>
      </w:r>
      <w:r w:rsidRPr="00EA51B6">
        <w:rPr>
          <w:rFonts w:ascii="Times New Roman" w:eastAsia="Arial" w:hAnsi="Times New Roman" w:cs="Times New Roman"/>
          <w:color w:val="auto"/>
          <w:kern w:val="1"/>
          <w:sz w:val="22"/>
          <w:szCs w:val="22"/>
          <w:lang w:eastAsia="en-US" w:bidi="ar-SA"/>
        </w:rPr>
        <w:tab/>
        <w:t>-   68 l</w:t>
      </w:r>
    </w:p>
    <w:p w14:paraId="355BF439" w14:textId="77777777" w:rsidR="00F43C45" w:rsidRPr="00EA51B6" w:rsidRDefault="00F43C45" w:rsidP="00F43C45">
      <w:pPr>
        <w:suppressAutoHyphens w:val="0"/>
        <w:spacing w:after="0" w:line="360" w:lineRule="auto"/>
        <w:contextualSpacing/>
        <w:rPr>
          <w:rFonts w:ascii="Times New Roman" w:eastAsia="Arial" w:hAnsi="Times New Roman" w:cs="Times New Roman"/>
          <w:color w:val="auto"/>
          <w:kern w:val="1"/>
          <w:sz w:val="22"/>
          <w:szCs w:val="22"/>
          <w:lang w:eastAsia="en-US" w:bidi="ar-SA"/>
        </w:rPr>
      </w:pPr>
    </w:p>
    <w:p w14:paraId="61C6450F" w14:textId="163B25A4" w:rsidR="00CC3087" w:rsidRPr="00EA51B6" w:rsidRDefault="00CC3087" w:rsidP="00C416FA">
      <w:pPr>
        <w:pStyle w:val="Akapitzlist"/>
        <w:numPr>
          <w:ilvl w:val="0"/>
          <w:numId w:val="58"/>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Przewody poziome i pionowe</w:t>
      </w:r>
    </w:p>
    <w:p w14:paraId="0E542F50"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Instalację c.o. zaprojektowano z rur wielowarstwowych PE-RT/Al./PE-RT i stalowych czarnych bez szwu.</w:t>
      </w:r>
    </w:p>
    <w:p w14:paraId="4EA7C1E4"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Przewody rozprowadzające czynnik grzewczy poprowadzono pod stropem parteru.</w:t>
      </w:r>
    </w:p>
    <w:p w14:paraId="14C619A7"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Rurociągi zasilające grzejniki w istniejącej szkole prowadzić w posadzce przy ścianach ograniczając bruzdowanie.</w:t>
      </w:r>
    </w:p>
    <w:p w14:paraId="0ED2DCA2"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Wszystkie przejścia rurociągów przez przegrody budowlane (ściany, stropy) należy wykonać w tulejach ochronnych. Przestrzeń pomiędzy tuleją ochronną, a przewodem należy wypełnić pianką elastyczną.</w:t>
      </w:r>
    </w:p>
    <w:p w14:paraId="4A66F8D6"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Wszystkie przejścia przez przegrody oddzielenia pożarowego  należy wykonać jako ppoż. w klasie zgodnej z klasą przegrody.</w:t>
      </w:r>
    </w:p>
    <w:p w14:paraId="6B64F63E"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 w:val="22"/>
          <w:szCs w:val="22"/>
          <w:lang w:eastAsia="pl-PL" w:bidi="ar-SA"/>
        </w:rPr>
        <w:t xml:space="preserve">Wydłużenia termiczne przewodów likwidowane będą przez samokompensację (zmiany kierunku prowadzenia przewodów, obejścia) oraz wykonane U-kompensatory na odcinkach prostych rurociągu dłuższych niż 12m. </w:t>
      </w:r>
    </w:p>
    <w:p w14:paraId="1B4793D3"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Gałązki przyłączeniowe urządzeń grzewczych układać ze spadkiem, zgodnie z kierunkiem do źródła ciepła.</w:t>
      </w:r>
    </w:p>
    <w:p w14:paraId="23FEBD53"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Odwodnienie sieci w  najniższych punktach instalacji w pomieszczeniu kotłowni oraz poprzez korki spustowe przy grzejnikach. </w:t>
      </w:r>
    </w:p>
    <w:p w14:paraId="7EB1F16A" w14:textId="5F471B3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Odpowietrzenie instalacji poprzez automatyczne odpowietrzniki grzejnikowe i przy </w:t>
      </w:r>
      <w:r w:rsidR="00884DB2" w:rsidRPr="00EA51B6">
        <w:rPr>
          <w:rFonts w:ascii="Times New Roman" w:eastAsia="Times New Roman" w:hAnsi="Times New Roman" w:cs="Times New Roman"/>
          <w:color w:val="auto"/>
          <w:kern w:val="0"/>
          <w:sz w:val="22"/>
          <w:szCs w:val="22"/>
          <w:lang w:eastAsia="pl-PL" w:bidi="ar-SA"/>
        </w:rPr>
        <w:t>rozdzielaczach ogrzewania podłogowego.</w:t>
      </w:r>
    </w:p>
    <w:p w14:paraId="1408363A" w14:textId="77777777" w:rsidR="00F43C45" w:rsidRPr="00EA51B6" w:rsidRDefault="00F43C45" w:rsidP="00CC3087">
      <w:pPr>
        <w:suppressAutoHyphens w:val="0"/>
        <w:spacing w:after="0" w:line="360" w:lineRule="auto"/>
        <w:rPr>
          <w:rFonts w:ascii="Times New Roman" w:eastAsia="Times New Roman" w:hAnsi="Times New Roman" w:cs="Times New Roman"/>
          <w:b/>
          <w:i/>
          <w:iCs/>
          <w:color w:val="auto"/>
          <w:kern w:val="0"/>
          <w:sz w:val="22"/>
          <w:szCs w:val="22"/>
          <w:lang w:eastAsia="pl-PL" w:bidi="ar-SA"/>
        </w:rPr>
      </w:pPr>
    </w:p>
    <w:p w14:paraId="0B876EAA" w14:textId="668FCA8C" w:rsidR="00CC3087" w:rsidRPr="00EA51B6" w:rsidRDefault="00CC3087" w:rsidP="00C416FA">
      <w:pPr>
        <w:pStyle w:val="Akapitzlist"/>
        <w:numPr>
          <w:ilvl w:val="0"/>
          <w:numId w:val="58"/>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Grzejniki</w:t>
      </w:r>
    </w:p>
    <w:p w14:paraId="65AD2CAC" w14:textId="2A5580B6"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Dla pokrycia zapotrzebowania ciepła w pomieszczeniach nowopowstałych, dla których rozbudować należy instalację, dobrano grzejniki stalowe dwupłytowe higieniczne. Grzejniki należy montować na ścianach wg rzutów, załączonych do projektu  na wysokości min. 10 cm od podłogi i w odległości min. 5 cm od ściany. </w:t>
      </w:r>
    </w:p>
    <w:p w14:paraId="4CD7AB8F" w14:textId="77777777" w:rsidR="00F43C45" w:rsidRPr="00EA51B6" w:rsidRDefault="00F43C45"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p>
    <w:p w14:paraId="3F97B62D" w14:textId="1CD9E166" w:rsidR="00CC3087" w:rsidRPr="00EA51B6" w:rsidRDefault="00CC3087" w:rsidP="00C416FA">
      <w:pPr>
        <w:pStyle w:val="Akapitzlist"/>
        <w:numPr>
          <w:ilvl w:val="0"/>
          <w:numId w:val="58"/>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Ogrzewanie płaszczyznowe – podłogowe</w:t>
      </w:r>
    </w:p>
    <w:p w14:paraId="3A34A135" w14:textId="77777777" w:rsidR="00CC3087" w:rsidRPr="00EA51B6" w:rsidRDefault="00CC3087" w:rsidP="00CC3087">
      <w:pPr>
        <w:suppressAutoHyphens w:val="0"/>
        <w:spacing w:after="0"/>
        <w:rPr>
          <w:rFonts w:ascii="Times New Roman" w:eastAsia="Arial" w:hAnsi="Times New Roman" w:cs="Times New Roman"/>
          <w:color w:val="auto"/>
          <w:kern w:val="1"/>
          <w:sz w:val="22"/>
          <w:szCs w:val="22"/>
          <w:lang w:eastAsia="pl-PL" w:bidi="ar-SA"/>
        </w:rPr>
      </w:pPr>
      <w:r w:rsidRPr="00EA51B6">
        <w:rPr>
          <w:rFonts w:ascii="Times New Roman" w:eastAsia="Arial" w:hAnsi="Times New Roman" w:cs="Times New Roman"/>
          <w:color w:val="auto"/>
          <w:kern w:val="1"/>
          <w:sz w:val="22"/>
          <w:szCs w:val="22"/>
          <w:lang w:eastAsia="pl-PL" w:bidi="ar-SA"/>
        </w:rPr>
        <w:t xml:space="preserve">Instalację grzewczą zaplecza hali sportowej zaprojektowano </w:t>
      </w:r>
      <w:r w:rsidRPr="00EA51B6">
        <w:rPr>
          <w:rFonts w:ascii="Times New Roman" w:eastAsia="Times New Roman" w:hAnsi="Times New Roman" w:cs="Times New Roman"/>
          <w:color w:val="auto"/>
          <w:kern w:val="0"/>
          <w:sz w:val="22"/>
          <w:szCs w:val="22"/>
          <w:lang w:eastAsia="pl-PL" w:bidi="ar-SA"/>
        </w:rPr>
        <w:t>z rur wielowarstwowych PE-RT/Al./PE-RT</w:t>
      </w:r>
      <w:r w:rsidRPr="00EA51B6">
        <w:rPr>
          <w:rFonts w:ascii="Times New Roman" w:eastAsia="Arial" w:hAnsi="Times New Roman" w:cs="Times New Roman"/>
          <w:color w:val="auto"/>
          <w:kern w:val="1"/>
          <w:sz w:val="22"/>
          <w:szCs w:val="22"/>
          <w:lang w:eastAsia="pl-PL" w:bidi="ar-SA"/>
        </w:rPr>
        <w:t xml:space="preserve"> jako ogrzewanie płaszczyznowe podłogowe zasilane wodą grzewczą przygotowywaną w kotłowni.</w:t>
      </w:r>
    </w:p>
    <w:p w14:paraId="10194553" w14:textId="77777777" w:rsidR="00CC3087" w:rsidRPr="00EA51B6" w:rsidRDefault="00CC3087" w:rsidP="00CC3087">
      <w:pPr>
        <w:suppressAutoHyphens w:val="0"/>
        <w:spacing w:after="0"/>
        <w:ind w:left="567"/>
        <w:rPr>
          <w:rFonts w:ascii="Times New Roman" w:eastAsia="Times New Roman" w:hAnsi="Times New Roman" w:cs="Times New Roman"/>
          <w:i/>
          <w:iCs/>
          <w:color w:val="auto"/>
          <w:kern w:val="0"/>
          <w:sz w:val="22"/>
          <w:szCs w:val="22"/>
          <w:u w:val="single"/>
          <w:lang w:eastAsia="pl-PL" w:bidi="ar-SA"/>
        </w:rPr>
      </w:pPr>
    </w:p>
    <w:p w14:paraId="3485372D" w14:textId="77777777" w:rsidR="00CC3087" w:rsidRPr="00EA51B6" w:rsidRDefault="00CC3087" w:rsidP="00CC3087">
      <w:pPr>
        <w:suppressAutoHyphens w:val="0"/>
        <w:spacing w:after="0"/>
        <w:rPr>
          <w:rFonts w:ascii="Times New Roman" w:eastAsia="Times New Roman" w:hAnsi="Times New Roman" w:cs="Times New Roman"/>
          <w:i/>
          <w:iCs/>
          <w:color w:val="auto"/>
          <w:kern w:val="0"/>
          <w:sz w:val="22"/>
          <w:szCs w:val="22"/>
          <w:u w:val="single"/>
          <w:lang w:eastAsia="pl-PL" w:bidi="ar-SA"/>
        </w:rPr>
      </w:pPr>
      <w:r w:rsidRPr="00EA51B6">
        <w:rPr>
          <w:rFonts w:ascii="Times New Roman" w:eastAsia="Times New Roman" w:hAnsi="Times New Roman" w:cs="Times New Roman"/>
          <w:i/>
          <w:iCs/>
          <w:color w:val="auto"/>
          <w:kern w:val="0"/>
          <w:sz w:val="22"/>
          <w:szCs w:val="22"/>
          <w:u w:val="single"/>
          <w:lang w:eastAsia="pl-PL" w:bidi="ar-SA"/>
        </w:rPr>
        <w:t>Parametry obliczeniowe instalacji wodnej</w:t>
      </w:r>
    </w:p>
    <w:p w14:paraId="75A291C3" w14:textId="77777777" w:rsidR="00CC3087" w:rsidRPr="00EA51B6" w:rsidRDefault="00CC3087" w:rsidP="00C416FA">
      <w:pPr>
        <w:numPr>
          <w:ilvl w:val="0"/>
          <w:numId w:val="44"/>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Temperatura wody na zasilaniu rozdzielaczy 80</w:t>
      </w:r>
      <w:r w:rsidRPr="00EA51B6">
        <w:rPr>
          <w:rFonts w:ascii="Times New Roman" w:eastAsia="Arial" w:hAnsi="Times New Roman" w:cs="Times New Roman"/>
          <w:color w:val="auto"/>
          <w:kern w:val="0"/>
          <w:sz w:val="22"/>
          <w:szCs w:val="22"/>
          <w:vertAlign w:val="superscript"/>
          <w:lang w:eastAsia="en-US" w:bidi="ar-SA"/>
        </w:rPr>
        <w:t>o</w:t>
      </w:r>
      <w:r w:rsidRPr="00EA51B6">
        <w:rPr>
          <w:rFonts w:ascii="Times New Roman" w:eastAsia="Arial" w:hAnsi="Times New Roman" w:cs="Times New Roman"/>
          <w:color w:val="auto"/>
          <w:kern w:val="0"/>
          <w:sz w:val="22"/>
          <w:szCs w:val="22"/>
          <w:lang w:eastAsia="en-US" w:bidi="ar-SA"/>
        </w:rPr>
        <w:t xml:space="preserve">C , </w:t>
      </w:r>
    </w:p>
    <w:p w14:paraId="78BECC90" w14:textId="77777777" w:rsidR="00CC3087" w:rsidRPr="00EA51B6" w:rsidRDefault="00CC3087" w:rsidP="00C416FA">
      <w:pPr>
        <w:numPr>
          <w:ilvl w:val="0"/>
          <w:numId w:val="44"/>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na powrocie 60</w:t>
      </w:r>
      <w:r w:rsidRPr="00EA51B6">
        <w:rPr>
          <w:rFonts w:ascii="Times New Roman" w:eastAsia="Arial" w:hAnsi="Times New Roman" w:cs="Times New Roman"/>
          <w:color w:val="auto"/>
          <w:kern w:val="0"/>
          <w:sz w:val="22"/>
          <w:szCs w:val="22"/>
          <w:vertAlign w:val="superscript"/>
          <w:lang w:eastAsia="en-US" w:bidi="ar-SA"/>
        </w:rPr>
        <w:t>o</w:t>
      </w:r>
      <w:r w:rsidRPr="00EA51B6">
        <w:rPr>
          <w:rFonts w:ascii="Times New Roman" w:eastAsia="Arial" w:hAnsi="Times New Roman" w:cs="Times New Roman"/>
          <w:color w:val="auto"/>
          <w:kern w:val="0"/>
          <w:sz w:val="22"/>
          <w:szCs w:val="22"/>
          <w:lang w:eastAsia="en-US" w:bidi="ar-SA"/>
        </w:rPr>
        <w:t xml:space="preserve">C , </w:t>
      </w:r>
    </w:p>
    <w:p w14:paraId="4ABAB1B7" w14:textId="77777777" w:rsidR="00CC3087" w:rsidRPr="00EA51B6" w:rsidRDefault="00CC3087" w:rsidP="00C416FA">
      <w:pPr>
        <w:numPr>
          <w:ilvl w:val="0"/>
          <w:numId w:val="44"/>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ciśnienie 0,3 </w:t>
      </w:r>
      <w:proofErr w:type="spellStart"/>
      <w:r w:rsidRPr="00EA51B6">
        <w:rPr>
          <w:rFonts w:ascii="Times New Roman" w:eastAsia="Arial" w:hAnsi="Times New Roman" w:cs="Times New Roman"/>
          <w:color w:val="auto"/>
          <w:kern w:val="0"/>
          <w:sz w:val="22"/>
          <w:szCs w:val="22"/>
          <w:lang w:eastAsia="en-US" w:bidi="ar-SA"/>
        </w:rPr>
        <w:t>MPa</w:t>
      </w:r>
      <w:proofErr w:type="spellEnd"/>
      <w:r w:rsidRPr="00EA51B6">
        <w:rPr>
          <w:rFonts w:ascii="Times New Roman" w:eastAsia="Arial" w:hAnsi="Times New Roman" w:cs="Times New Roman"/>
          <w:color w:val="auto"/>
          <w:kern w:val="0"/>
          <w:sz w:val="22"/>
          <w:szCs w:val="22"/>
          <w:lang w:eastAsia="en-US" w:bidi="ar-SA"/>
        </w:rPr>
        <w:t>.</w:t>
      </w:r>
    </w:p>
    <w:p w14:paraId="774087A1" w14:textId="472A12FE" w:rsidR="00CC3087" w:rsidRPr="00EA51B6" w:rsidRDefault="00CC3087" w:rsidP="00CC3087">
      <w:pPr>
        <w:suppressAutoHyphens w:val="0"/>
        <w:spacing w:after="0"/>
        <w:rPr>
          <w:rFonts w:ascii="Times New Roman" w:eastAsia="Times New Roman" w:hAnsi="Times New Roman" w:cs="Times New Roman"/>
          <w:b/>
          <w:i/>
          <w:iCs/>
          <w:color w:val="auto"/>
          <w:kern w:val="0"/>
          <w:sz w:val="22"/>
          <w:szCs w:val="22"/>
          <w:lang w:eastAsia="pl-PL" w:bidi="ar-SA"/>
        </w:rPr>
      </w:pPr>
      <w:r w:rsidRPr="00EA51B6">
        <w:rPr>
          <w:rFonts w:ascii="Times New Roman" w:eastAsia="Times New Roman" w:hAnsi="Times New Roman" w:cs="Times New Roman"/>
          <w:i/>
          <w:iCs/>
          <w:color w:val="auto"/>
          <w:kern w:val="0"/>
          <w:sz w:val="22"/>
          <w:szCs w:val="22"/>
          <w:u w:val="single"/>
          <w:lang w:eastAsia="pl-PL" w:bidi="ar-SA"/>
        </w:rPr>
        <w:t>Moc zainstalowana</w:t>
      </w:r>
      <w:r w:rsidRPr="00EA51B6">
        <w:rPr>
          <w:rFonts w:ascii="Times New Roman" w:eastAsia="Arial" w:hAnsi="Times New Roman" w:cs="Times New Roman"/>
          <w:color w:val="auto"/>
          <w:kern w:val="1"/>
          <w:sz w:val="22"/>
          <w:szCs w:val="22"/>
          <w:lang w:eastAsia="pl-PL" w:bidi="ar-SA"/>
        </w:rPr>
        <w:tab/>
      </w:r>
      <w:r w:rsidRPr="00EA51B6">
        <w:rPr>
          <w:rFonts w:ascii="Times New Roman" w:eastAsia="Arial" w:hAnsi="Times New Roman" w:cs="Times New Roman"/>
          <w:color w:val="auto"/>
          <w:kern w:val="1"/>
          <w:sz w:val="22"/>
          <w:szCs w:val="22"/>
          <w:lang w:eastAsia="pl-PL" w:bidi="ar-SA"/>
        </w:rPr>
        <w:tab/>
      </w:r>
      <w:r w:rsidRPr="00EA51B6">
        <w:rPr>
          <w:rFonts w:ascii="Times New Roman" w:eastAsia="Arial" w:hAnsi="Times New Roman" w:cs="Times New Roman"/>
          <w:color w:val="auto"/>
          <w:kern w:val="1"/>
          <w:sz w:val="22"/>
          <w:szCs w:val="22"/>
          <w:lang w:eastAsia="pl-PL" w:bidi="ar-SA"/>
        </w:rPr>
        <w:tab/>
        <w:t xml:space="preserve">- </w:t>
      </w:r>
      <w:r w:rsidR="00FB2DBC" w:rsidRPr="00EA51B6">
        <w:rPr>
          <w:rFonts w:ascii="Times New Roman" w:eastAsia="Arial" w:hAnsi="Times New Roman" w:cs="Times New Roman"/>
          <w:color w:val="auto"/>
          <w:kern w:val="1"/>
          <w:sz w:val="22"/>
          <w:szCs w:val="22"/>
          <w:lang w:eastAsia="pl-PL" w:bidi="ar-SA"/>
        </w:rPr>
        <w:t>20</w:t>
      </w:r>
      <w:r w:rsidRPr="00EA51B6">
        <w:rPr>
          <w:rFonts w:ascii="Times New Roman" w:eastAsia="Arial" w:hAnsi="Times New Roman" w:cs="Times New Roman"/>
          <w:color w:val="auto"/>
          <w:kern w:val="1"/>
          <w:sz w:val="22"/>
          <w:szCs w:val="22"/>
          <w:lang w:eastAsia="pl-PL" w:bidi="ar-SA"/>
        </w:rPr>
        <w:t xml:space="preserve"> kW,</w:t>
      </w:r>
    </w:p>
    <w:p w14:paraId="01A016A4" w14:textId="77777777" w:rsidR="00CC3087" w:rsidRPr="00EA51B6" w:rsidRDefault="00CC3087" w:rsidP="00CC3087">
      <w:pPr>
        <w:tabs>
          <w:tab w:val="left" w:pos="0"/>
        </w:tabs>
        <w:suppressAutoHyphens w:val="0"/>
        <w:spacing w:after="0"/>
        <w:rPr>
          <w:rFonts w:ascii="Times New Roman" w:eastAsia="Times New Roman" w:hAnsi="Times New Roman" w:cs="Times New Roman"/>
          <w:b/>
          <w:i/>
          <w:iCs/>
          <w:color w:val="auto"/>
          <w:kern w:val="0"/>
          <w:sz w:val="22"/>
          <w:szCs w:val="22"/>
          <w:lang w:eastAsia="pl-PL" w:bidi="ar-SA"/>
        </w:rPr>
      </w:pPr>
      <w:r w:rsidRPr="00EA51B6">
        <w:rPr>
          <w:rFonts w:ascii="Times New Roman" w:eastAsia="Times New Roman" w:hAnsi="Times New Roman" w:cs="Times New Roman"/>
          <w:i/>
          <w:iCs/>
          <w:color w:val="auto"/>
          <w:kern w:val="0"/>
          <w:sz w:val="22"/>
          <w:szCs w:val="22"/>
          <w:u w:val="single"/>
          <w:lang w:eastAsia="pl-PL" w:bidi="ar-SA"/>
        </w:rPr>
        <w:t>Ciśnienie dyspozycyjne dla układów</w:t>
      </w:r>
      <w:r w:rsidRPr="00EA51B6">
        <w:rPr>
          <w:rFonts w:ascii="Times New Roman" w:eastAsia="Arial" w:hAnsi="Times New Roman" w:cs="Times New Roman"/>
          <w:color w:val="auto"/>
          <w:kern w:val="1"/>
          <w:sz w:val="22"/>
          <w:szCs w:val="22"/>
          <w:lang w:eastAsia="pl-PL" w:bidi="ar-SA"/>
        </w:rPr>
        <w:tab/>
        <w:t xml:space="preserve">- 24,6 </w:t>
      </w:r>
      <w:proofErr w:type="spellStart"/>
      <w:r w:rsidRPr="00EA51B6">
        <w:rPr>
          <w:rFonts w:ascii="Times New Roman" w:eastAsia="Arial" w:hAnsi="Times New Roman" w:cs="Times New Roman"/>
          <w:color w:val="auto"/>
          <w:kern w:val="1"/>
          <w:sz w:val="22"/>
          <w:szCs w:val="22"/>
          <w:lang w:eastAsia="pl-PL" w:bidi="ar-SA"/>
        </w:rPr>
        <w:t>kPa</w:t>
      </w:r>
      <w:proofErr w:type="spellEnd"/>
      <w:r w:rsidRPr="00EA51B6">
        <w:rPr>
          <w:rFonts w:ascii="Times New Roman" w:eastAsia="Arial" w:hAnsi="Times New Roman" w:cs="Times New Roman"/>
          <w:color w:val="auto"/>
          <w:kern w:val="1"/>
          <w:sz w:val="22"/>
          <w:szCs w:val="22"/>
          <w:lang w:eastAsia="pl-PL" w:bidi="ar-SA"/>
        </w:rPr>
        <w:t>,</w:t>
      </w:r>
    </w:p>
    <w:p w14:paraId="75913B76" w14:textId="77777777" w:rsidR="00CC3087" w:rsidRPr="00EA51B6" w:rsidRDefault="00CC3087" w:rsidP="00CC3087">
      <w:pPr>
        <w:suppressAutoHyphens w:val="0"/>
        <w:spacing w:after="0"/>
        <w:rPr>
          <w:rFonts w:ascii="Times New Roman" w:eastAsia="Times New Roman" w:hAnsi="Times New Roman" w:cs="Times New Roman"/>
          <w:b/>
          <w:bCs/>
          <w:i/>
          <w:iCs/>
          <w:color w:val="auto"/>
          <w:kern w:val="0"/>
          <w:sz w:val="22"/>
          <w:szCs w:val="22"/>
          <w:lang w:eastAsia="pl-PL" w:bidi="ar-SA"/>
        </w:rPr>
      </w:pPr>
      <w:r w:rsidRPr="00EA51B6">
        <w:rPr>
          <w:rFonts w:ascii="Times New Roman" w:eastAsia="Times New Roman" w:hAnsi="Times New Roman" w:cs="Times New Roman"/>
          <w:bCs/>
          <w:i/>
          <w:iCs/>
          <w:color w:val="auto"/>
          <w:kern w:val="0"/>
          <w:sz w:val="22"/>
          <w:szCs w:val="22"/>
          <w:u w:val="single"/>
          <w:lang w:eastAsia="pl-PL" w:bidi="ar-SA"/>
        </w:rPr>
        <w:t>Pojemność zładu</w:t>
      </w:r>
      <w:r w:rsidRPr="00EA51B6">
        <w:rPr>
          <w:rFonts w:ascii="Times New Roman" w:eastAsia="Arial" w:hAnsi="Times New Roman" w:cs="Times New Roman"/>
          <w:color w:val="auto"/>
          <w:kern w:val="1"/>
          <w:sz w:val="22"/>
          <w:szCs w:val="22"/>
          <w:lang w:eastAsia="pl-PL" w:bidi="ar-SA"/>
        </w:rPr>
        <w:tab/>
      </w:r>
      <w:r w:rsidRPr="00EA51B6">
        <w:rPr>
          <w:rFonts w:ascii="Times New Roman" w:eastAsia="Arial" w:hAnsi="Times New Roman" w:cs="Times New Roman"/>
          <w:color w:val="auto"/>
          <w:kern w:val="1"/>
          <w:sz w:val="22"/>
          <w:szCs w:val="22"/>
          <w:lang w:eastAsia="pl-PL" w:bidi="ar-SA"/>
        </w:rPr>
        <w:tab/>
      </w:r>
      <w:r w:rsidRPr="00EA51B6">
        <w:rPr>
          <w:rFonts w:ascii="Times New Roman" w:eastAsia="Arial" w:hAnsi="Times New Roman" w:cs="Times New Roman"/>
          <w:color w:val="auto"/>
          <w:kern w:val="1"/>
          <w:sz w:val="22"/>
          <w:szCs w:val="22"/>
          <w:lang w:eastAsia="pl-PL" w:bidi="ar-SA"/>
        </w:rPr>
        <w:tab/>
        <w:t>- 300 l,</w:t>
      </w:r>
    </w:p>
    <w:p w14:paraId="5FA30C50" w14:textId="77777777"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p>
    <w:p w14:paraId="0D1C3467" w14:textId="5D9E13E3"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Zasilanie wodą grzewczą zaprojektowano z pom. technicznego nr </w:t>
      </w:r>
      <w:r w:rsidR="00947304" w:rsidRPr="00EA51B6">
        <w:rPr>
          <w:rFonts w:ascii="Times New Roman" w:eastAsia="Times New Roman" w:hAnsi="Times New Roman" w:cs="Times New Roman"/>
          <w:color w:val="auto"/>
          <w:kern w:val="0"/>
          <w:sz w:val="22"/>
          <w:szCs w:val="22"/>
          <w:lang w:eastAsia="pl-PL" w:bidi="ar-SA"/>
        </w:rPr>
        <w:t>1.30</w:t>
      </w:r>
      <w:r w:rsidRPr="00EA51B6">
        <w:rPr>
          <w:rFonts w:ascii="Times New Roman" w:eastAsia="Times New Roman" w:hAnsi="Times New Roman" w:cs="Times New Roman"/>
          <w:color w:val="auto"/>
          <w:kern w:val="0"/>
          <w:sz w:val="22"/>
          <w:szCs w:val="22"/>
          <w:lang w:eastAsia="pl-PL" w:bidi="ar-SA"/>
        </w:rPr>
        <w:t xml:space="preserve">. </w:t>
      </w:r>
    </w:p>
    <w:p w14:paraId="0E131702" w14:textId="77777777"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Rurociągi główne rozprowadzające czynnik grzewczy poprowadzono w pod stropem parteru w przestrzeni stropu podwieszanego. </w:t>
      </w:r>
    </w:p>
    <w:p w14:paraId="0D665510" w14:textId="77777777"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Wszystkie przejścia rurociągów przez przegrody budowlane (ściany, stropy, dylatacje) należy wykonać w tulejach ochronnych. Przestrzeń pomiędzy tuleją ochronną, a przewodem należy wypełnić pianką elastyczną.</w:t>
      </w:r>
    </w:p>
    <w:p w14:paraId="29D9F62B" w14:textId="77777777"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Wszystkie przejścia przez przegrody oddzielenia pożarowego należy wykonać jako ppoż. w klasie zgodnej z klasą przegrody.</w:t>
      </w:r>
    </w:p>
    <w:p w14:paraId="29C5A1AB" w14:textId="77777777"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Wydłużenia termiczne przewodów likwidowane będą przez samokompensację (zmiany kierunku prowadzenia przewodów, obejścia). Przewody pionowe ułożone zostaną podtynkowo lub w obudowie z płyt g-k. Odwodnienie sieci w najniższych punktach instalacji w pom. źródła ciepła oraz poprzez korki spustowe przy szafkach </w:t>
      </w:r>
      <w:proofErr w:type="spellStart"/>
      <w:r w:rsidRPr="00EA51B6">
        <w:rPr>
          <w:rFonts w:ascii="Times New Roman" w:eastAsia="Times New Roman" w:hAnsi="Times New Roman" w:cs="Times New Roman"/>
          <w:color w:val="auto"/>
          <w:kern w:val="0"/>
          <w:sz w:val="22"/>
          <w:szCs w:val="22"/>
          <w:lang w:eastAsia="pl-PL" w:bidi="ar-SA"/>
        </w:rPr>
        <w:t>rozdzielaczowych</w:t>
      </w:r>
      <w:proofErr w:type="spellEnd"/>
      <w:r w:rsidRPr="00EA51B6">
        <w:rPr>
          <w:rFonts w:ascii="Times New Roman" w:eastAsia="Times New Roman" w:hAnsi="Times New Roman" w:cs="Times New Roman"/>
          <w:color w:val="auto"/>
          <w:kern w:val="0"/>
          <w:sz w:val="22"/>
          <w:szCs w:val="22"/>
          <w:lang w:eastAsia="pl-PL" w:bidi="ar-SA"/>
        </w:rPr>
        <w:t xml:space="preserve"> ogrzewania płaszczyznowego. </w:t>
      </w:r>
    </w:p>
    <w:p w14:paraId="1DD7F2FE" w14:textId="77777777" w:rsidR="00CC3087" w:rsidRPr="00EA51B6" w:rsidRDefault="00CC3087" w:rsidP="00CC3087">
      <w:pPr>
        <w:suppressAutoHyphens w:val="0"/>
        <w:spacing w:after="0"/>
        <w:rPr>
          <w:rFonts w:ascii="Times New Roman" w:eastAsia="Times New Roman" w:hAnsi="Times New Roman" w:cs="Times New Roman"/>
          <w:b/>
          <w:i/>
          <w:iCs/>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 xml:space="preserve">Odpowietrzenie instalacji poprzez automatyczne odpowietrzniki w szafkach </w:t>
      </w:r>
      <w:proofErr w:type="spellStart"/>
      <w:r w:rsidRPr="00EA51B6">
        <w:rPr>
          <w:rFonts w:ascii="Times New Roman" w:eastAsia="Times New Roman" w:hAnsi="Times New Roman" w:cs="Times New Roman"/>
          <w:color w:val="auto"/>
          <w:kern w:val="0"/>
          <w:sz w:val="22"/>
          <w:szCs w:val="22"/>
          <w:lang w:eastAsia="pl-PL" w:bidi="ar-SA"/>
        </w:rPr>
        <w:t>rozdzielaczowych</w:t>
      </w:r>
      <w:proofErr w:type="spellEnd"/>
      <w:r w:rsidRPr="00EA51B6">
        <w:rPr>
          <w:rFonts w:ascii="Times New Roman" w:eastAsia="Times New Roman" w:hAnsi="Times New Roman" w:cs="Times New Roman"/>
          <w:color w:val="auto"/>
          <w:kern w:val="0"/>
          <w:sz w:val="22"/>
          <w:szCs w:val="22"/>
          <w:lang w:eastAsia="pl-PL" w:bidi="ar-SA"/>
        </w:rPr>
        <w:t xml:space="preserve"> ogrzewania płaszczyznowego podłogowego.</w:t>
      </w:r>
    </w:p>
    <w:p w14:paraId="0091B3E6" w14:textId="77777777" w:rsidR="00CC3087" w:rsidRPr="00EA51B6" w:rsidRDefault="00CC3087" w:rsidP="00CC3087">
      <w:pPr>
        <w:suppressAutoHyphens w:val="0"/>
        <w:spacing w:after="24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Regulację temperatury w układzie ogrzewania płaszczyznowego zapewnią zawory mieszające, zabudowane w pom. technicznym.</w:t>
      </w:r>
    </w:p>
    <w:p w14:paraId="70AF25D1" w14:textId="77777777" w:rsidR="00CC3087" w:rsidRPr="00EA51B6" w:rsidRDefault="00CC3087" w:rsidP="00CC3087">
      <w:pPr>
        <w:suppressAutoHyphens w:val="0"/>
        <w:spacing w:after="0"/>
        <w:rPr>
          <w:rFonts w:ascii="Times New Roman" w:eastAsia="Times New Roman" w:hAnsi="Times New Roman" w:cs="Times New Roman"/>
          <w:bCs/>
          <w:i/>
          <w:color w:val="auto"/>
          <w:kern w:val="0"/>
          <w:sz w:val="22"/>
          <w:szCs w:val="22"/>
          <w:u w:val="single"/>
          <w:lang w:eastAsia="pl-PL" w:bidi="ar-SA"/>
        </w:rPr>
      </w:pPr>
      <w:r w:rsidRPr="00EA51B6">
        <w:rPr>
          <w:rFonts w:ascii="Times New Roman" w:eastAsia="Times New Roman" w:hAnsi="Times New Roman" w:cs="Times New Roman"/>
          <w:bCs/>
          <w:i/>
          <w:color w:val="auto"/>
          <w:kern w:val="0"/>
          <w:sz w:val="22"/>
          <w:szCs w:val="22"/>
          <w:u w:val="single"/>
          <w:lang w:eastAsia="pl-PL" w:bidi="ar-SA"/>
        </w:rPr>
        <w:t>Instalacja ogrzewania podłogowego.</w:t>
      </w:r>
    </w:p>
    <w:p w14:paraId="0A4AA3AA" w14:textId="77777777" w:rsidR="00CC3087" w:rsidRPr="00EA51B6" w:rsidRDefault="00CC3087" w:rsidP="00CC3087">
      <w:pPr>
        <w:tabs>
          <w:tab w:val="left" w:pos="-3348"/>
        </w:tabs>
        <w:suppressAutoHyphens w:val="0"/>
        <w:spacing w:after="240"/>
        <w:jc w:val="both"/>
        <w:rPr>
          <w:rFonts w:ascii="Times New Roman" w:eastAsia="Arial Unicode MS" w:hAnsi="Times New Roman" w:cs="Times New Roman"/>
          <w:b/>
          <w:color w:val="auto"/>
          <w:kern w:val="1"/>
          <w:sz w:val="22"/>
          <w:szCs w:val="22"/>
          <w:lang w:eastAsia="ar-SA" w:bidi="ar-SA"/>
        </w:rPr>
      </w:pPr>
      <w:r w:rsidRPr="00EA51B6">
        <w:rPr>
          <w:rFonts w:ascii="Times New Roman" w:eastAsia="Arial Unicode MS" w:hAnsi="Times New Roman" w:cs="Times New Roman"/>
          <w:color w:val="auto"/>
          <w:kern w:val="1"/>
          <w:sz w:val="22"/>
          <w:szCs w:val="22"/>
          <w:lang w:eastAsia="ar-SA" w:bidi="ar-SA"/>
        </w:rPr>
        <w:t>Rozprowadzenie realizowane będzie poprzez dwa rozdzielacze ogrzewania podłogowego zlokalizowane w szafkach. Regulacja temperatury wody realizowana będzie na rozdzielaczu głównym w kotłowni.</w:t>
      </w:r>
      <w:r w:rsidRPr="00EA51B6">
        <w:rPr>
          <w:rFonts w:ascii="Times New Roman" w:eastAsia="Arial Unicode MS" w:hAnsi="Times New Roman" w:cs="Times New Roman"/>
          <w:b/>
          <w:color w:val="auto"/>
          <w:kern w:val="1"/>
          <w:sz w:val="22"/>
          <w:szCs w:val="22"/>
          <w:lang w:eastAsia="ar-SA" w:bidi="ar-SA"/>
        </w:rPr>
        <w:tab/>
      </w:r>
    </w:p>
    <w:p w14:paraId="6C755C97" w14:textId="77777777" w:rsidR="00CC3087" w:rsidRPr="00EA51B6" w:rsidRDefault="00CC3087" w:rsidP="00CC3087">
      <w:pPr>
        <w:tabs>
          <w:tab w:val="left" w:pos="-3348"/>
        </w:tabs>
        <w:suppressAutoHyphens w:val="0"/>
        <w:spacing w:before="60" w:after="0"/>
        <w:jc w:val="both"/>
        <w:rPr>
          <w:rFonts w:ascii="Times New Roman" w:eastAsia="Arial Unicode MS" w:hAnsi="Times New Roman" w:cs="Times New Roman"/>
          <w:i/>
          <w:color w:val="auto"/>
          <w:kern w:val="1"/>
          <w:sz w:val="22"/>
          <w:szCs w:val="22"/>
          <w:u w:val="single"/>
          <w:lang w:eastAsia="ar-SA" w:bidi="ar-SA"/>
        </w:rPr>
      </w:pPr>
      <w:r w:rsidRPr="00EA51B6">
        <w:rPr>
          <w:rFonts w:ascii="Times New Roman" w:eastAsia="Arial Unicode MS" w:hAnsi="Times New Roman" w:cs="Times New Roman"/>
          <w:i/>
          <w:color w:val="auto"/>
          <w:kern w:val="1"/>
          <w:sz w:val="22"/>
          <w:szCs w:val="22"/>
          <w:u w:val="single"/>
          <w:lang w:eastAsia="ar-SA" w:bidi="ar-SA"/>
        </w:rPr>
        <w:t>Przekrój podłogi grzewczej.</w:t>
      </w:r>
    </w:p>
    <w:p w14:paraId="6D6DF0A8" w14:textId="77777777"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Przekrój przez warstwy podłogi został zamieszczony na rysunku rzutu.</w:t>
      </w:r>
    </w:p>
    <w:p w14:paraId="2DB65B23" w14:textId="77777777" w:rsidR="00CC3087" w:rsidRPr="00EA51B6" w:rsidRDefault="00CC3087" w:rsidP="00CC3087">
      <w:pPr>
        <w:suppressAutoHyphens w:val="0"/>
        <w:spacing w:after="24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 przypadku stosowania paneli systemowych w połączeniu z dodatkową izolacją cieplną/akustyczną, całkowity opór cieplny musi spełniać wymagania zawarte w normie PN-EN 1264-4. Zastosowana izolacja oprócz odpowiednich właściwości termoizolacyjnych musi również charakteryzować się odpowiednią wytrzymałością na naprężenia - zgodnie z wymogami stawianymi dla materiałów stosowanych do izolowania podłóg.</w:t>
      </w:r>
    </w:p>
    <w:p w14:paraId="47D31C2A" w14:textId="77777777" w:rsidR="00CC3087" w:rsidRPr="00EA51B6" w:rsidRDefault="00CC3087" w:rsidP="00CC3087">
      <w:pPr>
        <w:suppressAutoHyphens w:val="0"/>
        <w:spacing w:after="0"/>
        <w:rPr>
          <w:rFonts w:ascii="Times New Roman" w:eastAsia="Arial Unicode MS" w:hAnsi="Times New Roman" w:cs="Times New Roman"/>
          <w:i/>
          <w:color w:val="auto"/>
          <w:kern w:val="1"/>
          <w:sz w:val="22"/>
          <w:szCs w:val="22"/>
          <w:u w:val="single"/>
          <w:lang w:eastAsia="ar-SA" w:bidi="ar-SA"/>
        </w:rPr>
      </w:pPr>
      <w:r w:rsidRPr="00EA51B6">
        <w:rPr>
          <w:rFonts w:ascii="Times New Roman" w:eastAsia="Arial Unicode MS" w:hAnsi="Times New Roman" w:cs="Times New Roman"/>
          <w:i/>
          <w:color w:val="auto"/>
          <w:kern w:val="1"/>
          <w:sz w:val="22"/>
          <w:szCs w:val="22"/>
          <w:u w:val="single"/>
          <w:lang w:eastAsia="ar-SA" w:bidi="ar-SA"/>
        </w:rPr>
        <w:t xml:space="preserve">Rurociągi, armatura. </w:t>
      </w:r>
    </w:p>
    <w:p w14:paraId="08EC57EB" w14:textId="77777777" w:rsidR="00CC3087" w:rsidRPr="00EA51B6" w:rsidRDefault="00CC3087" w:rsidP="00CC3087">
      <w:pPr>
        <w:suppressAutoHyphens w:val="0"/>
        <w:spacing w:after="0" w:line="240" w:lineRule="auto"/>
        <w:rPr>
          <w:rFonts w:ascii="Times New Roman" w:eastAsia="Arial Unicode MS" w:hAnsi="Times New Roman" w:cs="Times New Roman"/>
          <w:color w:val="auto"/>
          <w:kern w:val="1"/>
          <w:sz w:val="22"/>
          <w:szCs w:val="22"/>
          <w:lang w:eastAsia="ar-SA" w:bidi="ar-SA"/>
        </w:rPr>
      </w:pPr>
      <w:r w:rsidRPr="00EA51B6">
        <w:rPr>
          <w:rFonts w:ascii="Times New Roman" w:eastAsia="Arial Unicode MS" w:hAnsi="Times New Roman" w:cs="Times New Roman"/>
          <w:color w:val="auto"/>
          <w:kern w:val="1"/>
          <w:sz w:val="22"/>
          <w:szCs w:val="22"/>
          <w:lang w:eastAsia="ar-SA" w:bidi="ar-SA"/>
        </w:rPr>
        <w:t>Całość instalacji ogrzewania podłogowego wykonać z rur tworzywowych wielowarstwowych PE-RT/Al/PE-RT 16x2,0 mm.</w:t>
      </w:r>
    </w:p>
    <w:p w14:paraId="6DF591FC" w14:textId="77777777" w:rsidR="00CC3087" w:rsidRPr="00EA51B6" w:rsidRDefault="00CC3087" w:rsidP="00CC308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Rury grzewcze montowane będą na izolacyjnych płytach systemowych wyposażonych w specjalną folię rastrową w warstwie podłogowej jastrychu – z przykryciem minimum 45 mm nad rurą. Rury należy montować z odpowiednim rozstawem zgodnie z częścią rysunkową – płyty systemowe posiadają nadrukowaną siatkę rastrową o rozstawie 100x100 mm.</w:t>
      </w:r>
    </w:p>
    <w:p w14:paraId="00EE528F" w14:textId="77777777" w:rsidR="00CC3087" w:rsidRPr="00EA51B6" w:rsidRDefault="00CC3087" w:rsidP="00CC3087">
      <w:pPr>
        <w:suppressAutoHyphens w:val="0"/>
        <w:spacing w:after="0"/>
        <w:jc w:val="both"/>
        <w:rPr>
          <w:rFonts w:ascii="Times New Roman" w:eastAsia="Calibri" w:hAnsi="Times New Roman" w:cs="Times New Roman"/>
          <w:color w:val="auto"/>
          <w:kern w:val="0"/>
          <w:sz w:val="22"/>
          <w:szCs w:val="22"/>
          <w:lang w:eastAsia="en-US" w:bidi="ar-SA"/>
        </w:rPr>
      </w:pPr>
      <w:r w:rsidRPr="00EA51B6">
        <w:rPr>
          <w:rFonts w:ascii="Times New Roman" w:eastAsia="Times New Roman" w:hAnsi="Times New Roman" w:cs="Times New Roman"/>
          <w:color w:val="auto"/>
          <w:kern w:val="0"/>
          <w:sz w:val="22"/>
          <w:szCs w:val="22"/>
          <w:lang w:eastAsia="pl-PL" w:bidi="ar-SA"/>
        </w:rPr>
        <w:t xml:space="preserve">Obwody grzewcze będą zasilane z rozdzielaczy z zestawami pompowo-mieszającymi. </w:t>
      </w:r>
    </w:p>
    <w:p w14:paraId="51E1DB8A" w14:textId="45EC01CB" w:rsidR="00CC3087" w:rsidRPr="00EA51B6" w:rsidRDefault="00CC3087" w:rsidP="00CC3087">
      <w:pPr>
        <w:suppressAutoHyphens w:val="0"/>
        <w:autoSpaceDE w:val="0"/>
        <w:autoSpaceDN w:val="0"/>
        <w:adjustRightInd w:val="0"/>
        <w:spacing w:after="240"/>
        <w:rPr>
          <w:rFonts w:ascii="Times New Roman" w:eastAsia="Calibri" w:hAnsi="Times New Roman" w:cs="Times New Roman"/>
          <w:color w:val="auto"/>
          <w:kern w:val="0"/>
          <w:sz w:val="22"/>
          <w:szCs w:val="22"/>
          <w:lang w:eastAsia="en-US" w:bidi="ar-SA"/>
        </w:rPr>
      </w:pPr>
      <w:r w:rsidRPr="00EA51B6">
        <w:rPr>
          <w:rFonts w:ascii="Times New Roman" w:eastAsia="Times New Roman" w:hAnsi="Times New Roman" w:cs="Times New Roman"/>
          <w:color w:val="auto"/>
          <w:kern w:val="0"/>
          <w:sz w:val="22"/>
          <w:szCs w:val="22"/>
          <w:lang w:eastAsia="pl-PL" w:bidi="ar-SA"/>
        </w:rPr>
        <w:t xml:space="preserve">Rozdzielacze wykonane są ze stali nierdzewnej, które na belce zasilającej wyposażone są w przepływomierze (w zakresie przepływu 0-5 l/min) natomiast na belce powrotnej w gniazda do montażu siłowników automatyki pokojowej. Rozdzielacze posiadają zintegrowane zawory odpowietrzające i napełniania/opróżnienia, podłączenie lewe lub prawie G1 z płaskim uszczelnieniem, podłączenie pętli G3/4’’ </w:t>
      </w:r>
      <w:proofErr w:type="spellStart"/>
      <w:r w:rsidRPr="00EA51B6">
        <w:rPr>
          <w:rFonts w:ascii="Times New Roman" w:eastAsia="Times New Roman" w:hAnsi="Times New Roman" w:cs="Times New Roman"/>
          <w:color w:val="auto"/>
          <w:kern w:val="0"/>
          <w:sz w:val="22"/>
          <w:szCs w:val="22"/>
          <w:lang w:eastAsia="pl-PL" w:bidi="ar-SA"/>
        </w:rPr>
        <w:t>eurokonus</w:t>
      </w:r>
      <w:proofErr w:type="spellEnd"/>
      <w:r w:rsidRPr="00EA51B6">
        <w:rPr>
          <w:rFonts w:ascii="Times New Roman" w:eastAsia="Times New Roman" w:hAnsi="Times New Roman" w:cs="Times New Roman"/>
          <w:color w:val="auto"/>
          <w:kern w:val="0"/>
          <w:sz w:val="22"/>
          <w:szCs w:val="22"/>
          <w:lang w:eastAsia="pl-PL" w:bidi="ar-SA"/>
        </w:rPr>
        <w:t xml:space="preserve"> przy rozstawie pętli 50mm. Rozdzielacze mają dopuszczenie do temperatury maksymalnie 60°C przy ciśnieniu 6bar. Rozdzielacze montowane będą w podtynkowych szafkach </w:t>
      </w:r>
      <w:proofErr w:type="spellStart"/>
      <w:r w:rsidRPr="00EA51B6">
        <w:rPr>
          <w:rFonts w:ascii="Times New Roman" w:eastAsia="Times New Roman" w:hAnsi="Times New Roman" w:cs="Times New Roman"/>
          <w:color w:val="auto"/>
          <w:kern w:val="0"/>
          <w:sz w:val="22"/>
          <w:szCs w:val="22"/>
          <w:lang w:eastAsia="pl-PL" w:bidi="ar-SA"/>
        </w:rPr>
        <w:t>rozdzielaczowych</w:t>
      </w:r>
      <w:proofErr w:type="spellEnd"/>
      <w:r w:rsidRPr="00EA51B6">
        <w:rPr>
          <w:rFonts w:ascii="Times New Roman" w:eastAsia="Times New Roman" w:hAnsi="Times New Roman" w:cs="Times New Roman"/>
          <w:color w:val="auto"/>
          <w:kern w:val="0"/>
          <w:sz w:val="22"/>
          <w:szCs w:val="22"/>
          <w:lang w:eastAsia="pl-PL" w:bidi="ar-SA"/>
        </w:rPr>
        <w:t xml:space="preserve"> wykonanych ze stali ocynkowanej malowanej proszkowo o regulowanych wymiarach na głębokość 110-150mm oraz na wysokość 730-930mm. Należy przewidzieć możliwość wglądu do nich podczas eksploatacji. System ogrzewania podłogowego wyposażony będzie w układ przewodowej automatyki pokojowej, gdzie w połączeniu ze sterownikami zabudowanymi w szafkach </w:t>
      </w:r>
      <w:proofErr w:type="spellStart"/>
      <w:r w:rsidRPr="00EA51B6">
        <w:rPr>
          <w:rFonts w:ascii="Times New Roman" w:eastAsia="Times New Roman" w:hAnsi="Times New Roman" w:cs="Times New Roman"/>
          <w:color w:val="auto"/>
          <w:kern w:val="0"/>
          <w:sz w:val="22"/>
          <w:szCs w:val="22"/>
          <w:lang w:eastAsia="pl-PL" w:bidi="ar-SA"/>
        </w:rPr>
        <w:t>rozdzielaczowych</w:t>
      </w:r>
      <w:proofErr w:type="spellEnd"/>
      <w:r w:rsidRPr="00EA51B6">
        <w:rPr>
          <w:rFonts w:ascii="Times New Roman" w:eastAsia="Times New Roman" w:hAnsi="Times New Roman" w:cs="Times New Roman"/>
          <w:color w:val="auto"/>
          <w:kern w:val="0"/>
          <w:sz w:val="22"/>
          <w:szCs w:val="22"/>
          <w:lang w:eastAsia="pl-PL" w:bidi="ar-SA"/>
        </w:rPr>
        <w:t xml:space="preserve"> umożliwia prawidłowe funkcjonowanie ogrzewania ustalając właściwy komfort cieplny pomieszczeń. Termostaty pokojowe komunikują się z poszczególnymi sterownikami obsługującymi dane strefy grzewcze za pośrednictwem kabla czterożyłowego podwójnie ekranowanego np. A-145 (przekrój AWG22). Do każdego termostatu opcjonalnie przewiduje się wpięcie czujnika podłogowego, który umożliwi kontrolę temperatury posadzki. Wszystkie sterowniki należy ze sobą spiąć w jeden układ również za pośrednictwem kabla np. A-145 wykorzystując złącza systemowe w sterowniku. W przewidzianym systemie istnieje możliwość zabudowy programatora umożliwiającego sterowanie całym system ogrzewania podłogowego z jednego dowolnego miejsca w budynku oraz pozwala na dostęp do wszystkich zaawanasowanych funkcji automatyki pokojowej. Do programatora należy doprowadzić niezależne zasilanie energii elektrycznej (230V).</w:t>
      </w:r>
    </w:p>
    <w:p w14:paraId="60B021B0" w14:textId="77777777" w:rsidR="00CC3087" w:rsidRPr="00EA51B6" w:rsidRDefault="00CC3087" w:rsidP="00CC3087">
      <w:pPr>
        <w:suppressAutoHyphens w:val="0"/>
        <w:spacing w:after="0"/>
        <w:rPr>
          <w:rFonts w:ascii="Times New Roman" w:eastAsia="Times New Roman" w:hAnsi="Times New Roman" w:cs="Times New Roman"/>
          <w:bCs/>
          <w:i/>
          <w:color w:val="auto"/>
          <w:kern w:val="0"/>
          <w:sz w:val="22"/>
          <w:szCs w:val="22"/>
          <w:u w:val="single"/>
          <w:lang w:eastAsia="pl-PL" w:bidi="ar-SA"/>
        </w:rPr>
      </w:pPr>
      <w:r w:rsidRPr="00EA51B6">
        <w:rPr>
          <w:rFonts w:ascii="Times New Roman" w:eastAsia="Times New Roman" w:hAnsi="Times New Roman" w:cs="Times New Roman"/>
          <w:bCs/>
          <w:i/>
          <w:color w:val="auto"/>
          <w:kern w:val="0"/>
          <w:sz w:val="22"/>
          <w:szCs w:val="22"/>
          <w:u w:val="single"/>
          <w:lang w:eastAsia="pl-PL" w:bidi="ar-SA"/>
        </w:rPr>
        <w:t>Armatura.</w:t>
      </w:r>
    </w:p>
    <w:p w14:paraId="60093919" w14:textId="77777777"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Zaprojektowano wyposażenie instalacji w następującą armaturę:</w:t>
      </w:r>
    </w:p>
    <w:p w14:paraId="5CE05DF4" w14:textId="77777777" w:rsidR="00CC3087" w:rsidRPr="00EA51B6" w:rsidRDefault="00CC3087" w:rsidP="00C416FA">
      <w:pPr>
        <w:numPr>
          <w:ilvl w:val="0"/>
          <w:numId w:val="45"/>
        </w:numPr>
        <w:suppressAutoHyphens w:val="0"/>
        <w:spacing w:after="0" w:line="24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odpowietrzniki automatyczne,</w:t>
      </w:r>
    </w:p>
    <w:p w14:paraId="26814CBB" w14:textId="77777777" w:rsidR="00CC3087" w:rsidRPr="00EA51B6" w:rsidRDefault="00CC3087" w:rsidP="00C416FA">
      <w:pPr>
        <w:numPr>
          <w:ilvl w:val="0"/>
          <w:numId w:val="45"/>
        </w:numPr>
        <w:suppressAutoHyphens w:val="0"/>
        <w:spacing w:after="0" w:line="24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zawory kulowe odcinające i spustowe,</w:t>
      </w:r>
    </w:p>
    <w:p w14:paraId="49697BC6" w14:textId="77777777" w:rsidR="00CC3087" w:rsidRPr="00EA51B6" w:rsidRDefault="00CC3087" w:rsidP="00C416FA">
      <w:pPr>
        <w:numPr>
          <w:ilvl w:val="0"/>
          <w:numId w:val="45"/>
        </w:numPr>
        <w:suppressAutoHyphens w:val="0"/>
        <w:spacing w:after="0" w:line="24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zawory </w:t>
      </w:r>
      <w:proofErr w:type="spellStart"/>
      <w:r w:rsidRPr="00EA51B6">
        <w:rPr>
          <w:rFonts w:ascii="Times New Roman" w:eastAsia="Arial" w:hAnsi="Times New Roman" w:cs="Times New Roman"/>
          <w:color w:val="auto"/>
          <w:kern w:val="0"/>
          <w:sz w:val="22"/>
          <w:szCs w:val="22"/>
          <w:lang w:eastAsia="en-US" w:bidi="ar-SA"/>
        </w:rPr>
        <w:t>regulacyjno</w:t>
      </w:r>
      <w:proofErr w:type="spellEnd"/>
      <w:r w:rsidRPr="00EA51B6">
        <w:rPr>
          <w:rFonts w:ascii="Times New Roman" w:eastAsia="Arial" w:hAnsi="Times New Roman" w:cs="Times New Roman"/>
          <w:color w:val="auto"/>
          <w:kern w:val="0"/>
          <w:sz w:val="22"/>
          <w:szCs w:val="22"/>
          <w:lang w:eastAsia="en-US" w:bidi="ar-SA"/>
        </w:rPr>
        <w:t xml:space="preserve"> – odcinające przy rozdzielaczach (nastawy ujęto na rysunkach przy rozdzielaczach),</w:t>
      </w:r>
    </w:p>
    <w:p w14:paraId="26B93304" w14:textId="77777777" w:rsidR="00884DB2" w:rsidRPr="00EA51B6" w:rsidRDefault="00884DB2" w:rsidP="00CC3087">
      <w:pPr>
        <w:suppressAutoHyphens w:val="0"/>
        <w:spacing w:after="0"/>
        <w:rPr>
          <w:rFonts w:ascii="Times New Roman" w:eastAsia="Arial Unicode MS" w:hAnsi="Times New Roman" w:cs="Times New Roman"/>
          <w:i/>
          <w:color w:val="auto"/>
          <w:kern w:val="1"/>
          <w:sz w:val="22"/>
          <w:szCs w:val="22"/>
          <w:u w:val="single"/>
          <w:lang w:eastAsia="ar-SA" w:bidi="ar-SA"/>
        </w:rPr>
      </w:pPr>
    </w:p>
    <w:p w14:paraId="10C1E957" w14:textId="66C8217A" w:rsidR="00CC3087" w:rsidRPr="00EA51B6" w:rsidRDefault="00CC3087" w:rsidP="00CC3087">
      <w:pPr>
        <w:suppressAutoHyphens w:val="0"/>
        <w:spacing w:after="0"/>
        <w:rPr>
          <w:rFonts w:ascii="Times New Roman" w:eastAsia="Arial Unicode MS" w:hAnsi="Times New Roman" w:cs="Times New Roman"/>
          <w:i/>
          <w:color w:val="auto"/>
          <w:kern w:val="1"/>
          <w:sz w:val="22"/>
          <w:szCs w:val="22"/>
          <w:u w:val="single"/>
          <w:lang w:eastAsia="ar-SA" w:bidi="ar-SA"/>
        </w:rPr>
      </w:pPr>
      <w:r w:rsidRPr="00EA51B6">
        <w:rPr>
          <w:rFonts w:ascii="Times New Roman" w:eastAsia="Arial Unicode MS" w:hAnsi="Times New Roman" w:cs="Times New Roman"/>
          <w:i/>
          <w:color w:val="auto"/>
          <w:kern w:val="1"/>
          <w:sz w:val="22"/>
          <w:szCs w:val="22"/>
          <w:u w:val="single"/>
          <w:lang w:eastAsia="ar-SA" w:bidi="ar-SA"/>
        </w:rPr>
        <w:t>Prowadzenie instalacji – uwagi wykonawcze.</w:t>
      </w:r>
    </w:p>
    <w:p w14:paraId="7A21568A" w14:textId="77777777" w:rsidR="00CC3087" w:rsidRPr="00EA51B6" w:rsidRDefault="00CC3087" w:rsidP="00CC3087">
      <w:pPr>
        <w:suppressAutoHyphens w:val="0"/>
        <w:spacing w:after="0"/>
        <w:rPr>
          <w:rFonts w:ascii="Times New Roman" w:eastAsia="Arial Unicode MS" w:hAnsi="Times New Roman" w:cs="Times New Roman"/>
          <w:color w:val="auto"/>
          <w:kern w:val="1"/>
          <w:sz w:val="22"/>
          <w:szCs w:val="22"/>
          <w:lang w:eastAsia="ar-SA" w:bidi="ar-SA"/>
        </w:rPr>
      </w:pPr>
      <w:r w:rsidRPr="00EA51B6">
        <w:rPr>
          <w:rFonts w:ascii="Times New Roman" w:eastAsia="Arial Unicode MS" w:hAnsi="Times New Roman" w:cs="Times New Roman"/>
          <w:color w:val="auto"/>
          <w:kern w:val="1"/>
          <w:sz w:val="22"/>
          <w:szCs w:val="22"/>
          <w:lang w:eastAsia="ar-SA" w:bidi="ar-SA"/>
        </w:rPr>
        <w:t>Obwody grzewcze układać na systemowych płytach izolacyjnych wyposażonych w siatkę i folię rastrową z naniesioną siatką 100x100 mm.</w:t>
      </w:r>
    </w:p>
    <w:p w14:paraId="6C01E537" w14:textId="77777777" w:rsidR="00CC3087" w:rsidRPr="00EA51B6" w:rsidRDefault="00CC3087" w:rsidP="00CC3087">
      <w:pPr>
        <w:suppressAutoHyphens w:val="0"/>
        <w:spacing w:after="0"/>
        <w:rPr>
          <w:rFonts w:ascii="Times New Roman" w:eastAsia="Arial Unicode MS" w:hAnsi="Times New Roman" w:cs="Times New Roman"/>
          <w:color w:val="auto"/>
          <w:kern w:val="1"/>
          <w:sz w:val="22"/>
          <w:szCs w:val="22"/>
          <w:lang w:eastAsia="ar-SA" w:bidi="ar-SA"/>
        </w:rPr>
      </w:pPr>
      <w:r w:rsidRPr="00EA51B6">
        <w:rPr>
          <w:rFonts w:ascii="Times New Roman" w:eastAsia="Arial Unicode MS" w:hAnsi="Times New Roman" w:cs="Times New Roman"/>
          <w:color w:val="auto"/>
          <w:kern w:val="1"/>
          <w:sz w:val="22"/>
          <w:szCs w:val="22"/>
          <w:lang w:eastAsia="ar-SA" w:bidi="ar-SA"/>
        </w:rPr>
        <w:t xml:space="preserve">Przejścia przez przegrody budowlane oraz dylatacje należy wykonywać w tulejach ochronnych, umożliwiających swobodne przemieszczanie przewodu w przegrodzie. Należy też zagwarantować, aby rury nie uległy uszkodzeniu pod wpływem ewentualnych uderzeń bądź wstrząsów. </w:t>
      </w:r>
    </w:p>
    <w:p w14:paraId="1FC35D34" w14:textId="77777777" w:rsidR="00CC3087" w:rsidRPr="00EA51B6" w:rsidRDefault="00CC3087" w:rsidP="00CC3087">
      <w:pPr>
        <w:suppressAutoHyphens w:val="0"/>
        <w:spacing w:after="0"/>
        <w:rPr>
          <w:rFonts w:ascii="Times New Roman" w:eastAsia="Times New Roman" w:hAnsi="Times New Roman" w:cs="Times New Roman"/>
          <w:b/>
          <w:color w:val="auto"/>
          <w:kern w:val="0"/>
          <w:sz w:val="22"/>
          <w:szCs w:val="22"/>
          <w:lang w:eastAsia="pl-PL" w:bidi="ar-SA"/>
        </w:rPr>
      </w:pPr>
      <w:r w:rsidRPr="00EA51B6">
        <w:rPr>
          <w:rFonts w:ascii="Times New Roman" w:eastAsia="Arial Unicode MS" w:hAnsi="Times New Roman" w:cs="Times New Roman"/>
          <w:color w:val="auto"/>
          <w:kern w:val="1"/>
          <w:sz w:val="22"/>
          <w:szCs w:val="22"/>
          <w:lang w:eastAsia="ar-SA" w:bidi="ar-SA"/>
        </w:rPr>
        <w:t>W przypadku przejść instalacyjnych przez przegrody wydzielenia pożarowego należy zachować ciągłość wydzielenia pożarowego przegrody budowlanej zgodnie z aktualnie obowiązującymi przepisami.</w:t>
      </w:r>
    </w:p>
    <w:p w14:paraId="24DB4EDC" w14:textId="77777777"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Podczas montażu okładzin podłogowych będących wykończeniem podłogi grzewczej należy dokładnie przestrzegać zaleceń producenta odnośnie montażu i eksploatacji produktu. Opór cieplny stosowanych okładzin podłogowych nie może przekraczać wartości 0,15 m²K/W.</w:t>
      </w:r>
    </w:p>
    <w:p w14:paraId="0C6D25E4" w14:textId="77777777" w:rsidR="00CC3087" w:rsidRPr="00EA51B6" w:rsidRDefault="00CC3087" w:rsidP="00CC3087">
      <w:pPr>
        <w:suppressAutoHyphens w:val="0"/>
        <w:spacing w:after="0"/>
        <w:ind w:left="567"/>
        <w:rPr>
          <w:rFonts w:ascii="Times New Roman" w:eastAsia="Times New Roman" w:hAnsi="Times New Roman" w:cs="Times New Roman"/>
          <w:b/>
          <w:color w:val="auto"/>
          <w:kern w:val="0"/>
          <w:sz w:val="22"/>
          <w:szCs w:val="22"/>
          <w:u w:val="single"/>
          <w:lang w:eastAsia="pl-PL" w:bidi="ar-SA"/>
        </w:rPr>
      </w:pPr>
    </w:p>
    <w:p w14:paraId="525358BE" w14:textId="77777777" w:rsidR="00CC3087" w:rsidRPr="00EA51B6" w:rsidRDefault="00CC3087" w:rsidP="00CC3087">
      <w:pPr>
        <w:suppressAutoHyphens w:val="0"/>
        <w:spacing w:after="0"/>
        <w:rPr>
          <w:rFonts w:ascii="Times New Roman" w:eastAsia="Times New Roman" w:hAnsi="Times New Roman" w:cs="Times New Roman"/>
          <w:i/>
          <w:color w:val="auto"/>
          <w:kern w:val="0"/>
          <w:sz w:val="22"/>
          <w:szCs w:val="22"/>
          <w:u w:val="single"/>
          <w:lang w:eastAsia="pl-PL" w:bidi="ar-SA"/>
        </w:rPr>
      </w:pPr>
      <w:r w:rsidRPr="00EA51B6">
        <w:rPr>
          <w:rFonts w:ascii="Times New Roman" w:eastAsia="Times New Roman" w:hAnsi="Times New Roman" w:cs="Times New Roman"/>
          <w:i/>
          <w:color w:val="auto"/>
          <w:kern w:val="0"/>
          <w:sz w:val="22"/>
          <w:szCs w:val="22"/>
          <w:u w:val="single"/>
          <w:lang w:eastAsia="pl-PL" w:bidi="ar-SA"/>
        </w:rPr>
        <w:t>Wytyczne montażowe dla ogrzewania płaszczyznowego:</w:t>
      </w:r>
    </w:p>
    <w:p w14:paraId="628064B6" w14:textId="77777777" w:rsidR="00CC3087" w:rsidRPr="00EA51B6" w:rsidRDefault="00CC3087" w:rsidP="00C416FA">
      <w:pPr>
        <w:numPr>
          <w:ilvl w:val="0"/>
          <w:numId w:val="43"/>
        </w:numPr>
        <w:suppressAutoHyphens w:val="0"/>
        <w:spacing w:after="0" w:line="24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podłoże pomieszczeń przeznaczone pod montaż instalacji ogrzewania podłogowego powinno być suche i zabezpieczone przed działaniem czynników atmosferycznych,</w:t>
      </w:r>
    </w:p>
    <w:p w14:paraId="72A48556" w14:textId="77777777" w:rsidR="00CC3087" w:rsidRPr="00EA51B6" w:rsidRDefault="00CC3087" w:rsidP="00C416FA">
      <w:pPr>
        <w:numPr>
          <w:ilvl w:val="0"/>
          <w:numId w:val="43"/>
        </w:numPr>
        <w:suppressAutoHyphens w:val="0"/>
        <w:spacing w:after="0" w:line="24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powierzchnia podłogi powinna być równa i pozbawiona ostrych krawędzi,</w:t>
      </w:r>
    </w:p>
    <w:p w14:paraId="2C9C31AC" w14:textId="77777777" w:rsidR="00CC3087" w:rsidRPr="00EA51B6" w:rsidRDefault="00CC3087" w:rsidP="00C416FA">
      <w:pPr>
        <w:numPr>
          <w:ilvl w:val="0"/>
          <w:numId w:val="43"/>
        </w:numPr>
        <w:suppressAutoHyphens w:val="0"/>
        <w:spacing w:after="0" w:line="24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izolacja przeciwwilgociowa – należy wykonać pod izolacją cieplną w przypadku możliwości wystąpienia zawilgocenia posadzki od spodu (wg DIN 18195),</w:t>
      </w:r>
    </w:p>
    <w:p w14:paraId="7F2A7004" w14:textId="77777777" w:rsidR="00CC3087" w:rsidRPr="00EA51B6" w:rsidRDefault="00CC3087" w:rsidP="00C416FA">
      <w:pPr>
        <w:numPr>
          <w:ilvl w:val="0"/>
          <w:numId w:val="43"/>
        </w:numPr>
        <w:suppressAutoHyphens w:val="0"/>
        <w:spacing w:after="0" w:line="24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 przypadku zastosowania automatyki sterującej bądź systemów </w:t>
      </w:r>
      <w:proofErr w:type="spellStart"/>
      <w:r w:rsidRPr="00EA51B6">
        <w:rPr>
          <w:rFonts w:ascii="Times New Roman" w:eastAsia="Times New Roman" w:hAnsi="Times New Roman" w:cs="Times New Roman"/>
          <w:color w:val="auto"/>
          <w:kern w:val="0"/>
          <w:sz w:val="22"/>
          <w:szCs w:val="22"/>
          <w:lang w:eastAsia="pl-PL" w:bidi="ar-SA"/>
        </w:rPr>
        <w:t>podmieszania</w:t>
      </w:r>
      <w:proofErr w:type="spellEnd"/>
      <w:r w:rsidRPr="00EA51B6">
        <w:rPr>
          <w:rFonts w:ascii="Times New Roman" w:eastAsia="Times New Roman" w:hAnsi="Times New Roman" w:cs="Times New Roman"/>
          <w:color w:val="auto"/>
          <w:kern w:val="0"/>
          <w:sz w:val="22"/>
          <w:szCs w:val="22"/>
          <w:lang w:eastAsia="pl-PL" w:bidi="ar-SA"/>
        </w:rPr>
        <w:t xml:space="preserve"> doprowadzić energię elektryczną do centrali sterującej (w przypadku automatyki przewodowej montaż przewodów elektrycznych na trasie regulator pokojowy – centrala sterująca).</w:t>
      </w:r>
    </w:p>
    <w:p w14:paraId="1A18562C" w14:textId="77777777" w:rsidR="00CC3087" w:rsidRPr="00EA51B6" w:rsidRDefault="00CC3087" w:rsidP="00CC3087">
      <w:pPr>
        <w:suppressAutoHyphens w:val="0"/>
        <w:spacing w:after="0"/>
        <w:ind w:left="567"/>
        <w:rPr>
          <w:rFonts w:ascii="Times New Roman" w:eastAsia="Times New Roman" w:hAnsi="Times New Roman" w:cs="Times New Roman"/>
          <w:color w:val="auto"/>
          <w:kern w:val="0"/>
          <w:sz w:val="22"/>
          <w:szCs w:val="22"/>
          <w:u w:val="single"/>
          <w:lang w:eastAsia="pl-PL" w:bidi="ar-SA"/>
        </w:rPr>
      </w:pPr>
    </w:p>
    <w:p w14:paraId="32AE8E42" w14:textId="77777777" w:rsidR="00CC3087" w:rsidRPr="00EA51B6" w:rsidRDefault="00CC3087" w:rsidP="00CC3087">
      <w:pPr>
        <w:suppressAutoHyphens w:val="0"/>
        <w:spacing w:after="0"/>
        <w:ind w:left="567" w:hanging="567"/>
        <w:rPr>
          <w:rFonts w:ascii="Times New Roman" w:eastAsia="Times New Roman" w:hAnsi="Times New Roman" w:cs="Times New Roman"/>
          <w:bCs/>
          <w:i/>
          <w:color w:val="auto"/>
          <w:kern w:val="0"/>
          <w:sz w:val="22"/>
          <w:szCs w:val="22"/>
          <w:u w:val="single"/>
          <w:lang w:eastAsia="pl-PL" w:bidi="ar-SA"/>
        </w:rPr>
      </w:pPr>
      <w:r w:rsidRPr="00EA51B6">
        <w:rPr>
          <w:rFonts w:ascii="Times New Roman" w:eastAsia="Times New Roman" w:hAnsi="Times New Roman" w:cs="Times New Roman"/>
          <w:bCs/>
          <w:i/>
          <w:color w:val="auto"/>
          <w:kern w:val="0"/>
          <w:sz w:val="22"/>
          <w:szCs w:val="22"/>
          <w:u w:val="single"/>
          <w:lang w:eastAsia="pl-PL" w:bidi="ar-SA"/>
        </w:rPr>
        <w:t>Przebieg montażu systemu ogrzewania podłogowego:</w:t>
      </w:r>
    </w:p>
    <w:p w14:paraId="6D943D42" w14:textId="77777777" w:rsidR="00CC3087" w:rsidRPr="00EA51B6" w:rsidRDefault="00CC3087" w:rsidP="00C416FA">
      <w:pPr>
        <w:numPr>
          <w:ilvl w:val="0"/>
          <w:numId w:val="42"/>
        </w:numPr>
        <w:suppressAutoHyphens w:val="0"/>
        <w:spacing w:after="0" w:line="240" w:lineRule="auto"/>
        <w:ind w:left="851" w:hanging="284"/>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Zamontować szafkę rozdzielacza. </w:t>
      </w:r>
    </w:p>
    <w:p w14:paraId="6AFF1186" w14:textId="77777777" w:rsidR="00CC3087" w:rsidRPr="00EA51B6" w:rsidRDefault="00CC3087" w:rsidP="00C416FA">
      <w:pPr>
        <w:numPr>
          <w:ilvl w:val="0"/>
          <w:numId w:val="42"/>
        </w:numPr>
        <w:suppressAutoHyphens w:val="0"/>
        <w:spacing w:after="0" w:line="240" w:lineRule="auto"/>
        <w:ind w:left="851" w:hanging="284"/>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Zamontować rozdzielacz obwodów grzewczych, w przypadku zastosowania automatyki sterującej pozostawić miejsce w górnej części skrzynki rozdzielacza – umiejscowienie elementów automatyki zgodnie z częścią rysunkową.</w:t>
      </w:r>
    </w:p>
    <w:p w14:paraId="565027F5" w14:textId="77777777" w:rsidR="00CC3087" w:rsidRPr="00EA51B6" w:rsidRDefault="00CC3087" w:rsidP="00C416FA">
      <w:pPr>
        <w:numPr>
          <w:ilvl w:val="0"/>
          <w:numId w:val="42"/>
        </w:numPr>
        <w:suppressAutoHyphens w:val="0"/>
        <w:spacing w:after="0" w:line="240" w:lineRule="auto"/>
        <w:ind w:left="851" w:hanging="284"/>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Na powierzchni objętej ogrzewaniem podłogowym rozłożyć taśmę dylatacyjną przyścienną.</w:t>
      </w:r>
    </w:p>
    <w:p w14:paraId="5C19B998" w14:textId="77777777" w:rsidR="00CC3087" w:rsidRPr="00EA51B6" w:rsidRDefault="00CC3087" w:rsidP="00C416FA">
      <w:pPr>
        <w:numPr>
          <w:ilvl w:val="0"/>
          <w:numId w:val="42"/>
        </w:numPr>
        <w:suppressAutoHyphens w:val="0"/>
        <w:spacing w:after="0" w:line="240" w:lineRule="auto"/>
        <w:ind w:left="851" w:hanging="284"/>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Rozłożyć panele styropianowe, przycinając arkusze w przypadkach, gdy jest to konieczne.</w:t>
      </w:r>
    </w:p>
    <w:p w14:paraId="61F1E305" w14:textId="77777777" w:rsidR="00CC3087" w:rsidRPr="00EA51B6" w:rsidRDefault="00CC3087" w:rsidP="00C416FA">
      <w:pPr>
        <w:numPr>
          <w:ilvl w:val="0"/>
          <w:numId w:val="42"/>
        </w:numPr>
        <w:suppressAutoHyphens w:val="0"/>
        <w:spacing w:after="0" w:line="240" w:lineRule="auto"/>
        <w:ind w:left="851" w:hanging="284"/>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 właściwym ułożeniu paneli styropianowych uszczelnić połączenia stykowe taśmą izolacyjną.</w:t>
      </w:r>
    </w:p>
    <w:p w14:paraId="179F18C0" w14:textId="77777777" w:rsidR="00CC3087" w:rsidRPr="00EA51B6" w:rsidRDefault="00CC3087" w:rsidP="00C416FA">
      <w:pPr>
        <w:numPr>
          <w:ilvl w:val="0"/>
          <w:numId w:val="42"/>
        </w:numPr>
        <w:suppressAutoHyphens w:val="0"/>
        <w:spacing w:after="0" w:line="240" w:lineRule="auto"/>
        <w:ind w:left="851" w:hanging="284"/>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Zamontować rury grzewcze w wytrasowanych kanałach paneli podłogowych zgodnie z załączonymi rysunkami. Montaż poszczególnych obwodów grzewczych rozpocząć od rozdzielacza (z uwzględnieniem właściwego połączenia zasilanie / powrót zgodnie z załączonymi rysunkami).</w:t>
      </w:r>
    </w:p>
    <w:p w14:paraId="4D8540BC" w14:textId="77777777" w:rsidR="00CC3087" w:rsidRPr="00EA51B6" w:rsidRDefault="00CC3087" w:rsidP="00C416FA">
      <w:pPr>
        <w:numPr>
          <w:ilvl w:val="0"/>
          <w:numId w:val="42"/>
        </w:numPr>
        <w:suppressAutoHyphens w:val="0"/>
        <w:spacing w:after="0" w:line="240" w:lineRule="auto"/>
        <w:ind w:left="851" w:hanging="284"/>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 przypadku dużych powierzchni grzewczych lub o nieregularnych kształtach dokonać podziału przy pomocy profili dylatacyjnych zgodnie z wytycznymi PN-EN-1264.</w:t>
      </w:r>
    </w:p>
    <w:p w14:paraId="0C1154FA" w14:textId="77777777" w:rsidR="00CC3087" w:rsidRPr="00EA51B6" w:rsidRDefault="00CC3087" w:rsidP="00C416FA">
      <w:pPr>
        <w:numPr>
          <w:ilvl w:val="0"/>
          <w:numId w:val="42"/>
        </w:numPr>
        <w:suppressAutoHyphens w:val="0"/>
        <w:spacing w:after="0" w:line="240" w:lineRule="auto"/>
        <w:ind w:left="851" w:hanging="284"/>
        <w:rPr>
          <w:rFonts w:ascii="Times New Roman" w:eastAsia="Arial Unicode MS"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 xml:space="preserve">Przed wykonaniem posadzki grzewczej pętle ogrzewania należy </w:t>
      </w:r>
      <w:r w:rsidRPr="00EA51B6">
        <w:rPr>
          <w:rFonts w:ascii="Times New Roman" w:eastAsia="Arial Unicode MS" w:hAnsi="Times New Roman" w:cs="Times New Roman"/>
          <w:color w:val="auto"/>
          <w:kern w:val="1"/>
          <w:sz w:val="22"/>
          <w:szCs w:val="22"/>
          <w:lang w:eastAsia="ar-SA" w:bidi="ar-SA"/>
        </w:rPr>
        <w:t xml:space="preserve">poddać próbie szczelności. </w:t>
      </w:r>
    </w:p>
    <w:p w14:paraId="0FF5A4C9" w14:textId="77777777" w:rsidR="00CC3087" w:rsidRPr="00EA51B6" w:rsidRDefault="00CC3087" w:rsidP="00C416FA">
      <w:pPr>
        <w:numPr>
          <w:ilvl w:val="0"/>
          <w:numId w:val="42"/>
        </w:numPr>
        <w:suppressAutoHyphens w:val="0"/>
        <w:spacing w:after="0" w:line="240" w:lineRule="auto"/>
        <w:ind w:left="851" w:hanging="284"/>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Wykonanie wylewki - do wykonania warstwy grzejnej zaleca się stosowanie jastrychu cementowego, z dodatkiem plastyfikatora do betonu. W momencie wykonywania wylewki jastrychowej rury grzewcze powinny znajdować się pod ciśnieniem min. 3 bar, daje to możliwość szybkiej lokalizacji ewentualnych uszkodzeń rur powstałych w trakcie prac budowlanych. Wytyczne do wykonania wylewki jastrychowej oraz skład określa producent lub wykonawca posadzki. W przypadku stropów przenoszących duże obciążenia (większe niż w budownictwie mieszkalnym), konstrukcja podłogi wymaga indywidualnych obliczeń statycznych.</w:t>
      </w:r>
    </w:p>
    <w:p w14:paraId="5DBF5BB4" w14:textId="77777777" w:rsidR="00CC3087" w:rsidRPr="00EA51B6" w:rsidRDefault="00CC3087" w:rsidP="00CC3087">
      <w:pPr>
        <w:suppressAutoHyphens w:val="0"/>
        <w:spacing w:after="0"/>
        <w:ind w:left="567"/>
        <w:rPr>
          <w:rFonts w:ascii="Times New Roman" w:eastAsia="Arial Unicode MS" w:hAnsi="Times New Roman" w:cs="Times New Roman"/>
          <w:b/>
          <w:color w:val="auto"/>
          <w:kern w:val="1"/>
          <w:sz w:val="22"/>
          <w:szCs w:val="22"/>
          <w:u w:val="single"/>
          <w:lang w:eastAsia="ar-SA" w:bidi="ar-SA"/>
        </w:rPr>
      </w:pPr>
    </w:p>
    <w:p w14:paraId="112DFA6F" w14:textId="77777777" w:rsidR="00CC3087" w:rsidRPr="00EA51B6" w:rsidRDefault="00CC3087" w:rsidP="00CC3087">
      <w:pPr>
        <w:suppressAutoHyphens w:val="0"/>
        <w:spacing w:after="0"/>
        <w:ind w:left="567" w:hanging="567"/>
        <w:rPr>
          <w:rFonts w:ascii="Times New Roman" w:eastAsia="Arial Unicode MS" w:hAnsi="Times New Roman" w:cs="Times New Roman"/>
          <w:i/>
          <w:color w:val="auto"/>
          <w:kern w:val="1"/>
          <w:sz w:val="22"/>
          <w:szCs w:val="22"/>
          <w:u w:val="single"/>
          <w:lang w:eastAsia="ar-SA" w:bidi="ar-SA"/>
        </w:rPr>
      </w:pPr>
      <w:r w:rsidRPr="00EA51B6">
        <w:rPr>
          <w:rFonts w:ascii="Times New Roman" w:eastAsia="Arial Unicode MS" w:hAnsi="Times New Roman" w:cs="Times New Roman"/>
          <w:i/>
          <w:color w:val="auto"/>
          <w:kern w:val="1"/>
          <w:sz w:val="22"/>
          <w:szCs w:val="22"/>
          <w:u w:val="single"/>
          <w:lang w:eastAsia="ar-SA" w:bidi="ar-SA"/>
        </w:rPr>
        <w:t>Próba szczelności.</w:t>
      </w:r>
    </w:p>
    <w:p w14:paraId="2BED3956" w14:textId="77777777" w:rsidR="00CC3087" w:rsidRPr="00EA51B6" w:rsidRDefault="00CC3087" w:rsidP="00CC3087">
      <w:pPr>
        <w:suppressAutoHyphens w:val="0"/>
        <w:spacing w:after="0"/>
        <w:rPr>
          <w:rFonts w:ascii="Times New Roman" w:eastAsia="Arial Unicode MS" w:hAnsi="Times New Roman" w:cs="Times New Roman"/>
          <w:color w:val="auto"/>
          <w:kern w:val="1"/>
          <w:sz w:val="22"/>
          <w:szCs w:val="22"/>
          <w:lang w:eastAsia="ar-SA" w:bidi="ar-SA"/>
        </w:rPr>
      </w:pPr>
      <w:r w:rsidRPr="00EA51B6">
        <w:rPr>
          <w:rFonts w:ascii="Times New Roman" w:eastAsia="Arial Unicode MS" w:hAnsi="Times New Roman" w:cs="Times New Roman"/>
          <w:color w:val="auto"/>
          <w:kern w:val="1"/>
          <w:sz w:val="22"/>
          <w:szCs w:val="22"/>
          <w:lang w:eastAsia="ar-SA" w:bidi="ar-SA"/>
        </w:rPr>
        <w:t xml:space="preserve">Próbę szczelności przeprowadzić przy ciśnieniu próbnym wyższym o 50% od ciśnienia roboczego, lecz nie mniejszym niż 0,5 </w:t>
      </w:r>
      <w:proofErr w:type="spellStart"/>
      <w:r w:rsidRPr="00EA51B6">
        <w:rPr>
          <w:rFonts w:ascii="Times New Roman" w:eastAsia="Arial Unicode MS" w:hAnsi="Times New Roman" w:cs="Times New Roman"/>
          <w:color w:val="auto"/>
          <w:kern w:val="1"/>
          <w:sz w:val="22"/>
          <w:szCs w:val="22"/>
          <w:lang w:eastAsia="ar-SA" w:bidi="ar-SA"/>
        </w:rPr>
        <w:t>MPa</w:t>
      </w:r>
      <w:proofErr w:type="spellEnd"/>
      <w:r w:rsidRPr="00EA51B6">
        <w:rPr>
          <w:rFonts w:ascii="Times New Roman" w:eastAsia="Arial Unicode MS" w:hAnsi="Times New Roman" w:cs="Times New Roman"/>
          <w:color w:val="auto"/>
          <w:kern w:val="1"/>
          <w:sz w:val="22"/>
          <w:szCs w:val="22"/>
          <w:lang w:eastAsia="ar-SA" w:bidi="ar-SA"/>
        </w:rPr>
        <w:t xml:space="preserve">, nie powinny wykazywać przecieków na przewodach, armaturze przelotowo – regulacyjnej i połączeniach. Podczas próby szczelności przewody instalacji należy napełnić wodą, podnieść ciśnienie do 0,5 </w:t>
      </w:r>
      <w:proofErr w:type="spellStart"/>
      <w:r w:rsidRPr="00EA51B6">
        <w:rPr>
          <w:rFonts w:ascii="Times New Roman" w:eastAsia="Arial Unicode MS" w:hAnsi="Times New Roman" w:cs="Times New Roman"/>
          <w:color w:val="auto"/>
          <w:kern w:val="1"/>
          <w:sz w:val="22"/>
          <w:szCs w:val="22"/>
          <w:lang w:eastAsia="ar-SA" w:bidi="ar-SA"/>
        </w:rPr>
        <w:t>MPa</w:t>
      </w:r>
      <w:proofErr w:type="spellEnd"/>
      <w:r w:rsidRPr="00EA51B6">
        <w:rPr>
          <w:rFonts w:ascii="Times New Roman" w:eastAsia="Arial Unicode MS" w:hAnsi="Times New Roman" w:cs="Times New Roman"/>
          <w:color w:val="auto"/>
          <w:kern w:val="1"/>
          <w:sz w:val="22"/>
          <w:szCs w:val="22"/>
          <w:lang w:eastAsia="ar-SA" w:bidi="ar-SA"/>
        </w:rPr>
        <w:t xml:space="preserve"> lub 1,5 – krotnej wielkości ciśnienia roboczego, utrzymać to ciśnienie przez 20 minut, obserwować armaturę i przewody.</w:t>
      </w:r>
    </w:p>
    <w:p w14:paraId="46BD56E2" w14:textId="77777777" w:rsidR="00CC3087" w:rsidRPr="00EA51B6" w:rsidRDefault="00CC3087" w:rsidP="00CC3087">
      <w:pPr>
        <w:suppressAutoHyphens w:val="0"/>
        <w:spacing w:after="0"/>
        <w:ind w:left="567"/>
        <w:rPr>
          <w:rFonts w:ascii="Times New Roman" w:eastAsia="Times New Roman" w:hAnsi="Times New Roman" w:cs="Times New Roman"/>
          <w:color w:val="auto"/>
          <w:kern w:val="0"/>
          <w:sz w:val="22"/>
          <w:szCs w:val="22"/>
          <w:lang w:eastAsia="pl-PL" w:bidi="ar-SA"/>
        </w:rPr>
      </w:pPr>
    </w:p>
    <w:p w14:paraId="68BAF03E" w14:textId="77777777" w:rsidR="00CC3087" w:rsidRPr="00EA51B6" w:rsidRDefault="00CC3087" w:rsidP="00CC3087">
      <w:pPr>
        <w:suppressAutoHyphens w:val="0"/>
        <w:spacing w:after="0"/>
        <w:ind w:left="567" w:hanging="567"/>
        <w:rPr>
          <w:rFonts w:ascii="Times New Roman" w:eastAsia="Times New Roman" w:hAnsi="Times New Roman" w:cs="Times New Roman"/>
          <w:i/>
          <w:color w:val="auto"/>
          <w:kern w:val="0"/>
          <w:sz w:val="22"/>
          <w:szCs w:val="22"/>
          <w:u w:val="single"/>
          <w:lang w:eastAsia="pl-PL" w:bidi="ar-SA"/>
        </w:rPr>
      </w:pPr>
      <w:r w:rsidRPr="00EA51B6">
        <w:rPr>
          <w:rFonts w:ascii="Times New Roman" w:eastAsia="Times New Roman" w:hAnsi="Times New Roman" w:cs="Times New Roman"/>
          <w:i/>
          <w:color w:val="auto"/>
          <w:kern w:val="0"/>
          <w:sz w:val="22"/>
          <w:szCs w:val="22"/>
          <w:u w:val="single"/>
          <w:lang w:eastAsia="pl-PL" w:bidi="ar-SA"/>
        </w:rPr>
        <w:lastRenderedPageBreak/>
        <w:t>Wytyczne montażowe – uruchomienie instalacji:</w:t>
      </w:r>
    </w:p>
    <w:p w14:paraId="669F7A0D" w14:textId="77777777"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Pierwsze uruchomienie instalacji przy zastosowaniu jastrychu cementowego może się odbyć po 21 dniach od wykonania wylewki. Przy uruchomieniu systemu przez pierwsze 3 dni temperatura zasilania nie powinna przekraczać 20-25˚C. W ciągu kolejnych dni należy zwiększać ją sukcesywnie o 5˚C na dobę do maksymalnej roboczej temperatury zasilania. Wygrzewanie posadzki powinno trwać co najmniej 8 dni od dnia uruchomienia instalacji.</w:t>
      </w:r>
    </w:p>
    <w:p w14:paraId="0F1A2469" w14:textId="77777777"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Ponowny rozruch instalacji po okresie letnim należy wykonywać z zachowaniem zasad przyjętych przy pierwszym uruchomieniu instalacji, wcześniej jednak należy dokonać sprawdzenia wszystkich widocznych elementów, w tym również automatyki sterującej.</w:t>
      </w:r>
    </w:p>
    <w:p w14:paraId="78F381E5" w14:textId="77777777"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Rozruchowe rozgrzanie posadzki nie gwarantuje uzyskania odpowiedniego poziomu jej wilgotności. Wilgotność warstwy grzewczej musi być dostosowana do poziomu materiału wykończeniowego (np. deski podłogowej). W takim przypadku należy rozpocząć proces osuszania posadzki. Przy rozpoczęciu osuszania temperaturę zasilania instalacji należy ustalić na poziomie 25˚C, zwiększając ją codziennie o 10˚C aż do osiągnięcia wartości 55˚C. Ta temperatura powinna być utrzymana, aż zawartość wilgoci warstwy jastrychu zostanie zredukowana do poziomu określonego przez dostawcę przykrycia podłogi.</w:t>
      </w:r>
    </w:p>
    <w:p w14:paraId="30CB1F69" w14:textId="77777777" w:rsidR="00CC3087" w:rsidRPr="00EA51B6" w:rsidRDefault="00CC3087" w:rsidP="00CC3087">
      <w:pPr>
        <w:suppressAutoHyphens w:val="0"/>
        <w:spacing w:after="0"/>
        <w:rPr>
          <w:rFonts w:ascii="Times New Roman" w:eastAsia="Times New Roman" w:hAnsi="Times New Roman" w:cs="Times New Roman"/>
          <w:i/>
          <w:color w:val="auto"/>
          <w:kern w:val="0"/>
          <w:sz w:val="22"/>
          <w:szCs w:val="22"/>
          <w:u w:val="single"/>
          <w:lang w:eastAsia="pl-PL" w:bidi="ar-SA"/>
        </w:rPr>
      </w:pPr>
      <w:r w:rsidRPr="00EA51B6">
        <w:rPr>
          <w:rFonts w:ascii="Times New Roman" w:eastAsia="Times New Roman" w:hAnsi="Times New Roman" w:cs="Times New Roman"/>
          <w:i/>
          <w:color w:val="auto"/>
          <w:kern w:val="0"/>
          <w:sz w:val="22"/>
          <w:szCs w:val="22"/>
          <w:u w:val="single"/>
          <w:lang w:eastAsia="pl-PL" w:bidi="ar-SA"/>
        </w:rPr>
        <w:t>Uwaga:</w:t>
      </w:r>
    </w:p>
    <w:p w14:paraId="7B80C44D" w14:textId="77777777"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Określenie czy posadzka posiada wymaganą, odpowiednio niską wilgotność do położenia przykrycia podłogi, można wykonać za pomocą wilgotnościomierza lub zastosować prosty test (na jastrychu rozłożyć folie PE o powierzchni min. 1m</w:t>
      </w:r>
      <w:r w:rsidRPr="00EA51B6">
        <w:rPr>
          <w:rFonts w:ascii="Times New Roman" w:eastAsia="Times New Roman" w:hAnsi="Times New Roman" w:cs="Times New Roman"/>
          <w:b/>
          <w:bCs/>
          <w:color w:val="auto"/>
          <w:kern w:val="0"/>
          <w:sz w:val="22"/>
          <w:szCs w:val="22"/>
          <w:lang w:eastAsia="pl-PL" w:bidi="ar-SA"/>
        </w:rPr>
        <w:t>²</w:t>
      </w:r>
      <w:r w:rsidRPr="00EA51B6">
        <w:rPr>
          <w:rFonts w:ascii="Times New Roman" w:eastAsia="Times New Roman" w:hAnsi="Times New Roman" w:cs="Times New Roman"/>
          <w:color w:val="auto"/>
          <w:kern w:val="0"/>
          <w:sz w:val="22"/>
          <w:szCs w:val="22"/>
          <w:lang w:eastAsia="pl-PL" w:bidi="ar-SA"/>
        </w:rPr>
        <w:t>, a jej brzegi okleić szczelnie taśmą, po 24h wygrzewania sprawdzić czy pod folią pojawiły się krople wody, jeżeli tak wygrzewanie należy kontynuować jeszcze kilka dni, po czym ponownie wykonać test).</w:t>
      </w:r>
    </w:p>
    <w:p w14:paraId="356E264F" w14:textId="77777777" w:rsidR="008046B5" w:rsidRPr="00EA51B6" w:rsidRDefault="008046B5" w:rsidP="00CC3087">
      <w:pPr>
        <w:suppressAutoHyphens w:val="0"/>
        <w:spacing w:after="0" w:line="360" w:lineRule="auto"/>
        <w:rPr>
          <w:rFonts w:ascii="Times New Roman" w:eastAsia="Times New Roman" w:hAnsi="Times New Roman" w:cs="Times New Roman"/>
          <w:b/>
          <w:bCs/>
          <w:i/>
          <w:iCs/>
          <w:color w:val="auto"/>
          <w:kern w:val="0"/>
          <w:sz w:val="22"/>
          <w:szCs w:val="22"/>
          <w:lang w:eastAsia="pl-PL" w:bidi="ar-SA"/>
        </w:rPr>
      </w:pPr>
    </w:p>
    <w:p w14:paraId="5A4ACD0F" w14:textId="5C1C9FB0" w:rsidR="00CC3087" w:rsidRPr="00EA51B6" w:rsidRDefault="00CC3087" w:rsidP="00C416FA">
      <w:pPr>
        <w:pStyle w:val="Akapitzlist"/>
        <w:numPr>
          <w:ilvl w:val="0"/>
          <w:numId w:val="58"/>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Armatura</w:t>
      </w:r>
    </w:p>
    <w:p w14:paraId="02A9A04E"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Zaprojektowano wyposażenie instalacji w następującą armaturę:</w:t>
      </w:r>
    </w:p>
    <w:p w14:paraId="40777A5F" w14:textId="77777777" w:rsidR="00CC3087" w:rsidRPr="00EA51B6" w:rsidRDefault="00CC3087" w:rsidP="00937D63">
      <w:pPr>
        <w:numPr>
          <w:ilvl w:val="0"/>
          <w:numId w:val="13"/>
        </w:numPr>
        <w:tabs>
          <w:tab w:val="num" w:pos="426"/>
        </w:tabs>
        <w:suppressAutoHyphens w:val="0"/>
        <w:spacing w:after="0" w:line="360" w:lineRule="auto"/>
        <w:ind w:left="426" w:hanging="426"/>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zawory grzejnikowe z nastawą wstępną w komplecie z głowicą termostatyczną,</w:t>
      </w:r>
    </w:p>
    <w:p w14:paraId="429E6488" w14:textId="77777777" w:rsidR="00CC3087" w:rsidRPr="00EA51B6" w:rsidRDefault="00CC3087" w:rsidP="00937D63">
      <w:pPr>
        <w:numPr>
          <w:ilvl w:val="0"/>
          <w:numId w:val="13"/>
        </w:numPr>
        <w:tabs>
          <w:tab w:val="num" w:pos="426"/>
        </w:tabs>
        <w:suppressAutoHyphens w:val="0"/>
        <w:spacing w:after="0" w:line="360" w:lineRule="auto"/>
        <w:ind w:left="426" w:hanging="426"/>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zawory odpowietrzające automatyczne,</w:t>
      </w:r>
    </w:p>
    <w:p w14:paraId="518393F7" w14:textId="77777777" w:rsidR="00CC3087" w:rsidRPr="00EA51B6" w:rsidRDefault="00CC3087" w:rsidP="00937D63">
      <w:pPr>
        <w:numPr>
          <w:ilvl w:val="0"/>
          <w:numId w:val="13"/>
        </w:numPr>
        <w:tabs>
          <w:tab w:val="num" w:pos="426"/>
        </w:tabs>
        <w:suppressAutoHyphens w:val="0"/>
        <w:spacing w:after="0" w:line="360" w:lineRule="auto"/>
        <w:ind w:left="426" w:hanging="426"/>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zawory powrotne odcinające dla instalacji grzejnikowej.</w:t>
      </w:r>
    </w:p>
    <w:p w14:paraId="3FD04D69" w14:textId="77777777" w:rsidR="00CC3087" w:rsidRPr="00EA51B6" w:rsidRDefault="00CC3087" w:rsidP="00937D63">
      <w:pPr>
        <w:numPr>
          <w:ilvl w:val="0"/>
          <w:numId w:val="13"/>
        </w:numPr>
        <w:tabs>
          <w:tab w:val="num" w:pos="426"/>
        </w:tabs>
        <w:suppressAutoHyphens w:val="0"/>
        <w:spacing w:after="0" w:line="360" w:lineRule="auto"/>
        <w:ind w:left="426" w:hanging="426"/>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zawory regulacyjne z automatycznym ograniczeniem przepływu i wbudowaną regulacją różnicy ciśnień</w:t>
      </w:r>
    </w:p>
    <w:p w14:paraId="0A5CFC9C" w14:textId="7D24D01A" w:rsidR="00CC3087" w:rsidRPr="00A35310" w:rsidRDefault="00CC3087" w:rsidP="00CC3087">
      <w:pPr>
        <w:numPr>
          <w:ilvl w:val="0"/>
          <w:numId w:val="13"/>
        </w:numPr>
        <w:tabs>
          <w:tab w:val="num" w:pos="426"/>
        </w:tabs>
        <w:suppressAutoHyphens w:val="0"/>
        <w:spacing w:after="0" w:line="360" w:lineRule="auto"/>
        <w:ind w:left="426" w:hanging="426"/>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zawory spustowe</w:t>
      </w:r>
      <w:r w:rsidR="00947304" w:rsidRPr="00EA51B6">
        <w:rPr>
          <w:rFonts w:ascii="Times New Roman" w:eastAsia="Times New Roman" w:hAnsi="Times New Roman" w:cs="Times New Roman"/>
          <w:color w:val="auto"/>
          <w:kern w:val="0"/>
          <w:sz w:val="22"/>
          <w:szCs w:val="22"/>
          <w:lang w:eastAsia="pl-PL" w:bidi="ar-SA"/>
        </w:rPr>
        <w:t>.</w:t>
      </w:r>
    </w:p>
    <w:p w14:paraId="2C539A61" w14:textId="77777777" w:rsidR="00CC3087" w:rsidRPr="00EA51B6" w:rsidRDefault="00CC3087" w:rsidP="00C416FA">
      <w:pPr>
        <w:pStyle w:val="Akapitzlist"/>
        <w:numPr>
          <w:ilvl w:val="0"/>
          <w:numId w:val="58"/>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Zabezpieczenie antykorozyjne</w:t>
      </w:r>
    </w:p>
    <w:p w14:paraId="1E564D70" w14:textId="169D5F7B"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Zastosowane rury grzewcze PE-RT/Al./P</w:t>
      </w:r>
      <w:r w:rsidR="00947304" w:rsidRPr="00EA51B6">
        <w:rPr>
          <w:rFonts w:ascii="Times New Roman" w:eastAsia="Times New Roman" w:hAnsi="Times New Roman" w:cs="Times New Roman"/>
          <w:color w:val="auto"/>
          <w:kern w:val="0"/>
          <w:sz w:val="22"/>
          <w:szCs w:val="22"/>
          <w:lang w:eastAsia="pl-PL" w:bidi="ar-SA"/>
        </w:rPr>
        <w:t>E</w:t>
      </w:r>
      <w:r w:rsidRPr="00EA51B6">
        <w:rPr>
          <w:rFonts w:ascii="Times New Roman" w:eastAsia="Times New Roman" w:hAnsi="Times New Roman" w:cs="Times New Roman"/>
          <w:color w:val="auto"/>
          <w:kern w:val="0"/>
          <w:sz w:val="22"/>
          <w:szCs w:val="22"/>
          <w:lang w:eastAsia="pl-PL" w:bidi="ar-SA"/>
        </w:rPr>
        <w:t xml:space="preserve">-RT nie wymagają zabezpieczenia antykorozyjnego. </w:t>
      </w:r>
    </w:p>
    <w:p w14:paraId="6FE57F20" w14:textId="77777777" w:rsidR="00CC3087" w:rsidRPr="00EA51B6" w:rsidRDefault="00CC3087" w:rsidP="00CC3087">
      <w:pPr>
        <w:suppressAutoHyphens w:val="0"/>
        <w:spacing w:after="0" w:line="360" w:lineRule="auto"/>
        <w:rPr>
          <w:rFonts w:ascii="Times New Roman" w:eastAsia="Times New Roman" w:hAnsi="Times New Roman" w:cs="Times New Roman"/>
          <w:b/>
          <w:i/>
          <w:iCs/>
          <w:color w:val="auto"/>
          <w:kern w:val="0"/>
          <w:sz w:val="22"/>
          <w:szCs w:val="22"/>
          <w:lang w:eastAsia="pl-PL" w:bidi="ar-SA"/>
        </w:rPr>
      </w:pPr>
    </w:p>
    <w:p w14:paraId="524AECBB" w14:textId="77777777" w:rsidR="00CC3087" w:rsidRPr="00EA51B6" w:rsidRDefault="00CC3087" w:rsidP="00C416FA">
      <w:pPr>
        <w:pStyle w:val="Akapitzlist"/>
        <w:numPr>
          <w:ilvl w:val="0"/>
          <w:numId w:val="58"/>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Izolacja termiczna</w:t>
      </w:r>
    </w:p>
    <w:p w14:paraId="1F689063" w14:textId="77777777" w:rsidR="00CC3087" w:rsidRPr="00EA51B6" w:rsidRDefault="00CC3087" w:rsidP="00CC3087">
      <w:pPr>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Wszystkie przewody rozprowadzające  należy izolować termicznie. Izolację należy wykonać otulinami z pianki polietylenowej o współczynniku min. λ=0,035 W/mK. Grubość izolacji w zależności od średnicy rurociągu oraz miejsca prowadzenia.</w:t>
      </w:r>
    </w:p>
    <w:p w14:paraId="67AA83C0" w14:textId="77777777" w:rsidR="00AF48E4" w:rsidRPr="00EA51B6" w:rsidRDefault="00AF48E4" w:rsidP="00CC3087">
      <w:pPr>
        <w:spacing w:after="0" w:line="360" w:lineRule="auto"/>
        <w:rPr>
          <w:rFonts w:ascii="Times New Roman" w:eastAsia="Times New Roman" w:hAnsi="Times New Roman" w:cs="Times New Roman"/>
          <w:color w:val="auto"/>
          <w:kern w:val="0"/>
          <w:sz w:val="22"/>
          <w:szCs w:val="22"/>
          <w:lang w:eastAsia="pl-PL" w:bidi="ar-SA"/>
        </w:rPr>
      </w:pPr>
    </w:p>
    <w:p w14:paraId="0977E043" w14:textId="77777777" w:rsidR="00CC3087" w:rsidRPr="00EA51B6" w:rsidRDefault="00CC3087" w:rsidP="00C416FA">
      <w:pPr>
        <w:pStyle w:val="Akapitzlist"/>
        <w:numPr>
          <w:ilvl w:val="0"/>
          <w:numId w:val="58"/>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Badanie instalacji</w:t>
      </w:r>
    </w:p>
    <w:p w14:paraId="56E329F4" w14:textId="77777777" w:rsidR="00CC3087" w:rsidRPr="00EA51B6" w:rsidRDefault="00CC3087" w:rsidP="00CC3087">
      <w:pPr>
        <w:tabs>
          <w:tab w:val="left" w:pos="709"/>
        </w:tabs>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Badanie instalacji należy przeprowadzić zgodnie z warunkami technicznymi wykonania i odbioru robót budowlano – montażowych tom II, wykonując:</w:t>
      </w:r>
    </w:p>
    <w:p w14:paraId="57A84542" w14:textId="392BA494" w:rsidR="00CC3087" w:rsidRPr="00A35310" w:rsidRDefault="00CC3087" w:rsidP="00CC3087">
      <w:pPr>
        <w:numPr>
          <w:ilvl w:val="0"/>
          <w:numId w:val="9"/>
        </w:numPr>
        <w:tabs>
          <w:tab w:val="left" w:pos="709"/>
        </w:tabs>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badanie szczelności na zimno przy ciśnieniu </w:t>
      </w:r>
      <w:r w:rsidR="00947304" w:rsidRPr="00A35310">
        <w:rPr>
          <w:rFonts w:ascii="Times New Roman" w:eastAsia="Times New Roman" w:hAnsi="Times New Roman" w:cs="Times New Roman"/>
          <w:color w:val="auto"/>
          <w:kern w:val="0"/>
          <w:sz w:val="22"/>
          <w:szCs w:val="22"/>
          <w:lang w:eastAsia="pl-PL" w:bidi="ar-SA"/>
        </w:rPr>
        <w:t xml:space="preserve"> </w:t>
      </w:r>
      <w:r w:rsidRPr="00A35310">
        <w:rPr>
          <w:rFonts w:ascii="Times New Roman" w:eastAsia="Times New Roman" w:hAnsi="Times New Roman" w:cs="Times New Roman"/>
          <w:color w:val="auto"/>
          <w:kern w:val="0"/>
          <w:sz w:val="22"/>
          <w:szCs w:val="22"/>
          <w:lang w:eastAsia="pl-PL" w:bidi="ar-SA"/>
        </w:rPr>
        <w:t xml:space="preserve">P = 0,3 + 0,2 = 0,5 </w:t>
      </w:r>
      <w:proofErr w:type="spellStart"/>
      <w:r w:rsidRPr="00A35310">
        <w:rPr>
          <w:rFonts w:ascii="Times New Roman" w:eastAsia="Times New Roman" w:hAnsi="Times New Roman" w:cs="Times New Roman"/>
          <w:color w:val="auto"/>
          <w:kern w:val="0"/>
          <w:sz w:val="22"/>
          <w:szCs w:val="22"/>
          <w:lang w:eastAsia="pl-PL" w:bidi="ar-SA"/>
        </w:rPr>
        <w:t>MPa</w:t>
      </w:r>
      <w:proofErr w:type="spellEnd"/>
    </w:p>
    <w:p w14:paraId="5D27071A" w14:textId="69147629" w:rsidR="00CC3087" w:rsidRPr="00A35310" w:rsidRDefault="00CC3087" w:rsidP="00A35310">
      <w:pPr>
        <w:numPr>
          <w:ilvl w:val="0"/>
          <w:numId w:val="9"/>
        </w:numPr>
        <w:tabs>
          <w:tab w:val="left" w:pos="709"/>
        </w:tabs>
        <w:suppressAutoHyphens w:val="0"/>
        <w:spacing w:after="0" w:line="360" w:lineRule="auto"/>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badanie szczelności i działania w stanie gorącym.</w:t>
      </w:r>
    </w:p>
    <w:p w14:paraId="3D486269" w14:textId="77777777" w:rsidR="00CC3087" w:rsidRPr="00EA51B6" w:rsidRDefault="00CC3087" w:rsidP="00C416FA">
      <w:pPr>
        <w:pStyle w:val="Akapitzlist"/>
        <w:numPr>
          <w:ilvl w:val="0"/>
          <w:numId w:val="58"/>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lastRenderedPageBreak/>
        <w:t>Regulacja instalacji</w:t>
      </w:r>
    </w:p>
    <w:p w14:paraId="1CF43A8D"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Regulacja parametrów wody instalacyjnej realizowana będzie  w projektowanej kotłowni gazowej przy pomocy regulatora pogodowego. </w:t>
      </w:r>
    </w:p>
    <w:p w14:paraId="6076F5FB" w14:textId="77777777" w:rsidR="00CC3087" w:rsidRPr="00EA51B6" w:rsidRDefault="00CC3087" w:rsidP="00CC3087">
      <w:pPr>
        <w:spacing w:after="0" w:line="360" w:lineRule="auto"/>
        <w:rPr>
          <w:rFonts w:ascii="Times New Roman" w:eastAsia="Times New Roman" w:hAnsi="Times New Roman" w:cs="Times New Roman"/>
          <w:i/>
          <w:iCs/>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Regulację hydrauliczną wewnętrznej instalacji c.o. przewiduje się przez zastosowanie zaworów termostatycznych grzejnikowych, których nastawy ustalono przy pomocy obliczeń hydraulicznych wykonanych przy użyciu programu komputerowego.</w:t>
      </w:r>
    </w:p>
    <w:p w14:paraId="4EC79851" w14:textId="77777777" w:rsidR="00CC3087" w:rsidRPr="00EA51B6" w:rsidRDefault="00CC3087" w:rsidP="00CC3087">
      <w:pPr>
        <w:suppressAutoHyphens w:val="0"/>
        <w:spacing w:after="0" w:line="360" w:lineRule="auto"/>
        <w:rPr>
          <w:rFonts w:ascii="Times New Roman" w:eastAsia="Times New Roman" w:hAnsi="Times New Roman" w:cs="Times New Roman"/>
          <w:b/>
          <w:i/>
          <w:iCs/>
          <w:color w:val="auto"/>
          <w:kern w:val="0"/>
          <w:sz w:val="22"/>
          <w:szCs w:val="22"/>
          <w:lang w:eastAsia="pl-PL" w:bidi="ar-SA"/>
        </w:rPr>
      </w:pPr>
    </w:p>
    <w:p w14:paraId="5A2B381C" w14:textId="77777777" w:rsidR="00CC3087" w:rsidRPr="00EA51B6" w:rsidRDefault="00CC3087" w:rsidP="00C416FA">
      <w:pPr>
        <w:pStyle w:val="Akapitzlist"/>
        <w:numPr>
          <w:ilvl w:val="0"/>
          <w:numId w:val="58"/>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Warunki montażu i odbioru</w:t>
      </w:r>
    </w:p>
    <w:p w14:paraId="47147E76" w14:textId="77777777" w:rsidR="00CC3087" w:rsidRPr="00EA51B6" w:rsidRDefault="00CC3087" w:rsidP="00CC3087">
      <w:pPr>
        <w:suppressAutoHyphens w:val="0"/>
        <w:spacing w:after="0" w:line="360" w:lineRule="auto"/>
        <w:rPr>
          <w:rFonts w:ascii="Times New Roman" w:eastAsia="Times New Roman" w:hAnsi="Times New Roman" w:cs="Times New Roman"/>
          <w:i/>
          <w:iCs/>
          <w:color w:val="auto"/>
          <w:kern w:val="0"/>
          <w:sz w:val="22"/>
          <w:szCs w:val="22"/>
          <w:u w:val="single"/>
          <w:lang w:eastAsia="pl-PL" w:bidi="ar-SA"/>
        </w:rPr>
      </w:pPr>
      <w:r w:rsidRPr="00EA51B6">
        <w:rPr>
          <w:rFonts w:ascii="Times New Roman" w:eastAsia="Times New Roman" w:hAnsi="Times New Roman" w:cs="Times New Roman"/>
          <w:i/>
          <w:iCs/>
          <w:color w:val="auto"/>
          <w:kern w:val="0"/>
          <w:sz w:val="22"/>
          <w:szCs w:val="22"/>
          <w:u w:val="single"/>
          <w:lang w:eastAsia="pl-PL" w:bidi="ar-SA"/>
        </w:rPr>
        <w:t>Warunki montażu zaworów termostatycznych.</w:t>
      </w:r>
    </w:p>
    <w:p w14:paraId="78444B1B" w14:textId="77777777" w:rsidR="00CC3087" w:rsidRPr="00EA51B6" w:rsidRDefault="00CC3087" w:rsidP="00CC3087">
      <w:pPr>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Należy zwrócić uwagę na właściwą lokalizację termostatu, a przede wszystkim czujnika; czujnik powinien być swobodnie omywany powietrzem o temp. możliwie zbliżonej do miarodajnej dla oceny warunków termicznych panujących w pomieszczeniu. Termostat nie powinien znajdować się pod szerokim parapetem, a także za obudową grzejnika. Zawór grzejnika musi być zainstalowany z osią główną w położeniu poziomym. Podczas montażu, rozruchu i eksploatacji instalacji c.o. z zaworem termostatycznym należy się stosować m.in. do następujących wskazań i zaleceń ( niezależnie od wymagań „Warunków technicznych wykonania i odbioru robót budowlano – montażowych tom II).</w:t>
      </w:r>
    </w:p>
    <w:p w14:paraId="6F024DA1" w14:textId="77777777" w:rsidR="00CC3087" w:rsidRPr="00EA51B6" w:rsidRDefault="00CC3087" w:rsidP="00937D63">
      <w:pPr>
        <w:numPr>
          <w:ilvl w:val="0"/>
          <w:numId w:val="14"/>
        </w:numPr>
        <w:tabs>
          <w:tab w:val="num" w:pos="426"/>
        </w:tabs>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 czasie prowadzenia próby szczelności instalacji połączonej z płukaniem zładu wszystkie zawory grzejnikowe i przelotowe muszą znajdować się w stanie całkowitego otwarcia, a zawory termostatyczne powinny mieć nałożone kapturki ochronne zamiast głowic termostatycznych, z uwagi na znaczną wrażliwość nowoczesnej armatury  na zanieczyszczenia mechaniczne zawarte   w wodzie grzewczej. </w:t>
      </w:r>
    </w:p>
    <w:p w14:paraId="46691F63" w14:textId="77777777" w:rsidR="00CC3087" w:rsidRPr="00EA51B6" w:rsidRDefault="00CC3087" w:rsidP="00937D63">
      <w:pPr>
        <w:numPr>
          <w:ilvl w:val="0"/>
          <w:numId w:val="14"/>
        </w:numPr>
        <w:tabs>
          <w:tab w:val="num" w:pos="426"/>
        </w:tabs>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Przed rozpoczęciem rozruchu i podjęciem próby działania instalacji w stanie gorącym należy we wszystkich zaworach z wstępną regulacją ustawić elementy dławiące w położeniach określonych w dokumentacji w sposób opisany  w technicznej instrukcji producenta.</w:t>
      </w:r>
    </w:p>
    <w:p w14:paraId="49E5E338" w14:textId="77777777" w:rsidR="00CC3087" w:rsidRPr="00EA51B6" w:rsidRDefault="00CC3087" w:rsidP="00937D63">
      <w:pPr>
        <w:numPr>
          <w:ilvl w:val="0"/>
          <w:numId w:val="15"/>
        </w:numPr>
        <w:tabs>
          <w:tab w:val="num" w:pos="426"/>
        </w:tabs>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Bezpośrednio przed odbiorem technicznym , po wykonaniu wszystkich robót wykończeniowych , należy zamontować głowice termostatyczne z ewentualnym ograniczeniem zakresu nastaw i zabezpieczeniem w sposób określony przez producenta.</w:t>
      </w:r>
    </w:p>
    <w:p w14:paraId="134AB569" w14:textId="77777777" w:rsidR="00CC3087" w:rsidRPr="00EA51B6" w:rsidRDefault="00CC3087" w:rsidP="00CC3087">
      <w:pPr>
        <w:tabs>
          <w:tab w:val="num" w:pos="426"/>
        </w:tabs>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b/>
        <w:t xml:space="preserve"> W pomieszczeniach użytku zbiorowego głowice powinny być  zablokowane na wartość zadaną i zabezpieczone przed kradzieżą.</w:t>
      </w:r>
    </w:p>
    <w:p w14:paraId="341E3D5C" w14:textId="77777777" w:rsidR="00CC3087" w:rsidRPr="00EA51B6" w:rsidRDefault="00CC3087" w:rsidP="00937D63">
      <w:pPr>
        <w:numPr>
          <w:ilvl w:val="0"/>
          <w:numId w:val="16"/>
        </w:numPr>
        <w:tabs>
          <w:tab w:val="num" w:pos="0"/>
          <w:tab w:val="num" w:pos="426"/>
        </w:tabs>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 czasie eksploatacji instalacji c.o. należy zapewnić odpowiednią jakość wody grzewczej, która powinna być wolna od zanieczyszczeń mechanicznych   i pod względem właściwości fizykochemicznych, odpowiadać wymaganiom normy  PN-85/C-0461. Spełnieniu tego warunku sprzyja hermetyzacja instalacji, pozwalająca na zmniejszenie ubytków wody. </w:t>
      </w:r>
    </w:p>
    <w:p w14:paraId="0724BF74" w14:textId="77777777" w:rsidR="00CC3087" w:rsidRPr="00EA51B6" w:rsidRDefault="00CC3087" w:rsidP="00CC3087">
      <w:pPr>
        <w:numPr>
          <w:ilvl w:val="4"/>
          <w:numId w:val="0"/>
        </w:numPr>
        <w:tabs>
          <w:tab w:val="num" w:pos="0"/>
          <w:tab w:val="left" w:pos="540"/>
        </w:tabs>
        <w:spacing w:after="0" w:line="360" w:lineRule="auto"/>
        <w:outlineLvl w:val="4"/>
        <w:rPr>
          <w:rFonts w:ascii="Times New Roman" w:eastAsia="Times New Roman" w:hAnsi="Times New Roman" w:cs="Times New Roman"/>
          <w:bCs/>
          <w:i/>
          <w:iCs/>
          <w:smallCaps/>
          <w:snapToGrid w:val="0"/>
          <w:color w:val="auto"/>
          <w:kern w:val="20"/>
          <w:position w:val="-2"/>
          <w:sz w:val="22"/>
          <w:szCs w:val="22"/>
          <w:lang w:eastAsia="pl-PL" w:bidi="ar-SA"/>
        </w:rPr>
      </w:pPr>
      <w:r w:rsidRPr="00EA51B6">
        <w:rPr>
          <w:rFonts w:ascii="Times New Roman" w:eastAsia="Times New Roman" w:hAnsi="Times New Roman" w:cs="Times New Roman"/>
          <w:b/>
          <w:bCs/>
          <w:i/>
          <w:iCs/>
          <w:smallCaps/>
          <w:snapToGrid w:val="0"/>
          <w:color w:val="auto"/>
          <w:kern w:val="20"/>
          <w:position w:val="-2"/>
          <w:sz w:val="22"/>
          <w:szCs w:val="22"/>
          <w:lang w:eastAsia="pl-PL" w:bidi="ar-SA"/>
        </w:rPr>
        <w:t>Warunki odbioru</w:t>
      </w:r>
    </w:p>
    <w:p w14:paraId="27D16E21" w14:textId="77777777" w:rsidR="00CC3087" w:rsidRPr="00EA51B6" w:rsidRDefault="00CC3087" w:rsidP="00CC308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Odbiór techniczny wewnętrznych instalacji obejmuje trzy podstawowe grupy czynności:</w:t>
      </w:r>
    </w:p>
    <w:p w14:paraId="287AA92D" w14:textId="77777777" w:rsidR="00CC3087" w:rsidRPr="00EA51B6" w:rsidRDefault="00CC3087" w:rsidP="00937D63">
      <w:pPr>
        <w:numPr>
          <w:ilvl w:val="0"/>
          <w:numId w:val="11"/>
        </w:numPr>
        <w:suppressAutoHyphens w:val="0"/>
        <w:spacing w:after="0" w:line="360" w:lineRule="auto"/>
        <w:ind w:left="851" w:hanging="568"/>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sprawdzenie dokumentów wymaganych przy końcowym odbiorze,</w:t>
      </w:r>
    </w:p>
    <w:p w14:paraId="04B8FE3D" w14:textId="77777777" w:rsidR="00CC3087" w:rsidRPr="00EA51B6" w:rsidRDefault="00CC3087" w:rsidP="00937D63">
      <w:pPr>
        <w:numPr>
          <w:ilvl w:val="0"/>
          <w:numId w:val="11"/>
        </w:numPr>
        <w:suppressAutoHyphens w:val="0"/>
        <w:spacing w:after="0" w:line="360" w:lineRule="auto"/>
        <w:ind w:left="851" w:hanging="568"/>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sprawdzenie zgodności wykonania instalacji z dokumentacją techniczną,</w:t>
      </w:r>
    </w:p>
    <w:p w14:paraId="47FE2A4C" w14:textId="77777777" w:rsidR="00CC3087" w:rsidRPr="00EA51B6" w:rsidRDefault="00CC3087" w:rsidP="00937D63">
      <w:pPr>
        <w:numPr>
          <w:ilvl w:val="0"/>
          <w:numId w:val="11"/>
        </w:numPr>
        <w:suppressAutoHyphens w:val="0"/>
        <w:spacing w:after="0" w:line="360" w:lineRule="auto"/>
        <w:ind w:left="851" w:hanging="568"/>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badanie szczelności.</w:t>
      </w:r>
    </w:p>
    <w:p w14:paraId="7CA99207"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Po przeprowadzeniu prób szczelności instalację należy przepłukać dwukrotnie celem usunięcia zanieczyszczeń montażowych.</w:t>
      </w:r>
    </w:p>
    <w:p w14:paraId="10541061"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Przy montażu i odbiorze instalacji obowiązują przepisy zawarte w:</w:t>
      </w:r>
    </w:p>
    <w:p w14:paraId="04051A35" w14:textId="77777777" w:rsidR="00CC3087" w:rsidRPr="00EA51B6" w:rsidRDefault="00CC3087" w:rsidP="00937D63">
      <w:pPr>
        <w:numPr>
          <w:ilvl w:val="0"/>
          <w:numId w:val="12"/>
        </w:numPr>
        <w:suppressAutoHyphens w:val="0"/>
        <w:spacing w:after="0" w:line="360" w:lineRule="auto"/>
        <w:ind w:left="851" w:hanging="568"/>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Zbiorze przepisów ochrony pracy ” tom II</w:t>
      </w:r>
    </w:p>
    <w:p w14:paraId="52CB02DF" w14:textId="77777777" w:rsidR="00CC3087" w:rsidRPr="00EA51B6" w:rsidRDefault="00CC3087" w:rsidP="00937D63">
      <w:pPr>
        <w:numPr>
          <w:ilvl w:val="0"/>
          <w:numId w:val="12"/>
        </w:numPr>
        <w:suppressAutoHyphens w:val="0"/>
        <w:spacing w:after="120" w:line="240" w:lineRule="auto"/>
        <w:ind w:left="851" w:hanging="568"/>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Warunkach technicznych wykonania i odbioru instalacji ogrzewczych. Zeszyt nr 6.</w:t>
      </w:r>
    </w:p>
    <w:p w14:paraId="513A17E0" w14:textId="77777777" w:rsidR="00CC3087" w:rsidRPr="00EA51B6" w:rsidRDefault="00CC3087" w:rsidP="00CC3087">
      <w:pPr>
        <w:suppressAutoHyphens w:val="0"/>
        <w:spacing w:after="0" w:line="360" w:lineRule="auto"/>
        <w:ind w:left="709" w:hanging="709"/>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b/>
      </w:r>
    </w:p>
    <w:p w14:paraId="3CB2D7AC" w14:textId="4BEED810" w:rsidR="00CC3087" w:rsidRPr="00EA51B6" w:rsidRDefault="00CC3087" w:rsidP="00C416FA">
      <w:pPr>
        <w:pStyle w:val="Akapitzlist"/>
        <w:numPr>
          <w:ilvl w:val="0"/>
          <w:numId w:val="46"/>
        </w:numPr>
        <w:tabs>
          <w:tab w:val="left" w:pos="851"/>
        </w:tabs>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INSTALACJA CHŁODZENIA</w:t>
      </w:r>
    </w:p>
    <w:p w14:paraId="3408BF85" w14:textId="77777777" w:rsidR="00CC3087" w:rsidRPr="00EA51B6" w:rsidRDefault="00CC3087" w:rsidP="00061D36">
      <w:pPr>
        <w:suppressAutoHyphens w:val="0"/>
        <w:spacing w:after="0" w:line="360" w:lineRule="auto"/>
        <w:rPr>
          <w:rFonts w:ascii="Times New Roman" w:eastAsia="Calibri" w:hAnsi="Times New Roman" w:cs="Times New Roman"/>
          <w:b/>
          <w:color w:val="auto"/>
          <w:kern w:val="0"/>
          <w:sz w:val="22"/>
          <w:szCs w:val="22"/>
          <w:lang w:eastAsia="en-US" w:bidi="ar-SA"/>
        </w:rPr>
      </w:pPr>
      <w:r w:rsidRPr="00EA51B6">
        <w:rPr>
          <w:rFonts w:ascii="Times New Roman" w:eastAsia="Calibri" w:hAnsi="Times New Roman" w:cs="Times New Roman"/>
          <w:b/>
          <w:color w:val="auto"/>
          <w:kern w:val="0"/>
          <w:sz w:val="22"/>
          <w:szCs w:val="22"/>
          <w:lang w:eastAsia="en-US" w:bidi="ar-SA"/>
        </w:rPr>
        <w:t xml:space="preserve">Opis </w:t>
      </w:r>
      <w:r w:rsidRPr="00EA51B6">
        <w:rPr>
          <w:rFonts w:ascii="Times New Roman" w:eastAsia="Times New Roman" w:hAnsi="Times New Roman" w:cs="Times New Roman"/>
          <w:b/>
          <w:color w:val="auto"/>
          <w:kern w:val="0"/>
          <w:sz w:val="22"/>
          <w:szCs w:val="22"/>
          <w:lang w:eastAsia="pl-PL" w:bidi="ar-SA"/>
        </w:rPr>
        <w:t>rozwiązań</w:t>
      </w:r>
      <w:r w:rsidRPr="00EA51B6">
        <w:rPr>
          <w:rFonts w:ascii="Times New Roman" w:eastAsia="Calibri" w:hAnsi="Times New Roman" w:cs="Times New Roman"/>
          <w:b/>
          <w:color w:val="auto"/>
          <w:kern w:val="0"/>
          <w:sz w:val="22"/>
          <w:szCs w:val="22"/>
          <w:lang w:eastAsia="en-US" w:bidi="ar-SA"/>
        </w:rPr>
        <w:t xml:space="preserve"> projektowych.</w:t>
      </w:r>
    </w:p>
    <w:p w14:paraId="103C4382" w14:textId="5D39C29D" w:rsidR="00061D36" w:rsidRPr="00EA51B6" w:rsidRDefault="00061D36" w:rsidP="00CC3087">
      <w:pPr>
        <w:tabs>
          <w:tab w:val="left" w:pos="0"/>
        </w:tabs>
        <w:suppressAutoHyphens w:val="0"/>
        <w:spacing w:line="360" w:lineRule="auto"/>
        <w:contextualSpacing/>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 xml:space="preserve">Zaprojektowano </w:t>
      </w:r>
      <w:r w:rsidR="00713E15" w:rsidRPr="00EA51B6">
        <w:rPr>
          <w:rFonts w:ascii="Times New Roman" w:eastAsia="Calibri" w:hAnsi="Times New Roman" w:cs="Times New Roman"/>
          <w:color w:val="auto"/>
          <w:kern w:val="0"/>
          <w:sz w:val="22"/>
          <w:szCs w:val="22"/>
          <w:lang w:eastAsia="en-US" w:bidi="ar-SA"/>
        </w:rPr>
        <w:t xml:space="preserve">instalacje </w:t>
      </w:r>
      <w:r w:rsidRPr="00EA51B6">
        <w:rPr>
          <w:rFonts w:ascii="Times New Roman" w:eastAsia="Calibri" w:hAnsi="Times New Roman" w:cs="Times New Roman"/>
          <w:color w:val="auto"/>
          <w:kern w:val="0"/>
          <w:sz w:val="22"/>
          <w:szCs w:val="22"/>
          <w:lang w:eastAsia="en-US" w:bidi="ar-SA"/>
        </w:rPr>
        <w:t>chłodzeni</w:t>
      </w:r>
      <w:r w:rsidR="00713E15" w:rsidRPr="00EA51B6">
        <w:rPr>
          <w:rFonts w:ascii="Times New Roman" w:eastAsia="Calibri" w:hAnsi="Times New Roman" w:cs="Times New Roman"/>
          <w:color w:val="auto"/>
          <w:kern w:val="0"/>
          <w:sz w:val="22"/>
          <w:szCs w:val="22"/>
          <w:lang w:eastAsia="en-US" w:bidi="ar-SA"/>
        </w:rPr>
        <w:t>a</w:t>
      </w:r>
      <w:r w:rsidRPr="00EA51B6">
        <w:rPr>
          <w:rFonts w:ascii="Times New Roman" w:eastAsia="Calibri" w:hAnsi="Times New Roman" w:cs="Times New Roman"/>
          <w:color w:val="auto"/>
          <w:kern w:val="0"/>
          <w:sz w:val="22"/>
          <w:szCs w:val="22"/>
          <w:lang w:eastAsia="en-US" w:bidi="ar-SA"/>
        </w:rPr>
        <w:t xml:space="preserve"> pomieszczeń:</w:t>
      </w:r>
    </w:p>
    <w:p w14:paraId="5C72F161" w14:textId="248215A4" w:rsidR="00061D36" w:rsidRPr="00EA51B6" w:rsidRDefault="00061D36" w:rsidP="00061D36">
      <w:pPr>
        <w:numPr>
          <w:ilvl w:val="0"/>
          <w:numId w:val="16"/>
        </w:numPr>
        <w:suppressAutoHyphens w:val="0"/>
        <w:spacing w:after="0" w:line="360" w:lineRule="auto"/>
        <w:contextualSpacing/>
        <w:jc w:val="both"/>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Sali gimnastycznej chłodnicami wodnymi</w:t>
      </w:r>
    </w:p>
    <w:p w14:paraId="60680001" w14:textId="06C840E8" w:rsidR="00061D36" w:rsidRPr="00EA51B6" w:rsidRDefault="00061D36" w:rsidP="00061D36">
      <w:pPr>
        <w:numPr>
          <w:ilvl w:val="0"/>
          <w:numId w:val="16"/>
        </w:numPr>
        <w:suppressAutoHyphens w:val="0"/>
        <w:spacing w:after="0" w:line="360" w:lineRule="auto"/>
        <w:contextualSpacing/>
        <w:jc w:val="both"/>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0.12, 0.13 i 1.7 klimatyzatorami ściennymi i sufitowymi typu Split</w:t>
      </w:r>
    </w:p>
    <w:p w14:paraId="5F4AB10D" w14:textId="340EACD1" w:rsidR="005825E6" w:rsidRPr="00EA51B6" w:rsidRDefault="005825E6" w:rsidP="005825E6">
      <w:pPr>
        <w:suppressAutoHyphens w:val="0"/>
        <w:spacing w:after="0" w:line="360" w:lineRule="auto"/>
        <w:contextualSpacing/>
        <w:jc w:val="both"/>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Instalacja chłodzenia zasila również chłodnice wodne w dwóch projektowanych centralach wentylacyjnych.</w:t>
      </w:r>
    </w:p>
    <w:p w14:paraId="58D42146" w14:textId="56426B17" w:rsidR="00061D36" w:rsidRPr="00EA51B6" w:rsidRDefault="005825E6" w:rsidP="00CC3087">
      <w:pPr>
        <w:tabs>
          <w:tab w:val="left" w:pos="0"/>
        </w:tabs>
        <w:suppressAutoHyphens w:val="0"/>
        <w:spacing w:line="360" w:lineRule="auto"/>
        <w:contextualSpacing/>
        <w:rPr>
          <w:rFonts w:ascii="Times New Roman" w:eastAsia="Calibri" w:hAnsi="Times New Roman" w:cs="Times New Roman"/>
          <w:b/>
          <w:bCs/>
          <w:i/>
          <w:iCs/>
          <w:color w:val="auto"/>
          <w:kern w:val="0"/>
          <w:sz w:val="22"/>
          <w:szCs w:val="22"/>
          <w:u w:val="single"/>
          <w:lang w:eastAsia="en-US" w:bidi="ar-SA"/>
        </w:rPr>
      </w:pPr>
      <w:r w:rsidRPr="00EA51B6">
        <w:rPr>
          <w:rFonts w:ascii="Times New Roman" w:eastAsia="Calibri" w:hAnsi="Times New Roman" w:cs="Times New Roman"/>
          <w:b/>
          <w:bCs/>
          <w:i/>
          <w:iCs/>
          <w:color w:val="auto"/>
          <w:kern w:val="0"/>
          <w:sz w:val="22"/>
          <w:szCs w:val="22"/>
          <w:u w:val="single"/>
          <w:lang w:eastAsia="en-US" w:bidi="ar-SA"/>
        </w:rPr>
        <w:t>Instalacja chłodnicza wodna</w:t>
      </w:r>
    </w:p>
    <w:p w14:paraId="4EA82995" w14:textId="192C3F09" w:rsidR="00CC3087" w:rsidRPr="00EA51B6" w:rsidRDefault="00CC3087" w:rsidP="00CC3087">
      <w:pPr>
        <w:tabs>
          <w:tab w:val="left" w:pos="0"/>
        </w:tabs>
        <w:suppressAutoHyphens w:val="0"/>
        <w:spacing w:line="360" w:lineRule="auto"/>
        <w:contextualSpacing/>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Rozwiązanie projektowe instalacji chłodzenia polega na</w:t>
      </w:r>
      <w:r w:rsidR="00061D36" w:rsidRPr="00EA51B6">
        <w:rPr>
          <w:rFonts w:ascii="Times New Roman" w:eastAsia="Calibri" w:hAnsi="Times New Roman" w:cs="Times New Roman"/>
          <w:color w:val="auto"/>
          <w:kern w:val="0"/>
          <w:sz w:val="22"/>
          <w:szCs w:val="22"/>
          <w:lang w:eastAsia="en-US" w:bidi="ar-SA"/>
        </w:rPr>
        <w:t xml:space="preserve"> </w:t>
      </w:r>
      <w:r w:rsidRPr="00EA51B6">
        <w:rPr>
          <w:rFonts w:ascii="Times New Roman" w:eastAsia="Calibri" w:hAnsi="Times New Roman" w:cs="Times New Roman"/>
          <w:color w:val="auto"/>
          <w:kern w:val="0"/>
          <w:sz w:val="22"/>
          <w:szCs w:val="22"/>
          <w:lang w:eastAsia="en-US" w:bidi="ar-SA"/>
        </w:rPr>
        <w:t xml:space="preserve">budowie niezależnego układu rurowego rozprowadzającego czynnik chłodzący - wodę lodową o parametrach 7/12 °C od </w:t>
      </w:r>
      <w:r w:rsidR="00987EAC" w:rsidRPr="00EA51B6">
        <w:rPr>
          <w:rFonts w:ascii="Times New Roman" w:eastAsia="Calibri" w:hAnsi="Times New Roman" w:cs="Times New Roman"/>
          <w:color w:val="auto"/>
          <w:kern w:val="0"/>
          <w:sz w:val="22"/>
          <w:szCs w:val="22"/>
          <w:lang w:eastAsia="en-US" w:bidi="ar-SA"/>
        </w:rPr>
        <w:t>trójnika</w:t>
      </w:r>
      <w:r w:rsidRPr="00EA51B6">
        <w:rPr>
          <w:rFonts w:ascii="Times New Roman" w:eastAsia="Calibri" w:hAnsi="Times New Roman" w:cs="Times New Roman"/>
          <w:color w:val="auto"/>
          <w:kern w:val="0"/>
          <w:sz w:val="22"/>
          <w:szCs w:val="22"/>
          <w:lang w:eastAsia="en-US" w:bidi="ar-SA"/>
        </w:rPr>
        <w:t xml:space="preserve"> w pomieszczeniu </w:t>
      </w:r>
      <w:r w:rsidR="00713E15" w:rsidRPr="00EA51B6">
        <w:rPr>
          <w:rFonts w:ascii="Times New Roman" w:eastAsia="Calibri" w:hAnsi="Times New Roman" w:cs="Times New Roman"/>
          <w:color w:val="auto"/>
          <w:kern w:val="0"/>
          <w:sz w:val="22"/>
          <w:szCs w:val="22"/>
          <w:lang w:eastAsia="en-US" w:bidi="ar-SA"/>
        </w:rPr>
        <w:t>kotłowni</w:t>
      </w:r>
      <w:r w:rsidRPr="00EA51B6">
        <w:rPr>
          <w:rFonts w:ascii="Times New Roman" w:eastAsia="Calibri" w:hAnsi="Times New Roman" w:cs="Times New Roman"/>
          <w:color w:val="auto"/>
          <w:kern w:val="0"/>
          <w:sz w:val="22"/>
          <w:szCs w:val="22"/>
          <w:lang w:eastAsia="en-US" w:bidi="ar-SA"/>
        </w:rPr>
        <w:t xml:space="preserve"> na poziomie p</w:t>
      </w:r>
      <w:r w:rsidR="00987EAC" w:rsidRPr="00EA51B6">
        <w:rPr>
          <w:rFonts w:ascii="Times New Roman" w:eastAsia="Calibri" w:hAnsi="Times New Roman" w:cs="Times New Roman"/>
          <w:color w:val="auto"/>
          <w:kern w:val="0"/>
          <w:sz w:val="22"/>
          <w:szCs w:val="22"/>
          <w:lang w:eastAsia="en-US" w:bidi="ar-SA"/>
        </w:rPr>
        <w:t>arteru</w:t>
      </w:r>
      <w:r w:rsidRPr="00EA51B6">
        <w:rPr>
          <w:rFonts w:ascii="Times New Roman" w:eastAsia="Calibri" w:hAnsi="Times New Roman" w:cs="Times New Roman"/>
          <w:color w:val="auto"/>
          <w:kern w:val="0"/>
          <w:sz w:val="22"/>
          <w:szCs w:val="22"/>
          <w:lang w:eastAsia="en-US" w:bidi="ar-SA"/>
        </w:rPr>
        <w:t xml:space="preserve"> do </w:t>
      </w:r>
      <w:r w:rsidR="00987EAC" w:rsidRPr="00EA51B6">
        <w:rPr>
          <w:rFonts w:ascii="Times New Roman" w:eastAsia="Calibri" w:hAnsi="Times New Roman" w:cs="Times New Roman"/>
          <w:color w:val="auto"/>
          <w:kern w:val="0"/>
          <w:sz w:val="22"/>
          <w:szCs w:val="22"/>
          <w:lang w:eastAsia="en-US" w:bidi="ar-SA"/>
        </w:rPr>
        <w:t xml:space="preserve">chłodnic w centralach wentylacyjnych oraz trzech </w:t>
      </w:r>
      <w:r w:rsidR="005825E6" w:rsidRPr="00EA51B6">
        <w:rPr>
          <w:rFonts w:ascii="Times New Roman" w:eastAsia="Calibri" w:hAnsi="Times New Roman" w:cs="Times New Roman"/>
          <w:color w:val="auto"/>
          <w:kern w:val="0"/>
          <w:sz w:val="22"/>
          <w:szCs w:val="22"/>
          <w:lang w:eastAsia="en-US" w:bidi="ar-SA"/>
        </w:rPr>
        <w:t>chłodnic wodnych</w:t>
      </w:r>
      <w:r w:rsidR="00987EAC" w:rsidRPr="00EA51B6">
        <w:rPr>
          <w:rFonts w:ascii="Times New Roman" w:eastAsia="Calibri" w:hAnsi="Times New Roman" w:cs="Times New Roman"/>
          <w:color w:val="auto"/>
          <w:kern w:val="0"/>
          <w:sz w:val="22"/>
          <w:szCs w:val="22"/>
          <w:lang w:eastAsia="en-US" w:bidi="ar-SA"/>
        </w:rPr>
        <w:t xml:space="preserve"> na hali sportowej.</w:t>
      </w:r>
    </w:p>
    <w:p w14:paraId="7B3E6403" w14:textId="3B5820F3" w:rsidR="004E4E83" w:rsidRPr="00EA51B6" w:rsidRDefault="004E4E83" w:rsidP="004E4E83">
      <w:pPr>
        <w:tabs>
          <w:tab w:val="left" w:pos="0"/>
        </w:tabs>
        <w:suppressAutoHyphens w:val="0"/>
        <w:spacing w:line="360" w:lineRule="auto"/>
        <w:contextualSpacing/>
        <w:rPr>
          <w:rFonts w:ascii="Times New Roman" w:eastAsia="Calibri" w:hAnsi="Times New Roman" w:cs="Times New Roman"/>
          <w:i/>
          <w:iCs/>
          <w:color w:val="auto"/>
          <w:kern w:val="0"/>
          <w:sz w:val="22"/>
          <w:szCs w:val="22"/>
          <w:u w:val="single"/>
          <w:lang w:eastAsia="en-US" w:bidi="ar-SA"/>
        </w:rPr>
      </w:pPr>
      <w:r w:rsidRPr="00EA51B6">
        <w:rPr>
          <w:rFonts w:ascii="Times New Roman" w:eastAsia="Calibri" w:hAnsi="Times New Roman" w:cs="Times New Roman"/>
          <w:i/>
          <w:iCs/>
          <w:color w:val="auto"/>
          <w:kern w:val="0"/>
          <w:sz w:val="22"/>
          <w:szCs w:val="22"/>
          <w:u w:val="single"/>
          <w:lang w:eastAsia="en-US" w:bidi="ar-SA"/>
        </w:rPr>
        <w:t>Sala gimnastyczna</w:t>
      </w:r>
    </w:p>
    <w:p w14:paraId="2ECC4794" w14:textId="2AAD47D0" w:rsidR="00CC3087" w:rsidRPr="00EA51B6" w:rsidRDefault="005825E6" w:rsidP="004E4E83">
      <w:pPr>
        <w:tabs>
          <w:tab w:val="left" w:pos="0"/>
        </w:tabs>
        <w:suppressAutoHyphens w:val="0"/>
        <w:spacing w:line="360" w:lineRule="auto"/>
        <w:contextualSpacing/>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Dla sali gimnastycznej p</w:t>
      </w:r>
      <w:r w:rsidR="00CC3087" w:rsidRPr="00EA51B6">
        <w:rPr>
          <w:rFonts w:ascii="Times New Roman" w:eastAsia="Calibri" w:hAnsi="Times New Roman" w:cs="Times New Roman"/>
          <w:color w:val="auto"/>
          <w:kern w:val="0"/>
          <w:sz w:val="22"/>
          <w:szCs w:val="22"/>
          <w:lang w:eastAsia="en-US" w:bidi="ar-SA"/>
        </w:rPr>
        <w:t>rzyjęto obliczeniową temperaturę komfortu dla osób +2</w:t>
      </w:r>
      <w:r w:rsidRPr="00EA51B6">
        <w:rPr>
          <w:rFonts w:ascii="Times New Roman" w:eastAsia="Calibri" w:hAnsi="Times New Roman" w:cs="Times New Roman"/>
          <w:color w:val="auto"/>
          <w:kern w:val="0"/>
          <w:sz w:val="22"/>
          <w:szCs w:val="22"/>
          <w:lang w:eastAsia="en-US" w:bidi="ar-SA"/>
        </w:rPr>
        <w:t>6</w:t>
      </w:r>
      <w:r w:rsidR="00CC3087" w:rsidRPr="00EA51B6">
        <w:rPr>
          <w:rFonts w:ascii="Times New Roman" w:eastAsia="Calibri" w:hAnsi="Times New Roman" w:cs="Times New Roman"/>
          <w:color w:val="auto"/>
          <w:kern w:val="0"/>
          <w:sz w:val="22"/>
          <w:szCs w:val="22"/>
          <w:lang w:eastAsia="en-US" w:bidi="ar-SA"/>
        </w:rPr>
        <w:t>°C.</w:t>
      </w:r>
      <w:r w:rsidR="004E4E83" w:rsidRPr="00EA51B6">
        <w:rPr>
          <w:rFonts w:ascii="Times New Roman" w:eastAsia="Calibri" w:hAnsi="Times New Roman" w:cs="Times New Roman"/>
          <w:color w:val="auto"/>
          <w:kern w:val="0"/>
          <w:sz w:val="22"/>
          <w:szCs w:val="22"/>
          <w:lang w:eastAsia="en-US" w:bidi="ar-SA"/>
        </w:rPr>
        <w:t xml:space="preserve"> </w:t>
      </w:r>
      <w:r w:rsidR="00CC3087" w:rsidRPr="00EA51B6">
        <w:rPr>
          <w:rFonts w:ascii="Times New Roman" w:eastAsia="Calibri" w:hAnsi="Times New Roman" w:cs="Times New Roman"/>
          <w:color w:val="auto"/>
          <w:kern w:val="0"/>
          <w:sz w:val="22"/>
          <w:szCs w:val="22"/>
          <w:lang w:eastAsia="en-US" w:bidi="ar-SA"/>
        </w:rPr>
        <w:t xml:space="preserve">Zapotrzebowanie chłodu dla redukcji zysków ciepła wynosi </w:t>
      </w:r>
      <w:r w:rsidR="004E4E83" w:rsidRPr="00EA51B6">
        <w:rPr>
          <w:rFonts w:ascii="Times New Roman" w:eastAsia="Calibri" w:hAnsi="Times New Roman" w:cs="Times New Roman"/>
          <w:color w:val="auto"/>
          <w:kern w:val="0"/>
          <w:sz w:val="22"/>
          <w:szCs w:val="22"/>
          <w:lang w:eastAsia="en-US" w:bidi="ar-SA"/>
        </w:rPr>
        <w:t>84</w:t>
      </w:r>
      <w:r w:rsidRPr="00EA51B6">
        <w:rPr>
          <w:rFonts w:ascii="Times New Roman" w:eastAsia="Calibri" w:hAnsi="Times New Roman" w:cs="Times New Roman"/>
          <w:color w:val="auto"/>
          <w:kern w:val="0"/>
          <w:sz w:val="22"/>
          <w:szCs w:val="22"/>
          <w:lang w:eastAsia="en-US" w:bidi="ar-SA"/>
        </w:rPr>
        <w:t>,</w:t>
      </w:r>
      <w:r w:rsidR="004E4E83" w:rsidRPr="00EA51B6">
        <w:rPr>
          <w:rFonts w:ascii="Times New Roman" w:eastAsia="Calibri" w:hAnsi="Times New Roman" w:cs="Times New Roman"/>
          <w:color w:val="auto"/>
          <w:kern w:val="0"/>
          <w:sz w:val="22"/>
          <w:szCs w:val="22"/>
          <w:lang w:eastAsia="en-US" w:bidi="ar-SA"/>
        </w:rPr>
        <w:t>6</w:t>
      </w:r>
      <w:r w:rsidR="00CC3087" w:rsidRPr="00EA51B6">
        <w:rPr>
          <w:rFonts w:ascii="Times New Roman" w:eastAsia="Calibri" w:hAnsi="Times New Roman" w:cs="Times New Roman"/>
          <w:color w:val="auto"/>
          <w:kern w:val="0"/>
          <w:sz w:val="22"/>
          <w:szCs w:val="22"/>
          <w:lang w:eastAsia="en-US" w:bidi="ar-SA"/>
        </w:rPr>
        <w:t xml:space="preserve"> kW.</w:t>
      </w:r>
    </w:p>
    <w:p w14:paraId="04760901" w14:textId="77777777" w:rsidR="001466FE" w:rsidRPr="00EA51B6" w:rsidRDefault="004E4E83" w:rsidP="001466FE">
      <w:pPr>
        <w:tabs>
          <w:tab w:val="left" w:pos="0"/>
        </w:tabs>
        <w:suppressAutoHyphens w:val="0"/>
        <w:spacing w:line="360" w:lineRule="auto"/>
        <w:contextualSpacing/>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Zaprojektowano system chłodzenia pomieszczenia za pomocą centrali wentylacyjnej CW2. oraz 3 urządzeń chłodniczych wodnych montowanych na ścianie na wysokości 9,0 m – lokalizacja zgodnie z rys. nr 27-01/25/IS</w:t>
      </w:r>
      <w:r w:rsidR="001466FE" w:rsidRPr="00EA51B6">
        <w:rPr>
          <w:rFonts w:ascii="Times New Roman" w:eastAsia="Calibri" w:hAnsi="Times New Roman" w:cs="Times New Roman"/>
          <w:color w:val="auto"/>
          <w:kern w:val="0"/>
          <w:sz w:val="22"/>
          <w:szCs w:val="22"/>
          <w:lang w:eastAsia="en-US" w:bidi="ar-SA"/>
        </w:rPr>
        <w:t xml:space="preserve">. </w:t>
      </w:r>
    </w:p>
    <w:p w14:paraId="5D136378" w14:textId="2E22B492" w:rsidR="001466FE" w:rsidRPr="00EA51B6" w:rsidRDefault="001466FE" w:rsidP="001466FE">
      <w:pPr>
        <w:tabs>
          <w:tab w:val="left" w:pos="0"/>
        </w:tabs>
        <w:suppressAutoHyphens w:val="0"/>
        <w:spacing w:line="360" w:lineRule="auto"/>
        <w:contextualSpacing/>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Parametry chłodnic:</w:t>
      </w:r>
    </w:p>
    <w:p w14:paraId="31363DD3" w14:textId="77777777" w:rsidR="001466FE" w:rsidRPr="00EA51B6" w:rsidRDefault="001466FE" w:rsidP="001466FE">
      <w:pPr>
        <w:numPr>
          <w:ilvl w:val="0"/>
          <w:numId w:val="16"/>
        </w:numPr>
        <w:suppressAutoHyphens w:val="0"/>
        <w:spacing w:after="0" w:line="360" w:lineRule="auto"/>
        <w:contextualSpacing/>
        <w:jc w:val="both"/>
        <w:rPr>
          <w:rFonts w:ascii="Times New Roman" w:eastAsia="Calibri"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Urządzenie wodne – czynnik woda 7/12</w:t>
      </w:r>
      <w:r w:rsidRPr="00EA51B6">
        <w:rPr>
          <w:rFonts w:ascii="Times New Roman" w:eastAsia="Arial" w:hAnsi="Times New Roman" w:cs="Times New Roman"/>
          <w:color w:val="auto"/>
          <w:kern w:val="0"/>
          <w:sz w:val="22"/>
          <w:szCs w:val="22"/>
          <w:vertAlign w:val="superscript"/>
          <w:lang w:eastAsia="en-US" w:bidi="ar-SA"/>
        </w:rPr>
        <w:t>o</w:t>
      </w:r>
      <w:r w:rsidRPr="00EA51B6">
        <w:rPr>
          <w:rFonts w:ascii="Times New Roman" w:eastAsia="Arial" w:hAnsi="Times New Roman" w:cs="Times New Roman"/>
          <w:color w:val="auto"/>
          <w:kern w:val="0"/>
          <w:sz w:val="22"/>
          <w:szCs w:val="22"/>
          <w:lang w:eastAsia="en-US" w:bidi="ar-SA"/>
        </w:rPr>
        <w:t>C</w:t>
      </w:r>
    </w:p>
    <w:p w14:paraId="670B9553" w14:textId="70F33638" w:rsidR="001466FE" w:rsidRPr="00EA51B6" w:rsidRDefault="001466FE" w:rsidP="001466FE">
      <w:pPr>
        <w:numPr>
          <w:ilvl w:val="0"/>
          <w:numId w:val="16"/>
        </w:numPr>
        <w:suppressAutoHyphens w:val="0"/>
        <w:spacing w:after="0" w:line="360" w:lineRule="auto"/>
        <w:contextualSpacing/>
        <w:jc w:val="both"/>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Moc chłodnicza – 21,8 kW</w:t>
      </w:r>
      <w:r w:rsidR="008E34B8" w:rsidRPr="00EA51B6">
        <w:rPr>
          <w:rFonts w:ascii="Times New Roman" w:eastAsia="Calibri" w:hAnsi="Times New Roman" w:cs="Times New Roman"/>
          <w:color w:val="auto"/>
          <w:kern w:val="0"/>
          <w:sz w:val="22"/>
          <w:szCs w:val="22"/>
          <w:lang w:eastAsia="en-US" w:bidi="ar-SA"/>
        </w:rPr>
        <w:t xml:space="preserve">,   ∆p = 16,7 </w:t>
      </w:r>
      <w:proofErr w:type="spellStart"/>
      <w:r w:rsidR="008E34B8" w:rsidRPr="00EA51B6">
        <w:rPr>
          <w:rFonts w:ascii="Times New Roman" w:eastAsia="Calibri" w:hAnsi="Times New Roman" w:cs="Times New Roman"/>
          <w:color w:val="auto"/>
          <w:kern w:val="0"/>
          <w:sz w:val="22"/>
          <w:szCs w:val="22"/>
          <w:lang w:eastAsia="en-US" w:bidi="ar-SA"/>
        </w:rPr>
        <w:t>kPa</w:t>
      </w:r>
      <w:proofErr w:type="spellEnd"/>
    </w:p>
    <w:p w14:paraId="696F32B2" w14:textId="77777777" w:rsidR="001466FE" w:rsidRPr="00EA51B6" w:rsidRDefault="001466FE" w:rsidP="001466FE">
      <w:pPr>
        <w:numPr>
          <w:ilvl w:val="0"/>
          <w:numId w:val="16"/>
        </w:numPr>
        <w:suppressAutoHyphens w:val="0"/>
        <w:spacing w:after="0" w:line="360" w:lineRule="auto"/>
        <w:contextualSpacing/>
        <w:jc w:val="both"/>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Moc elektryczna – 550W   230V</w:t>
      </w:r>
    </w:p>
    <w:p w14:paraId="1FEC0463" w14:textId="77777777" w:rsidR="001466FE" w:rsidRPr="00EA51B6" w:rsidRDefault="001466FE" w:rsidP="001466FE">
      <w:pPr>
        <w:numPr>
          <w:ilvl w:val="0"/>
          <w:numId w:val="16"/>
        </w:numPr>
        <w:suppressAutoHyphens w:val="0"/>
        <w:spacing w:after="0" w:line="360" w:lineRule="auto"/>
        <w:contextualSpacing/>
        <w:jc w:val="both"/>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Regulowane poziome kierownice powietrza</w:t>
      </w:r>
    </w:p>
    <w:p w14:paraId="46636B17" w14:textId="77777777" w:rsidR="008E34B8" w:rsidRPr="00EA51B6" w:rsidRDefault="001466FE" w:rsidP="00CA0EBC">
      <w:pPr>
        <w:numPr>
          <w:ilvl w:val="0"/>
          <w:numId w:val="16"/>
        </w:numPr>
        <w:suppressAutoHyphens w:val="0"/>
        <w:spacing w:after="0" w:line="360" w:lineRule="auto"/>
        <w:contextualSpacing/>
        <w:jc w:val="both"/>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Wentylator z silnikiem 3-biegowym</w:t>
      </w:r>
    </w:p>
    <w:p w14:paraId="7A93A387" w14:textId="1B8E5786" w:rsidR="004E4E83" w:rsidRPr="00EA51B6" w:rsidRDefault="004E4E83" w:rsidP="008E34B8">
      <w:pPr>
        <w:suppressAutoHyphens w:val="0"/>
        <w:spacing w:after="0" w:line="360" w:lineRule="auto"/>
        <w:contextualSpacing/>
        <w:jc w:val="both"/>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 xml:space="preserve">Centrala wentylacyjna CW2. </w:t>
      </w:r>
      <w:r w:rsidR="008E34B8" w:rsidRPr="00EA51B6">
        <w:rPr>
          <w:rFonts w:ascii="Times New Roman" w:eastAsia="Calibri" w:hAnsi="Times New Roman" w:cs="Times New Roman"/>
          <w:color w:val="auto"/>
          <w:kern w:val="0"/>
          <w:sz w:val="22"/>
          <w:szCs w:val="22"/>
          <w:lang w:eastAsia="en-US" w:bidi="ar-SA"/>
        </w:rPr>
        <w:t>b</w:t>
      </w:r>
      <w:r w:rsidRPr="00EA51B6">
        <w:rPr>
          <w:rFonts w:ascii="Times New Roman" w:eastAsia="Calibri" w:hAnsi="Times New Roman" w:cs="Times New Roman"/>
          <w:color w:val="auto"/>
          <w:kern w:val="0"/>
          <w:sz w:val="22"/>
          <w:szCs w:val="22"/>
          <w:lang w:eastAsia="en-US" w:bidi="ar-SA"/>
        </w:rPr>
        <w:t xml:space="preserve">ędzie nawiewała powietrze w ilości </w:t>
      </w:r>
      <w:proofErr w:type="spellStart"/>
      <w:r w:rsidRPr="00EA51B6">
        <w:rPr>
          <w:rFonts w:ascii="Times New Roman" w:eastAsia="Calibri" w:hAnsi="Times New Roman" w:cs="Times New Roman"/>
          <w:color w:val="auto"/>
          <w:kern w:val="0"/>
          <w:sz w:val="22"/>
          <w:szCs w:val="22"/>
          <w:lang w:eastAsia="en-US" w:bidi="ar-SA"/>
        </w:rPr>
        <w:t>Vnaw</w:t>
      </w:r>
      <w:proofErr w:type="spellEnd"/>
      <w:r w:rsidRPr="00EA51B6">
        <w:rPr>
          <w:rFonts w:ascii="Times New Roman" w:eastAsia="Calibri" w:hAnsi="Times New Roman" w:cs="Times New Roman"/>
          <w:color w:val="auto"/>
          <w:kern w:val="0"/>
          <w:sz w:val="22"/>
          <w:szCs w:val="22"/>
          <w:lang w:eastAsia="en-US" w:bidi="ar-SA"/>
        </w:rPr>
        <w:t>. = 8000 m</w:t>
      </w:r>
      <w:r w:rsidRPr="00EA51B6">
        <w:rPr>
          <w:rFonts w:ascii="Times New Roman" w:eastAsia="Calibri" w:hAnsi="Times New Roman" w:cs="Times New Roman"/>
          <w:color w:val="auto"/>
          <w:kern w:val="0"/>
          <w:sz w:val="22"/>
          <w:szCs w:val="22"/>
          <w:vertAlign w:val="superscript"/>
          <w:lang w:eastAsia="en-US" w:bidi="ar-SA"/>
        </w:rPr>
        <w:t>3</w:t>
      </w:r>
      <w:r w:rsidRPr="00EA51B6">
        <w:rPr>
          <w:rFonts w:ascii="Times New Roman" w:eastAsia="Calibri" w:hAnsi="Times New Roman" w:cs="Times New Roman"/>
          <w:color w:val="auto"/>
          <w:kern w:val="0"/>
          <w:sz w:val="22"/>
          <w:szCs w:val="22"/>
          <w:lang w:eastAsia="en-US" w:bidi="ar-SA"/>
        </w:rPr>
        <w:t>/h o temperaturze 16</w:t>
      </w:r>
      <w:r w:rsidRPr="00EA51B6">
        <w:rPr>
          <w:rFonts w:ascii="Times New Roman" w:eastAsia="Calibri" w:hAnsi="Times New Roman" w:cs="Times New Roman"/>
          <w:color w:val="auto"/>
          <w:kern w:val="0"/>
          <w:sz w:val="22"/>
          <w:szCs w:val="22"/>
          <w:vertAlign w:val="superscript"/>
          <w:lang w:eastAsia="en-US" w:bidi="ar-SA"/>
        </w:rPr>
        <w:t>o</w:t>
      </w:r>
      <w:r w:rsidRPr="00EA51B6">
        <w:rPr>
          <w:rFonts w:ascii="Times New Roman" w:eastAsia="Calibri" w:hAnsi="Times New Roman" w:cs="Times New Roman"/>
          <w:color w:val="auto"/>
          <w:kern w:val="0"/>
          <w:sz w:val="22"/>
          <w:szCs w:val="22"/>
          <w:lang w:eastAsia="en-US" w:bidi="ar-SA"/>
        </w:rPr>
        <w:t>C</w:t>
      </w:r>
      <w:r w:rsidR="00722DFB" w:rsidRPr="00EA51B6">
        <w:rPr>
          <w:rFonts w:ascii="Times New Roman" w:eastAsia="Calibri" w:hAnsi="Times New Roman" w:cs="Times New Roman"/>
          <w:color w:val="auto"/>
          <w:kern w:val="0"/>
          <w:sz w:val="22"/>
          <w:szCs w:val="22"/>
          <w:lang w:eastAsia="en-US" w:bidi="ar-SA"/>
        </w:rPr>
        <w:t xml:space="preserve">. Pozwoli to na </w:t>
      </w:r>
      <w:r w:rsidR="00713E15" w:rsidRPr="00EA51B6">
        <w:rPr>
          <w:rFonts w:ascii="Times New Roman" w:eastAsia="Calibri" w:hAnsi="Times New Roman" w:cs="Times New Roman"/>
          <w:color w:val="auto"/>
          <w:kern w:val="0"/>
          <w:sz w:val="22"/>
          <w:szCs w:val="22"/>
          <w:lang w:eastAsia="en-US" w:bidi="ar-SA"/>
        </w:rPr>
        <w:t>redukcję</w:t>
      </w:r>
      <w:r w:rsidR="00722DFB" w:rsidRPr="00EA51B6">
        <w:rPr>
          <w:rFonts w:ascii="Times New Roman" w:eastAsia="Calibri" w:hAnsi="Times New Roman" w:cs="Times New Roman"/>
          <w:color w:val="auto"/>
          <w:kern w:val="0"/>
          <w:sz w:val="22"/>
          <w:szCs w:val="22"/>
          <w:lang w:eastAsia="en-US" w:bidi="ar-SA"/>
        </w:rPr>
        <w:t xml:space="preserve"> zysków ciepła w ilości 26,8 kW. </w:t>
      </w:r>
      <w:r w:rsidR="008E34B8" w:rsidRPr="00EA51B6">
        <w:rPr>
          <w:rFonts w:ascii="Times New Roman" w:eastAsia="Calibri" w:hAnsi="Times New Roman" w:cs="Times New Roman"/>
          <w:color w:val="auto"/>
          <w:kern w:val="0"/>
          <w:sz w:val="22"/>
          <w:szCs w:val="22"/>
          <w:lang w:eastAsia="en-US" w:bidi="ar-SA"/>
        </w:rPr>
        <w:t>Centrala powinna mieć możliwość płynnej regulacji  temperatury nawiewanego powietrza na podstawie czujnika temperatury w pomieszczeniu.</w:t>
      </w:r>
    </w:p>
    <w:p w14:paraId="58F75208" w14:textId="487150A0" w:rsidR="00722DFB" w:rsidRPr="00EA51B6" w:rsidRDefault="00722DFB" w:rsidP="00722DFB">
      <w:pPr>
        <w:tabs>
          <w:tab w:val="left" w:pos="0"/>
        </w:tabs>
        <w:suppressAutoHyphens w:val="0"/>
        <w:spacing w:line="360" w:lineRule="auto"/>
        <w:contextualSpacing/>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 xml:space="preserve">Łączna zainstalowana moc chłodnicza urządzeń pracujących w ramach projektowanej instalacji wyniesie 92,2 kW, co pokrywa obliczeniowe zapotrzebowanie na chłód w pomieszczeniu </w:t>
      </w:r>
      <w:r w:rsidR="008E34B8" w:rsidRPr="00EA51B6">
        <w:rPr>
          <w:rFonts w:ascii="Times New Roman" w:eastAsia="Calibri" w:hAnsi="Times New Roman" w:cs="Times New Roman"/>
          <w:color w:val="auto"/>
          <w:kern w:val="0"/>
          <w:sz w:val="22"/>
          <w:szCs w:val="22"/>
          <w:lang w:eastAsia="en-US" w:bidi="ar-SA"/>
        </w:rPr>
        <w:t>s</w:t>
      </w:r>
      <w:r w:rsidRPr="00EA51B6">
        <w:rPr>
          <w:rFonts w:ascii="Times New Roman" w:eastAsia="Calibri" w:hAnsi="Times New Roman" w:cs="Times New Roman"/>
          <w:color w:val="auto"/>
          <w:kern w:val="0"/>
          <w:sz w:val="22"/>
          <w:szCs w:val="22"/>
          <w:lang w:eastAsia="en-US" w:bidi="ar-SA"/>
        </w:rPr>
        <w:t xml:space="preserve">ali gimnastycznej. </w:t>
      </w:r>
    </w:p>
    <w:p w14:paraId="31B7E09A" w14:textId="651B35FF" w:rsidR="00CC3087" w:rsidRPr="00EA51B6" w:rsidRDefault="00722DFB" w:rsidP="00CC3087">
      <w:pPr>
        <w:tabs>
          <w:tab w:val="left" w:pos="0"/>
        </w:tabs>
        <w:suppressAutoHyphens w:val="0"/>
        <w:spacing w:after="0" w:line="360" w:lineRule="auto"/>
        <w:contextualSpacing/>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 xml:space="preserve">Przed każdym urządzeniem przewidziano zawór regulacyjny z automatycznym ograniczeniem przepływu i wbudowaną regulacją różnicy ciśnień oraz zawór odcinający. </w:t>
      </w:r>
      <w:r w:rsidR="00CC3087" w:rsidRPr="00EA51B6">
        <w:rPr>
          <w:rFonts w:ascii="Times New Roman" w:eastAsia="Calibri" w:hAnsi="Times New Roman" w:cs="Times New Roman"/>
          <w:color w:val="auto"/>
          <w:kern w:val="0"/>
          <w:sz w:val="22"/>
          <w:szCs w:val="22"/>
          <w:lang w:eastAsia="en-US" w:bidi="ar-SA"/>
        </w:rPr>
        <w:t xml:space="preserve">Włączenia instalacji do </w:t>
      </w:r>
      <w:r w:rsidR="00987EAC" w:rsidRPr="00EA51B6">
        <w:rPr>
          <w:rFonts w:ascii="Times New Roman" w:eastAsia="Calibri" w:hAnsi="Times New Roman" w:cs="Times New Roman"/>
          <w:color w:val="auto"/>
          <w:kern w:val="0"/>
          <w:sz w:val="22"/>
          <w:szCs w:val="22"/>
          <w:lang w:eastAsia="en-US" w:bidi="ar-SA"/>
        </w:rPr>
        <w:t xml:space="preserve">źródła chłodu zgodnie z </w:t>
      </w:r>
      <w:r w:rsidR="00CC3087" w:rsidRPr="00EA51B6">
        <w:rPr>
          <w:rFonts w:ascii="Times New Roman" w:eastAsia="Calibri" w:hAnsi="Times New Roman" w:cs="Times New Roman"/>
          <w:color w:val="auto"/>
          <w:kern w:val="0"/>
          <w:sz w:val="22"/>
          <w:szCs w:val="22"/>
          <w:lang w:eastAsia="en-US" w:bidi="ar-SA"/>
        </w:rPr>
        <w:t>technologi</w:t>
      </w:r>
      <w:r w:rsidR="00987EAC" w:rsidRPr="00EA51B6">
        <w:rPr>
          <w:rFonts w:ascii="Times New Roman" w:eastAsia="Calibri" w:hAnsi="Times New Roman" w:cs="Times New Roman"/>
          <w:color w:val="auto"/>
          <w:kern w:val="0"/>
          <w:sz w:val="22"/>
          <w:szCs w:val="22"/>
          <w:lang w:eastAsia="en-US" w:bidi="ar-SA"/>
        </w:rPr>
        <w:t>ą</w:t>
      </w:r>
      <w:r w:rsidR="00CC3087" w:rsidRPr="00EA51B6">
        <w:rPr>
          <w:rFonts w:ascii="Times New Roman" w:eastAsia="Calibri" w:hAnsi="Times New Roman" w:cs="Times New Roman"/>
          <w:color w:val="auto"/>
          <w:kern w:val="0"/>
          <w:sz w:val="22"/>
          <w:szCs w:val="22"/>
          <w:lang w:eastAsia="en-US" w:bidi="ar-SA"/>
        </w:rPr>
        <w:t xml:space="preserve"> źródła ciepła i chłodu</w:t>
      </w:r>
      <w:r w:rsidR="004E4E83" w:rsidRPr="00EA51B6">
        <w:rPr>
          <w:rFonts w:ascii="Times New Roman" w:eastAsia="Calibri" w:hAnsi="Times New Roman" w:cs="Times New Roman"/>
          <w:color w:val="auto"/>
          <w:kern w:val="0"/>
          <w:sz w:val="22"/>
          <w:szCs w:val="22"/>
          <w:lang w:eastAsia="en-US" w:bidi="ar-SA"/>
        </w:rPr>
        <w:t>.</w:t>
      </w:r>
    </w:p>
    <w:p w14:paraId="76303368" w14:textId="77777777" w:rsidR="00CC3087" w:rsidRPr="00EA51B6" w:rsidRDefault="00CC3087" w:rsidP="00CC3087">
      <w:pPr>
        <w:tabs>
          <w:tab w:val="left" w:pos="0"/>
        </w:tabs>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Całość instalacji wody lodowej zaprojektowano z rur wielowarstwowych PE-RT/Al./PE-RT.</w:t>
      </w:r>
    </w:p>
    <w:p w14:paraId="32311737" w14:textId="4B659F2F" w:rsidR="00CC3087" w:rsidRPr="00EA51B6" w:rsidRDefault="00CC3087" w:rsidP="00CC3087">
      <w:pPr>
        <w:tabs>
          <w:tab w:val="left" w:pos="0"/>
        </w:tabs>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Główne przewody rozprowadzające czynnik chłodniczy poprowadzić </w:t>
      </w:r>
      <w:r w:rsidR="00713E15" w:rsidRPr="00EA51B6">
        <w:rPr>
          <w:rFonts w:ascii="Times New Roman" w:eastAsia="Times New Roman" w:hAnsi="Times New Roman" w:cs="Times New Roman"/>
          <w:color w:val="auto"/>
          <w:kern w:val="0"/>
          <w:sz w:val="22"/>
          <w:szCs w:val="22"/>
          <w:lang w:eastAsia="pl-PL" w:bidi="ar-SA"/>
        </w:rPr>
        <w:t>pod</w:t>
      </w:r>
      <w:r w:rsidRPr="00EA51B6">
        <w:rPr>
          <w:rFonts w:ascii="Times New Roman" w:eastAsia="Times New Roman" w:hAnsi="Times New Roman" w:cs="Times New Roman"/>
          <w:color w:val="auto"/>
          <w:kern w:val="0"/>
          <w:sz w:val="22"/>
          <w:szCs w:val="22"/>
          <w:lang w:eastAsia="pl-PL" w:bidi="ar-SA"/>
        </w:rPr>
        <w:t xml:space="preserve"> strop</w:t>
      </w:r>
      <w:r w:rsidR="00713E15" w:rsidRPr="00EA51B6">
        <w:rPr>
          <w:rFonts w:ascii="Times New Roman" w:eastAsia="Times New Roman" w:hAnsi="Times New Roman" w:cs="Times New Roman"/>
          <w:color w:val="auto"/>
          <w:kern w:val="0"/>
          <w:sz w:val="22"/>
          <w:szCs w:val="22"/>
          <w:lang w:eastAsia="pl-PL" w:bidi="ar-SA"/>
        </w:rPr>
        <w:t>ami pomieszczeń</w:t>
      </w:r>
      <w:r w:rsidRPr="00EA51B6">
        <w:rPr>
          <w:rFonts w:ascii="Times New Roman" w:eastAsia="Times New Roman" w:hAnsi="Times New Roman" w:cs="Times New Roman"/>
          <w:color w:val="auto"/>
          <w:kern w:val="0"/>
          <w:sz w:val="22"/>
          <w:szCs w:val="22"/>
          <w:lang w:eastAsia="pl-PL" w:bidi="ar-SA"/>
        </w:rPr>
        <w:t>.</w:t>
      </w:r>
    </w:p>
    <w:p w14:paraId="20546B54" w14:textId="77777777" w:rsidR="00CC3087" w:rsidRPr="00EA51B6" w:rsidRDefault="00CC3087" w:rsidP="00CC3087">
      <w:pPr>
        <w:tabs>
          <w:tab w:val="left" w:pos="0"/>
        </w:tabs>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Wszystkie przejścia rurociągów przez przegrody budowlane (ściany, stropy) należy wykonać w tulejach      ochronnych. Przestrzeń pomiędzy tuleją ochronną, a przewodem należy wypełnić pianką elastyczną. </w:t>
      </w:r>
    </w:p>
    <w:p w14:paraId="61A640E4" w14:textId="77777777" w:rsidR="00CC3087" w:rsidRPr="00EA51B6" w:rsidRDefault="00CC3087" w:rsidP="00CC3087">
      <w:pPr>
        <w:tabs>
          <w:tab w:val="left" w:pos="0"/>
        </w:tabs>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Wydłużenia termiczne przewodów likwidowane będą przez samokompensację (zmiany kierunku prowadzenia przewodów, obejścia). </w:t>
      </w:r>
    </w:p>
    <w:p w14:paraId="421460B1" w14:textId="77777777" w:rsidR="00CC3087" w:rsidRPr="00EA51B6" w:rsidRDefault="00CC3087" w:rsidP="00CC3087">
      <w:pPr>
        <w:tabs>
          <w:tab w:val="left" w:pos="0"/>
        </w:tabs>
        <w:suppressAutoHyphens w:val="0"/>
        <w:spacing w:after="0" w:line="360" w:lineRule="auto"/>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Odpowietrzenie instalacji poprzez automatyczne odpowietrzniki w najwyższym punkcie projektowanej instalacji (dla każdego z układów przypisanych króćcom z osobna).</w:t>
      </w:r>
    </w:p>
    <w:p w14:paraId="22CE356D" w14:textId="77777777" w:rsidR="00CC3087" w:rsidRPr="00EA51B6" w:rsidRDefault="00CC3087" w:rsidP="00CC3087">
      <w:pPr>
        <w:tabs>
          <w:tab w:val="left" w:pos="0"/>
        </w:tabs>
        <w:suppressAutoHyphens w:val="0"/>
        <w:spacing w:after="0" w:line="360" w:lineRule="auto"/>
        <w:ind w:left="567" w:hanging="567"/>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Armatura.</w:t>
      </w:r>
    </w:p>
    <w:p w14:paraId="5BE4693E" w14:textId="77777777" w:rsidR="00CC3087" w:rsidRPr="00EA51B6" w:rsidRDefault="00CC3087" w:rsidP="00CC3087">
      <w:pPr>
        <w:tabs>
          <w:tab w:val="left" w:pos="0"/>
        </w:tabs>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Zaprojektowano wyposażenie instalacji w następującą armaturę:</w:t>
      </w:r>
    </w:p>
    <w:p w14:paraId="64A656C6" w14:textId="77777777" w:rsidR="00CC3087" w:rsidRPr="00EA51B6" w:rsidRDefault="00CC3087" w:rsidP="00713E15">
      <w:pPr>
        <w:numPr>
          <w:ilvl w:val="0"/>
          <w:numId w:val="24"/>
        </w:numPr>
        <w:tabs>
          <w:tab w:val="left" w:pos="426"/>
        </w:tabs>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zawory regulacyjne z automatycznym ograniczeniem przepływu i wbudowaną regulacją różnicy ciśnień</w:t>
      </w:r>
    </w:p>
    <w:p w14:paraId="5C5BCF4E" w14:textId="77777777" w:rsidR="00CC3087" w:rsidRPr="00EA51B6" w:rsidRDefault="00CC3087" w:rsidP="00713E15">
      <w:pPr>
        <w:numPr>
          <w:ilvl w:val="0"/>
          <w:numId w:val="24"/>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zawory odpowietrzające automatyczne,</w:t>
      </w:r>
    </w:p>
    <w:p w14:paraId="492CDA52" w14:textId="5DCE19E3" w:rsidR="00CC3087" w:rsidRPr="00EA51B6" w:rsidRDefault="00CC3087" w:rsidP="00713E15">
      <w:pPr>
        <w:numPr>
          <w:ilvl w:val="0"/>
          <w:numId w:val="24"/>
        </w:num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zawory kulowe odcinające i spustowe</w:t>
      </w:r>
      <w:r w:rsidR="00713E15" w:rsidRPr="00EA51B6">
        <w:rPr>
          <w:rFonts w:ascii="Times New Roman" w:eastAsia="Times New Roman" w:hAnsi="Times New Roman" w:cs="Times New Roman"/>
          <w:color w:val="auto"/>
          <w:kern w:val="0"/>
          <w:sz w:val="22"/>
          <w:szCs w:val="22"/>
          <w:lang w:eastAsia="pl-PL" w:bidi="ar-SA"/>
        </w:rPr>
        <w:t>.</w:t>
      </w:r>
    </w:p>
    <w:p w14:paraId="58C066B6" w14:textId="77777777" w:rsidR="00CC3087" w:rsidRPr="00EA51B6" w:rsidRDefault="00CC3087" w:rsidP="00CC3087">
      <w:pPr>
        <w:suppressAutoHyphens w:val="0"/>
        <w:spacing w:after="0" w:line="240" w:lineRule="auto"/>
        <w:ind w:left="993" w:hanging="426"/>
        <w:rPr>
          <w:rFonts w:ascii="Times New Roman" w:eastAsia="Times New Roman" w:hAnsi="Times New Roman" w:cs="Times New Roman"/>
          <w:color w:val="auto"/>
          <w:kern w:val="20"/>
          <w:position w:val="-2"/>
          <w:sz w:val="22"/>
          <w:szCs w:val="22"/>
          <w:lang w:eastAsia="pl-PL" w:bidi="ar-SA"/>
        </w:rPr>
      </w:pPr>
    </w:p>
    <w:p w14:paraId="683135AC" w14:textId="77777777" w:rsidR="00CC3087" w:rsidRPr="00EA51B6" w:rsidRDefault="00CC3087" w:rsidP="00CC3087">
      <w:pPr>
        <w:suppressAutoHyphens w:val="0"/>
        <w:spacing w:after="0" w:line="360" w:lineRule="auto"/>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Zabezpieczenie antykorozyjne</w:t>
      </w:r>
    </w:p>
    <w:p w14:paraId="42E4F45B"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Zastosowane rury chłodnicze  nie wymagają zabezpieczenia antykorozyjnego.</w:t>
      </w:r>
    </w:p>
    <w:p w14:paraId="647F1DF9" w14:textId="77777777" w:rsidR="00CC3087" w:rsidRPr="00EA51B6" w:rsidRDefault="00CC3087" w:rsidP="00CC3087">
      <w:pPr>
        <w:suppressAutoHyphens w:val="0"/>
        <w:spacing w:after="0" w:line="360" w:lineRule="auto"/>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Izolacja termiczna</w:t>
      </w:r>
    </w:p>
    <w:p w14:paraId="7BADCE44"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Wszystkie przewody rozprowadzające należy izolować termicznie. Grubość izolacji w zależności od średnicy rurociągu oraz miejsca prowadzenia.</w:t>
      </w:r>
    </w:p>
    <w:p w14:paraId="55CF0DB9" w14:textId="77777777" w:rsidR="00CC3087" w:rsidRPr="00EA51B6" w:rsidRDefault="00CC3087" w:rsidP="00CC3087">
      <w:pPr>
        <w:suppressAutoHyphens w:val="0"/>
        <w:spacing w:after="0" w:line="360" w:lineRule="auto"/>
        <w:jc w:val="both"/>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Badanie instalacji</w:t>
      </w:r>
    </w:p>
    <w:p w14:paraId="034E5857" w14:textId="77777777" w:rsidR="00CC3087" w:rsidRPr="00EA51B6" w:rsidRDefault="00CC3087" w:rsidP="00CC3087">
      <w:pPr>
        <w:suppressAutoHyphens w:val="0"/>
        <w:spacing w:after="0" w:line="360" w:lineRule="auto"/>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Badanie instalacji należy przeprowadzić zgodnie z warunkami technicznymi wykonania i odbioru robót budowlano – montażowych tom II , wykonując :</w:t>
      </w:r>
    </w:p>
    <w:p w14:paraId="6F9FA4D2" w14:textId="77777777" w:rsidR="00CC3087" w:rsidRPr="00EA51B6" w:rsidRDefault="00CC3087" w:rsidP="00937D63">
      <w:pPr>
        <w:numPr>
          <w:ilvl w:val="0"/>
          <w:numId w:val="16"/>
        </w:numPr>
        <w:suppressAutoHyphens w:val="0"/>
        <w:spacing w:after="0" w:line="360" w:lineRule="auto"/>
        <w:contextualSpacing/>
        <w:jc w:val="both"/>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badanie szczelności na zimno przy ciśnieniu </w:t>
      </w:r>
    </w:p>
    <w:p w14:paraId="5A82F45E" w14:textId="77777777" w:rsidR="00CC3087" w:rsidRPr="00EA51B6" w:rsidRDefault="00CC3087" w:rsidP="00CC3087">
      <w:pPr>
        <w:suppressAutoHyphens w:val="0"/>
        <w:spacing w:after="0" w:line="360" w:lineRule="auto"/>
        <w:ind w:firstLine="709"/>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 = 0,3 + 0,2 = 0,5 </w:t>
      </w:r>
      <w:proofErr w:type="spellStart"/>
      <w:r w:rsidRPr="00EA51B6">
        <w:rPr>
          <w:rFonts w:ascii="Times New Roman" w:eastAsia="Times New Roman" w:hAnsi="Times New Roman" w:cs="Times New Roman"/>
          <w:color w:val="auto"/>
          <w:kern w:val="0"/>
          <w:sz w:val="22"/>
          <w:szCs w:val="22"/>
          <w:lang w:eastAsia="pl-PL" w:bidi="ar-SA"/>
        </w:rPr>
        <w:t>MPa</w:t>
      </w:r>
      <w:proofErr w:type="spellEnd"/>
    </w:p>
    <w:p w14:paraId="6CE59017" w14:textId="77777777" w:rsidR="00CC3087" w:rsidRPr="00EA51B6" w:rsidRDefault="00CC3087" w:rsidP="00937D63">
      <w:pPr>
        <w:numPr>
          <w:ilvl w:val="0"/>
          <w:numId w:val="16"/>
        </w:numPr>
        <w:suppressAutoHyphens w:val="0"/>
        <w:spacing w:after="0" w:line="360" w:lineRule="auto"/>
        <w:contextualSpacing/>
        <w:jc w:val="both"/>
        <w:rPr>
          <w:rFonts w:ascii="Times New Roman" w:eastAsia="Arial" w:hAnsi="Times New Roman" w:cs="Times New Roman"/>
          <w:b/>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badanie szczelności i działania w stanie gorącym.</w:t>
      </w:r>
    </w:p>
    <w:p w14:paraId="3DD5A94F" w14:textId="77777777" w:rsidR="00CC3087" w:rsidRPr="00EA51B6" w:rsidRDefault="00CC3087" w:rsidP="00CC3087">
      <w:pPr>
        <w:suppressAutoHyphens w:val="0"/>
        <w:spacing w:after="0" w:line="360" w:lineRule="auto"/>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Regulacja instalacji.</w:t>
      </w:r>
    </w:p>
    <w:p w14:paraId="48CD055B"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Regulacja jakościowa parametrów wody lodowej jest realizowana w pompie ciepła.</w:t>
      </w:r>
    </w:p>
    <w:p w14:paraId="7C533CBC"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Regulację hydrauliczną wewnętrznej instalacji chłodzenia przewiduje się przez zastosowanie:</w:t>
      </w:r>
    </w:p>
    <w:p w14:paraId="204DFFD8" w14:textId="77777777" w:rsidR="00CC3087" w:rsidRPr="00EA51B6" w:rsidRDefault="00CC3087" w:rsidP="00937D63">
      <w:pPr>
        <w:numPr>
          <w:ilvl w:val="0"/>
          <w:numId w:val="24"/>
        </w:numPr>
        <w:suppressAutoHyphens w:val="0"/>
        <w:spacing w:after="0" w:line="360" w:lineRule="auto"/>
        <w:ind w:left="993"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zawory regulacyjne z automatycznym ograniczeniem przepływu i wbudowaną regulacją różnicy ciśnień</w:t>
      </w:r>
    </w:p>
    <w:p w14:paraId="6B5CCB92" w14:textId="77777777" w:rsidR="00CC3087" w:rsidRPr="00EA51B6" w:rsidRDefault="00CC3087" w:rsidP="00CC3087">
      <w:pPr>
        <w:suppressAutoHyphens w:val="0"/>
        <w:spacing w:line="360" w:lineRule="auto"/>
        <w:contextualSpacing/>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UWAGA:</w:t>
      </w:r>
    </w:p>
    <w:p w14:paraId="7C1E1E99" w14:textId="15FB8496" w:rsidR="00337CA3" w:rsidRPr="00EA51B6" w:rsidRDefault="00CC3087" w:rsidP="00CC3087">
      <w:pPr>
        <w:suppressAutoHyphens w:val="0"/>
        <w:spacing w:line="360" w:lineRule="auto"/>
        <w:contextualSpacing/>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 xml:space="preserve">Przejścia przez przegrody oddzielenia pożarowego należy wykonać jako </w:t>
      </w:r>
      <w:proofErr w:type="spellStart"/>
      <w:r w:rsidRPr="00EA51B6">
        <w:rPr>
          <w:rFonts w:ascii="Times New Roman" w:eastAsia="Calibri" w:hAnsi="Times New Roman" w:cs="Times New Roman"/>
          <w:color w:val="auto"/>
          <w:kern w:val="0"/>
          <w:sz w:val="22"/>
          <w:szCs w:val="22"/>
          <w:lang w:eastAsia="en-US" w:bidi="ar-SA"/>
        </w:rPr>
        <w:t>ppoż</w:t>
      </w:r>
      <w:proofErr w:type="spellEnd"/>
      <w:r w:rsidRPr="00EA51B6">
        <w:rPr>
          <w:rFonts w:ascii="Times New Roman" w:eastAsia="Calibri" w:hAnsi="Times New Roman" w:cs="Times New Roman"/>
          <w:color w:val="auto"/>
          <w:kern w:val="0"/>
          <w:sz w:val="22"/>
          <w:szCs w:val="22"/>
          <w:lang w:eastAsia="en-US" w:bidi="ar-SA"/>
        </w:rPr>
        <w:t xml:space="preserve"> zgodnie z odpornością ogniową przegrody.</w:t>
      </w:r>
    </w:p>
    <w:p w14:paraId="22799E6C" w14:textId="77777777" w:rsidR="008E34B8" w:rsidRPr="00EA51B6" w:rsidRDefault="008E34B8" w:rsidP="00CC3087">
      <w:pPr>
        <w:suppressAutoHyphens w:val="0"/>
        <w:spacing w:line="360" w:lineRule="auto"/>
        <w:contextualSpacing/>
        <w:rPr>
          <w:rFonts w:ascii="Times New Roman" w:eastAsia="Calibri" w:hAnsi="Times New Roman" w:cs="Times New Roman"/>
          <w:color w:val="auto"/>
          <w:kern w:val="0"/>
          <w:sz w:val="22"/>
          <w:szCs w:val="22"/>
          <w:lang w:eastAsia="en-US" w:bidi="ar-SA"/>
        </w:rPr>
      </w:pPr>
    </w:p>
    <w:p w14:paraId="7F8E0F29" w14:textId="3793EF70" w:rsidR="008E34B8" w:rsidRPr="00EA51B6" w:rsidRDefault="008E34B8" w:rsidP="008E34B8">
      <w:pPr>
        <w:tabs>
          <w:tab w:val="left" w:pos="0"/>
        </w:tabs>
        <w:suppressAutoHyphens w:val="0"/>
        <w:spacing w:line="360" w:lineRule="auto"/>
        <w:contextualSpacing/>
        <w:rPr>
          <w:rFonts w:ascii="Times New Roman" w:eastAsia="Calibri" w:hAnsi="Times New Roman" w:cs="Times New Roman"/>
          <w:b/>
          <w:bCs/>
          <w:i/>
          <w:iCs/>
          <w:color w:val="auto"/>
          <w:kern w:val="0"/>
          <w:sz w:val="22"/>
          <w:szCs w:val="22"/>
          <w:u w:val="single"/>
          <w:lang w:eastAsia="en-US" w:bidi="ar-SA"/>
        </w:rPr>
      </w:pPr>
      <w:r w:rsidRPr="00EA51B6">
        <w:rPr>
          <w:rFonts w:ascii="Times New Roman" w:eastAsia="Calibri" w:hAnsi="Times New Roman" w:cs="Times New Roman"/>
          <w:b/>
          <w:bCs/>
          <w:i/>
          <w:iCs/>
          <w:color w:val="auto"/>
          <w:kern w:val="0"/>
          <w:sz w:val="22"/>
          <w:szCs w:val="22"/>
          <w:u w:val="single"/>
          <w:lang w:eastAsia="en-US" w:bidi="ar-SA"/>
        </w:rPr>
        <w:t>Pomieszczenia techniczne</w:t>
      </w:r>
    </w:p>
    <w:p w14:paraId="3B2F81D9" w14:textId="77777777" w:rsidR="0000118B" w:rsidRPr="00EA51B6" w:rsidRDefault="008E34B8" w:rsidP="0000118B">
      <w:pPr>
        <w:suppressAutoHyphens w:val="0"/>
        <w:spacing w:after="0" w:line="360" w:lineRule="auto"/>
        <w:contextualSpacing/>
        <w:jc w:val="both"/>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Dla pomieszczeń technicznych 0.12, 0,13 i 1.7, w których będą zlokalizowane urządzenia elektryczne generujące ciepło, przewidziano klimatyzację za pomocą klimatyzatorów ściennych i sufitowych typu Split.</w:t>
      </w:r>
      <w:r w:rsidRPr="00EA51B6">
        <w:rPr>
          <w:rFonts w:ascii="Times New Roman" w:eastAsia="Calibri" w:hAnsi="Times New Roman" w:cs="Times New Roman"/>
          <w:color w:val="auto"/>
          <w:kern w:val="0"/>
          <w:sz w:val="22"/>
          <w:szCs w:val="22"/>
          <w:lang w:eastAsia="en-US" w:bidi="ar-SA"/>
        </w:rPr>
        <w:br/>
      </w:r>
      <w:r w:rsidR="0000118B" w:rsidRPr="00EA51B6">
        <w:rPr>
          <w:rFonts w:ascii="Times New Roman" w:eastAsia="Calibri" w:hAnsi="Times New Roman" w:cs="Times New Roman"/>
          <w:color w:val="auto"/>
          <w:kern w:val="0"/>
          <w:sz w:val="22"/>
          <w:szCs w:val="22"/>
          <w:lang w:eastAsia="en-US" w:bidi="ar-SA"/>
        </w:rPr>
        <w:t>Zastosowano 2 – rurowy system klimatyzacji oparty o ekologiczny czynnik chłodniczy R32.</w:t>
      </w:r>
    </w:p>
    <w:p w14:paraId="7CF46B9F" w14:textId="0BC5BC5E" w:rsidR="0000118B" w:rsidRPr="00EA51B6" w:rsidRDefault="0000118B" w:rsidP="0000118B">
      <w:pPr>
        <w:suppressAutoHyphens w:val="0"/>
        <w:spacing w:after="0" w:line="360" w:lineRule="auto"/>
        <w:contextualSpacing/>
        <w:jc w:val="both"/>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lastRenderedPageBreak/>
        <w:t>Na rysunkach rzutów</w:t>
      </w:r>
      <w:r w:rsidR="00713E15" w:rsidRPr="00EA51B6">
        <w:rPr>
          <w:rFonts w:ascii="Times New Roman" w:eastAsia="Calibri" w:hAnsi="Times New Roman" w:cs="Times New Roman"/>
          <w:color w:val="auto"/>
          <w:kern w:val="0"/>
          <w:sz w:val="22"/>
          <w:szCs w:val="22"/>
          <w:lang w:eastAsia="en-US" w:bidi="ar-SA"/>
        </w:rPr>
        <w:t xml:space="preserve"> </w:t>
      </w:r>
      <w:r w:rsidRPr="00EA51B6">
        <w:rPr>
          <w:rFonts w:ascii="Times New Roman" w:eastAsia="Calibri" w:hAnsi="Times New Roman" w:cs="Times New Roman"/>
          <w:color w:val="auto"/>
          <w:kern w:val="0"/>
          <w:sz w:val="22"/>
          <w:szCs w:val="22"/>
          <w:lang w:eastAsia="en-US" w:bidi="ar-SA"/>
        </w:rPr>
        <w:t>pokazano elementy instalacji klimatyzacji:</w:t>
      </w:r>
    </w:p>
    <w:p w14:paraId="47D1BDC1" w14:textId="2EFE4C12" w:rsidR="0000118B" w:rsidRPr="00EA51B6" w:rsidRDefault="0000118B" w:rsidP="0000118B">
      <w:pPr>
        <w:numPr>
          <w:ilvl w:val="0"/>
          <w:numId w:val="16"/>
        </w:numPr>
        <w:tabs>
          <w:tab w:val="num" w:pos="426"/>
        </w:tabs>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jednostki wewnętrzne umiejscowione w pom</w:t>
      </w:r>
      <w:r w:rsidR="00DC6DE6" w:rsidRPr="00EA51B6">
        <w:rPr>
          <w:rFonts w:ascii="Times New Roman" w:eastAsia="Arial" w:hAnsi="Times New Roman" w:cs="Times New Roman"/>
          <w:color w:val="auto"/>
          <w:kern w:val="0"/>
          <w:sz w:val="22"/>
          <w:szCs w:val="22"/>
          <w:lang w:eastAsia="en-US" w:bidi="ar-SA"/>
        </w:rPr>
        <w:t>ieszczeniach</w:t>
      </w:r>
      <w:r w:rsidRPr="00EA51B6">
        <w:rPr>
          <w:rFonts w:ascii="Times New Roman" w:eastAsia="Arial" w:hAnsi="Times New Roman" w:cs="Times New Roman"/>
          <w:color w:val="auto"/>
          <w:kern w:val="0"/>
          <w:sz w:val="22"/>
          <w:szCs w:val="22"/>
          <w:lang w:eastAsia="en-US" w:bidi="ar-SA"/>
        </w:rPr>
        <w:t xml:space="preserve"> wraz z oznaczeniami wymaganej mocy </w:t>
      </w:r>
      <w:r w:rsidR="00DC6DE6" w:rsidRPr="00EA51B6">
        <w:rPr>
          <w:rFonts w:ascii="Times New Roman" w:eastAsia="Arial" w:hAnsi="Times New Roman" w:cs="Times New Roman"/>
          <w:color w:val="auto"/>
          <w:kern w:val="0"/>
          <w:sz w:val="22"/>
          <w:szCs w:val="22"/>
          <w:lang w:eastAsia="en-US" w:bidi="ar-SA"/>
        </w:rPr>
        <w:t>chłodniczej oraz parametrami elektrycznymi</w:t>
      </w:r>
      <w:r w:rsidRPr="00EA51B6">
        <w:rPr>
          <w:rFonts w:ascii="Times New Roman" w:eastAsia="Arial" w:hAnsi="Times New Roman" w:cs="Times New Roman"/>
          <w:color w:val="auto"/>
          <w:kern w:val="0"/>
          <w:sz w:val="22"/>
          <w:szCs w:val="22"/>
          <w:lang w:eastAsia="en-US" w:bidi="ar-SA"/>
        </w:rPr>
        <w:t>,</w:t>
      </w:r>
    </w:p>
    <w:p w14:paraId="54696CDA" w14:textId="7457D17A" w:rsidR="0000118B" w:rsidRPr="00EA51B6" w:rsidRDefault="0000118B" w:rsidP="0000118B">
      <w:pPr>
        <w:numPr>
          <w:ilvl w:val="0"/>
          <w:numId w:val="16"/>
        </w:numPr>
        <w:tabs>
          <w:tab w:val="num" w:pos="426"/>
        </w:tabs>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jednostki zewnętrzne z opisem wymagań chłodniczych oraz elektrycznych,</w:t>
      </w:r>
    </w:p>
    <w:p w14:paraId="6B81DBEE" w14:textId="35E45938" w:rsidR="0000118B" w:rsidRPr="00EA51B6" w:rsidRDefault="0000118B" w:rsidP="0000118B">
      <w:pPr>
        <w:numPr>
          <w:ilvl w:val="0"/>
          <w:numId w:val="16"/>
        </w:numPr>
        <w:tabs>
          <w:tab w:val="num" w:pos="426"/>
        </w:tabs>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przewody rozprowadzające czynnik chłodniczy ciekły i gazowy z oznaczeniem wielkości średnic obu przewodów</w:t>
      </w:r>
      <w:r w:rsidR="00DC6DE6" w:rsidRPr="00EA51B6">
        <w:rPr>
          <w:rFonts w:ascii="Times New Roman" w:eastAsia="Arial" w:hAnsi="Times New Roman" w:cs="Times New Roman"/>
          <w:color w:val="auto"/>
          <w:kern w:val="0"/>
          <w:sz w:val="22"/>
          <w:szCs w:val="22"/>
          <w:lang w:eastAsia="en-US" w:bidi="ar-SA"/>
        </w:rPr>
        <w:t>.</w:t>
      </w:r>
    </w:p>
    <w:p w14:paraId="74F76183" w14:textId="77777777" w:rsidR="0000118B" w:rsidRPr="00EA51B6" w:rsidRDefault="0000118B" w:rsidP="0000118B">
      <w:pPr>
        <w:suppressAutoHyphens w:val="0"/>
        <w:spacing w:after="0" w:line="360" w:lineRule="auto"/>
        <w:contextualSpacing/>
        <w:jc w:val="both"/>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 xml:space="preserve">Wszystkie jednostki wewnętrzne wymagają odprowadzenia skroplin osobnymi przewodami z minimalnym spadkiem do najbliższego pionu kanalizacji sanitarnej. </w:t>
      </w:r>
    </w:p>
    <w:p w14:paraId="5164D547" w14:textId="77777777" w:rsidR="0000118B" w:rsidRPr="00EA51B6" w:rsidRDefault="0000118B" w:rsidP="0000118B">
      <w:pPr>
        <w:suppressAutoHyphens w:val="0"/>
        <w:spacing w:after="0" w:line="360" w:lineRule="auto"/>
        <w:contextualSpacing/>
        <w:jc w:val="both"/>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Całość instalacji należy wykonać zgodnie z założeniem, że:</w:t>
      </w:r>
    </w:p>
    <w:p w14:paraId="2456D3D8" w14:textId="77777777" w:rsidR="0000118B" w:rsidRPr="00EA51B6" w:rsidRDefault="0000118B" w:rsidP="0000118B">
      <w:pPr>
        <w:numPr>
          <w:ilvl w:val="0"/>
          <w:numId w:val="16"/>
        </w:numPr>
        <w:tabs>
          <w:tab w:val="num" w:pos="426"/>
        </w:tabs>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Wszystkie instalacje chłodnicze powinny być wykonane z odpowiedniej jakości rur miedzianych zgodnie z Polska Normą PN-EN 378 1-4 o chemicznej kompozycji: miedź 99,9% według standardów DIN 8905/177/1787.</w:t>
      </w:r>
    </w:p>
    <w:p w14:paraId="3209D126" w14:textId="77777777" w:rsidR="0000118B" w:rsidRPr="00EA51B6" w:rsidRDefault="0000118B" w:rsidP="0000118B">
      <w:pPr>
        <w:numPr>
          <w:ilvl w:val="0"/>
          <w:numId w:val="16"/>
        </w:numPr>
        <w:tabs>
          <w:tab w:val="num" w:pos="426"/>
        </w:tabs>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Rury winny posiadać atest dopuszczający do stosowania w instalacjach chłodniczych. Rurociągi należy łączyć lutem twardym w osłonie azotu technicznego suchego lub helu. Stosować lut zgodny z PN-EN378-2.</w:t>
      </w:r>
    </w:p>
    <w:p w14:paraId="3DA963D0" w14:textId="77777777" w:rsidR="0000118B" w:rsidRPr="00EA51B6" w:rsidRDefault="0000118B" w:rsidP="0000118B">
      <w:pPr>
        <w:numPr>
          <w:ilvl w:val="0"/>
          <w:numId w:val="16"/>
        </w:numPr>
        <w:tabs>
          <w:tab w:val="num" w:pos="426"/>
        </w:tabs>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Rura ssawna - musi być zawsze izolowana, aby uniknąć tworzenia się kondensatu na zewnętrznej powierzchni.</w:t>
      </w:r>
    </w:p>
    <w:p w14:paraId="26670791" w14:textId="77777777" w:rsidR="0000118B" w:rsidRPr="00EA51B6" w:rsidRDefault="0000118B" w:rsidP="0000118B">
      <w:pPr>
        <w:numPr>
          <w:ilvl w:val="0"/>
          <w:numId w:val="16"/>
        </w:numPr>
        <w:tabs>
          <w:tab w:val="num" w:pos="426"/>
        </w:tabs>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Rura ciekłego czynnika – musi być zaizolowania tylko w przypadku, gdy temperatura otoczenia jest wyższa niż temperatura cieczy (np. promieniowanie słoneczne) i gdy rurociąg oddawałby ciepło do pomieszczenia obsługiwanego.</w:t>
      </w:r>
    </w:p>
    <w:p w14:paraId="599A19D2" w14:textId="5B5844D9" w:rsidR="0000118B" w:rsidRPr="00EA51B6" w:rsidRDefault="0000118B" w:rsidP="0000118B">
      <w:pPr>
        <w:numPr>
          <w:ilvl w:val="0"/>
          <w:numId w:val="16"/>
        </w:numPr>
        <w:tabs>
          <w:tab w:val="num" w:pos="426"/>
        </w:tabs>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Rura tłoczna – musi być zaizolowana, aby zabezpieczyć ludzi przed poparzeniem przy przypadkowym kontakcie (sprężarka tłoczy czynnik o temperaturze w granicach pomiędzy 70 –100</w:t>
      </w:r>
      <w:r w:rsidRPr="00EA51B6">
        <w:rPr>
          <w:rFonts w:ascii="Times New Roman" w:eastAsia="Arial" w:hAnsi="Times New Roman" w:cs="Times New Roman"/>
          <w:color w:val="auto"/>
          <w:kern w:val="0"/>
          <w:sz w:val="22"/>
          <w:szCs w:val="22"/>
          <w:vertAlign w:val="superscript"/>
          <w:lang w:eastAsia="en-US" w:bidi="ar-SA"/>
        </w:rPr>
        <w:t>0</w:t>
      </w:r>
      <w:r w:rsidRPr="00EA51B6">
        <w:rPr>
          <w:rFonts w:ascii="Times New Roman" w:eastAsia="Arial" w:hAnsi="Times New Roman" w:cs="Times New Roman"/>
          <w:color w:val="auto"/>
          <w:kern w:val="0"/>
          <w:sz w:val="22"/>
          <w:szCs w:val="22"/>
          <w:lang w:eastAsia="en-US" w:bidi="ar-SA"/>
        </w:rPr>
        <w:t xml:space="preserve">C ) lub w przypadku, gdy chcemy uniknąć nagrzewania wnętrza. </w:t>
      </w:r>
    </w:p>
    <w:p w14:paraId="07DD6675" w14:textId="77777777" w:rsidR="0000118B" w:rsidRPr="00EA51B6" w:rsidRDefault="0000118B" w:rsidP="0000118B">
      <w:pPr>
        <w:numPr>
          <w:ilvl w:val="0"/>
          <w:numId w:val="16"/>
        </w:numPr>
        <w:tabs>
          <w:tab w:val="num" w:pos="426"/>
        </w:tabs>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Przy wykonywaniu instalacji należy zachować zgodność z PN-EN 378 dla instalacji chłodniczych w zakresie lokalizacji dostępności, jakości i podparć i znakowania.</w:t>
      </w:r>
    </w:p>
    <w:p w14:paraId="53B04FD3" w14:textId="77777777" w:rsidR="0000118B" w:rsidRPr="00EA51B6" w:rsidRDefault="0000118B" w:rsidP="00DC6DE6">
      <w:pPr>
        <w:suppressAutoHyphens w:val="0"/>
        <w:spacing w:after="0" w:line="36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Badania i próby:</w:t>
      </w:r>
    </w:p>
    <w:p w14:paraId="2DF329C5" w14:textId="77777777" w:rsidR="0000118B" w:rsidRPr="00EA51B6" w:rsidRDefault="0000118B" w:rsidP="0000118B">
      <w:pPr>
        <w:numPr>
          <w:ilvl w:val="0"/>
          <w:numId w:val="16"/>
        </w:numPr>
        <w:tabs>
          <w:tab w:val="num" w:pos="426"/>
        </w:tabs>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Instalacje należy podać próbom zgodnie z PN-EN 378 –2 ust. 5.1.4.1.</w:t>
      </w:r>
    </w:p>
    <w:p w14:paraId="6496356B" w14:textId="77777777" w:rsidR="0000118B" w:rsidRPr="00EA51B6" w:rsidRDefault="0000118B" w:rsidP="0000118B">
      <w:pPr>
        <w:numPr>
          <w:ilvl w:val="0"/>
          <w:numId w:val="16"/>
        </w:numPr>
        <w:tabs>
          <w:tab w:val="num" w:pos="426"/>
        </w:tabs>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próbie próżniowej do ciśnienia P</w:t>
      </w:r>
      <w:r w:rsidRPr="00EA51B6">
        <w:rPr>
          <w:rFonts w:ascii="Times New Roman" w:eastAsia="Arial" w:hAnsi="Times New Roman" w:cs="Times New Roman"/>
          <w:color w:val="auto"/>
          <w:kern w:val="0"/>
          <w:sz w:val="22"/>
          <w:szCs w:val="22"/>
          <w:lang w:eastAsia="en-US" w:bidi="ar-SA"/>
        </w:rPr>
        <w:sym w:font="Symbol" w:char="F03C"/>
      </w:r>
      <w:r w:rsidRPr="00EA51B6">
        <w:rPr>
          <w:rFonts w:ascii="Times New Roman" w:eastAsia="Arial" w:hAnsi="Times New Roman" w:cs="Times New Roman"/>
          <w:color w:val="auto"/>
          <w:kern w:val="0"/>
          <w:sz w:val="22"/>
          <w:szCs w:val="22"/>
          <w:lang w:eastAsia="en-US" w:bidi="ar-SA"/>
        </w:rPr>
        <w:t xml:space="preserve"> 270 Pa czas trwania 30 min, </w:t>
      </w:r>
    </w:p>
    <w:p w14:paraId="718C3551" w14:textId="77777777" w:rsidR="0000118B" w:rsidRPr="00EA51B6" w:rsidRDefault="0000118B" w:rsidP="0000118B">
      <w:pPr>
        <w:numPr>
          <w:ilvl w:val="0"/>
          <w:numId w:val="16"/>
        </w:numPr>
        <w:tabs>
          <w:tab w:val="num" w:pos="426"/>
        </w:tabs>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osuszeniu instalacji poprzez </w:t>
      </w:r>
      <w:proofErr w:type="spellStart"/>
      <w:r w:rsidRPr="00EA51B6">
        <w:rPr>
          <w:rFonts w:ascii="Times New Roman" w:eastAsia="Arial" w:hAnsi="Times New Roman" w:cs="Times New Roman"/>
          <w:color w:val="auto"/>
          <w:kern w:val="0"/>
          <w:sz w:val="22"/>
          <w:szCs w:val="22"/>
          <w:lang w:eastAsia="en-US" w:bidi="ar-SA"/>
        </w:rPr>
        <w:t>próżniowanie</w:t>
      </w:r>
      <w:proofErr w:type="spellEnd"/>
      <w:r w:rsidRPr="00EA51B6">
        <w:rPr>
          <w:rFonts w:ascii="Times New Roman" w:eastAsia="Arial" w:hAnsi="Times New Roman" w:cs="Times New Roman"/>
          <w:color w:val="auto"/>
          <w:kern w:val="0"/>
          <w:sz w:val="22"/>
          <w:szCs w:val="22"/>
          <w:lang w:eastAsia="en-US" w:bidi="ar-SA"/>
        </w:rPr>
        <w:t xml:space="preserve"> zgodnie PN-EN 378,</w:t>
      </w:r>
    </w:p>
    <w:p w14:paraId="2AE65066" w14:textId="77777777" w:rsidR="0000118B" w:rsidRPr="00EA51B6" w:rsidRDefault="0000118B" w:rsidP="0000118B">
      <w:pPr>
        <w:numPr>
          <w:ilvl w:val="0"/>
          <w:numId w:val="16"/>
        </w:numPr>
        <w:tabs>
          <w:tab w:val="num" w:pos="426"/>
        </w:tabs>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Instalacje należy wyposażyć w metryki zgodnie z PN-EN 378. </w:t>
      </w:r>
    </w:p>
    <w:p w14:paraId="60A72927" w14:textId="77777777" w:rsidR="0000118B" w:rsidRPr="00EA51B6" w:rsidRDefault="0000118B" w:rsidP="00DC6DE6">
      <w:pPr>
        <w:suppressAutoHyphens w:val="0"/>
        <w:spacing w:after="0" w:line="360" w:lineRule="auto"/>
        <w:contextualSpacing/>
        <w:jc w:val="both"/>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Rurociągi tłoczne dobrać zgodnie z zaleceniami przedstawionymi powyżej z minimalnym spadkiem zgodnym z kierunkiem przepływu czynnika.</w:t>
      </w:r>
    </w:p>
    <w:p w14:paraId="265E297D" w14:textId="77777777" w:rsidR="008E34B8" w:rsidRPr="00EA51B6" w:rsidRDefault="008E34B8" w:rsidP="008E34B8">
      <w:pPr>
        <w:suppressAutoHyphens w:val="0"/>
        <w:spacing w:after="0" w:line="360" w:lineRule="auto"/>
        <w:contextualSpacing/>
        <w:jc w:val="both"/>
        <w:rPr>
          <w:rFonts w:ascii="Times New Roman" w:eastAsia="Calibri" w:hAnsi="Times New Roman" w:cs="Times New Roman"/>
          <w:color w:val="auto"/>
          <w:kern w:val="0"/>
          <w:sz w:val="22"/>
          <w:szCs w:val="22"/>
          <w:lang w:eastAsia="en-US" w:bidi="ar-SA"/>
        </w:rPr>
      </w:pPr>
    </w:p>
    <w:p w14:paraId="64D433DC" w14:textId="038589D1" w:rsidR="00CC3087" w:rsidRPr="00EA51B6" w:rsidRDefault="00CC3087" w:rsidP="00C416FA">
      <w:pPr>
        <w:pStyle w:val="Akapitzlist"/>
        <w:numPr>
          <w:ilvl w:val="0"/>
          <w:numId w:val="46"/>
        </w:numPr>
        <w:tabs>
          <w:tab w:val="left" w:pos="851"/>
        </w:tabs>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INSTALACJA WENTYLACJI MECHANICZNEJ</w:t>
      </w:r>
    </w:p>
    <w:p w14:paraId="3BD67190" w14:textId="0B2E964A" w:rsidR="00CC3087" w:rsidRPr="00EA51B6" w:rsidRDefault="00CC3087" w:rsidP="00C416FA">
      <w:pPr>
        <w:pStyle w:val="Akapitzlist"/>
        <w:numPr>
          <w:ilvl w:val="0"/>
          <w:numId w:val="61"/>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Opis rozwiązań projektowych</w:t>
      </w:r>
    </w:p>
    <w:p w14:paraId="2CCF77B5" w14:textId="3503DF36" w:rsidR="00CC3087" w:rsidRPr="00EA51B6" w:rsidRDefault="00CC3087" w:rsidP="00CC3087">
      <w:pPr>
        <w:suppressAutoHyphens w:val="0"/>
        <w:spacing w:line="36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Rozwiązanie projektowe instalacji wentylacji mechanicznej pomieszczeń </w:t>
      </w:r>
      <w:r w:rsidR="000D136E" w:rsidRPr="00EA51B6">
        <w:rPr>
          <w:rFonts w:ascii="Times New Roman" w:eastAsia="Arial" w:hAnsi="Times New Roman" w:cs="Times New Roman"/>
          <w:color w:val="auto"/>
          <w:kern w:val="0"/>
          <w:sz w:val="22"/>
          <w:szCs w:val="22"/>
          <w:lang w:eastAsia="en-US" w:bidi="ar-SA"/>
        </w:rPr>
        <w:t>budynku sali gimnastycznej</w:t>
      </w:r>
      <w:r w:rsidRPr="00EA51B6">
        <w:rPr>
          <w:rFonts w:ascii="Times New Roman" w:eastAsia="Arial" w:hAnsi="Times New Roman" w:cs="Times New Roman"/>
          <w:color w:val="auto"/>
          <w:kern w:val="0"/>
          <w:sz w:val="22"/>
          <w:szCs w:val="22"/>
          <w:lang w:eastAsia="en-US" w:bidi="ar-SA"/>
        </w:rPr>
        <w:t xml:space="preserve"> oparto na przyjętym założeniu, że poszczególne pomieszczenia będą miały doprowadzane i odprowadzane ilości </w:t>
      </w:r>
      <w:r w:rsidRPr="00EA51B6">
        <w:rPr>
          <w:rFonts w:ascii="Times New Roman" w:eastAsia="Arial" w:hAnsi="Times New Roman" w:cs="Times New Roman"/>
          <w:color w:val="auto"/>
          <w:kern w:val="0"/>
          <w:sz w:val="22"/>
          <w:szCs w:val="22"/>
          <w:lang w:eastAsia="en-US" w:bidi="ar-SA"/>
        </w:rPr>
        <w:lastRenderedPageBreak/>
        <w:t xml:space="preserve">powietrza tylko w zakresie wymaganych potrzeb higienicznych dzieci i pracowników w nich przebywających. Kryteria doboru wielkości strumienia powietrza wentylacyjnego oparto na założeniach: </w:t>
      </w:r>
    </w:p>
    <w:p w14:paraId="2E301ECA" w14:textId="77777777" w:rsidR="00CC3087" w:rsidRPr="00EA51B6" w:rsidRDefault="00CC3087" w:rsidP="00937D63">
      <w:pPr>
        <w:numPr>
          <w:ilvl w:val="0"/>
          <w:numId w:val="16"/>
        </w:numPr>
        <w:tabs>
          <w:tab w:val="num" w:pos="426"/>
        </w:tabs>
        <w:suppressAutoHyphens w:val="0"/>
        <w:spacing w:after="0" w:line="360" w:lineRule="auto"/>
        <w:ind w:left="426" w:hanging="426"/>
        <w:contextualSpacing/>
        <w:rPr>
          <w:rFonts w:ascii="Arial" w:eastAsia="Arial" w:hAnsi="Arial"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nawiewanie 20 m</w:t>
      </w:r>
      <w:r w:rsidRPr="00EA51B6">
        <w:rPr>
          <w:rFonts w:ascii="Times New Roman" w:eastAsia="Arial" w:hAnsi="Times New Roman" w:cs="Times New Roman"/>
          <w:color w:val="auto"/>
          <w:kern w:val="0"/>
          <w:sz w:val="22"/>
          <w:szCs w:val="22"/>
          <w:vertAlign w:val="superscript"/>
          <w:lang w:eastAsia="en-US" w:bidi="ar-SA"/>
        </w:rPr>
        <w:t>3</w:t>
      </w:r>
      <w:r w:rsidRPr="00EA51B6">
        <w:rPr>
          <w:rFonts w:ascii="Times New Roman" w:eastAsia="Arial" w:hAnsi="Times New Roman" w:cs="Times New Roman"/>
          <w:color w:val="auto"/>
          <w:kern w:val="0"/>
          <w:sz w:val="22"/>
          <w:szCs w:val="22"/>
          <w:lang w:eastAsia="en-US" w:bidi="ar-SA"/>
        </w:rPr>
        <w:t>/h świeżego powietrza na osobę dorosłą i 15m</w:t>
      </w:r>
      <w:r w:rsidRPr="00EA51B6">
        <w:rPr>
          <w:rFonts w:ascii="Times New Roman" w:eastAsia="Arial" w:hAnsi="Times New Roman" w:cs="Times New Roman"/>
          <w:color w:val="auto"/>
          <w:kern w:val="0"/>
          <w:sz w:val="22"/>
          <w:szCs w:val="22"/>
          <w:vertAlign w:val="superscript"/>
          <w:lang w:eastAsia="en-US" w:bidi="ar-SA"/>
        </w:rPr>
        <w:t>3</w:t>
      </w:r>
      <w:r w:rsidRPr="00EA51B6">
        <w:rPr>
          <w:rFonts w:ascii="Times New Roman" w:eastAsia="Arial" w:hAnsi="Times New Roman" w:cs="Times New Roman"/>
          <w:color w:val="auto"/>
          <w:kern w:val="0"/>
          <w:sz w:val="22"/>
          <w:szCs w:val="22"/>
          <w:lang w:eastAsia="en-US" w:bidi="ar-SA"/>
        </w:rPr>
        <w:t xml:space="preserve">/h dla dziecka, </w:t>
      </w:r>
    </w:p>
    <w:p w14:paraId="071A0287" w14:textId="2164CAFD" w:rsidR="00CC3087" w:rsidRPr="00EA51B6" w:rsidRDefault="00CC3087" w:rsidP="00937D63">
      <w:pPr>
        <w:numPr>
          <w:ilvl w:val="0"/>
          <w:numId w:val="16"/>
        </w:numPr>
        <w:tabs>
          <w:tab w:val="num" w:pos="426"/>
        </w:tabs>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nawiewanie powietrza zapewniające normatywną jego wymianę w ciągu godziny</w:t>
      </w:r>
      <w:r w:rsidR="000D136E" w:rsidRPr="00EA51B6">
        <w:rPr>
          <w:rFonts w:ascii="Times New Roman" w:eastAsia="Arial" w:hAnsi="Times New Roman" w:cs="Times New Roman"/>
          <w:color w:val="auto"/>
          <w:kern w:val="0"/>
          <w:sz w:val="22"/>
          <w:szCs w:val="22"/>
          <w:lang w:eastAsia="en-US" w:bidi="ar-SA"/>
        </w:rPr>
        <w:t>,</w:t>
      </w:r>
    </w:p>
    <w:p w14:paraId="757FBB8E" w14:textId="6C894060" w:rsidR="000D136E" w:rsidRPr="00EA51B6" w:rsidRDefault="000D136E" w:rsidP="00937D63">
      <w:pPr>
        <w:numPr>
          <w:ilvl w:val="0"/>
          <w:numId w:val="16"/>
        </w:numPr>
        <w:tabs>
          <w:tab w:val="num" w:pos="426"/>
        </w:tabs>
        <w:suppressAutoHyphens w:val="0"/>
        <w:spacing w:after="0" w:line="360" w:lineRule="auto"/>
        <w:ind w:left="426" w:hanging="426"/>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wentylacja sali gimnastycznej zapewniająca normatywne stężenie CO</w:t>
      </w:r>
      <w:r w:rsidRPr="00EA51B6">
        <w:rPr>
          <w:rFonts w:ascii="Times New Roman" w:eastAsia="Arial" w:hAnsi="Times New Roman" w:cs="Times New Roman"/>
          <w:color w:val="auto"/>
          <w:kern w:val="0"/>
          <w:sz w:val="22"/>
          <w:szCs w:val="22"/>
          <w:vertAlign w:val="subscript"/>
          <w:lang w:eastAsia="en-US" w:bidi="ar-SA"/>
        </w:rPr>
        <w:t>2</w:t>
      </w:r>
      <w:r w:rsidRPr="00EA51B6">
        <w:rPr>
          <w:rFonts w:ascii="Times New Roman" w:eastAsia="Arial" w:hAnsi="Times New Roman" w:cs="Times New Roman"/>
          <w:color w:val="auto"/>
          <w:kern w:val="0"/>
          <w:sz w:val="22"/>
          <w:szCs w:val="22"/>
          <w:lang w:eastAsia="en-US" w:bidi="ar-SA"/>
        </w:rPr>
        <w:t xml:space="preserve"> w powietrzu w trakcie ćwiczeń (zajęcia sportowe dla 80 osób) oraz apeli (300 osób)</w:t>
      </w:r>
      <w:r w:rsidR="00FD6C53" w:rsidRPr="00EA51B6">
        <w:rPr>
          <w:rFonts w:ascii="Times New Roman" w:eastAsia="Arial" w:hAnsi="Times New Roman" w:cs="Times New Roman"/>
          <w:color w:val="auto"/>
          <w:kern w:val="0"/>
          <w:sz w:val="22"/>
          <w:szCs w:val="22"/>
          <w:lang w:eastAsia="en-US" w:bidi="ar-SA"/>
        </w:rPr>
        <w:t>.</w:t>
      </w:r>
    </w:p>
    <w:p w14:paraId="0BDFB20A"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 oparciu o dane projektowe założonej ilości osób przewidywanych do przebywania w danym pomieszczeniu oraz kubaturę pomieszczenia obliczono zalecaną ilość świeżego powietrza, jaka powinna być nawiewana do każdego pomieszczenia dla zachowania kryterium higienicznego. </w:t>
      </w:r>
    </w:p>
    <w:p w14:paraId="1FBDD791"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Wyniki przedstawiono poniżej w sposób tabelaryczny.</w:t>
      </w:r>
    </w:p>
    <w:p w14:paraId="5103966A"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p>
    <w:tbl>
      <w:tblPr>
        <w:tblW w:w="10065" w:type="dxa"/>
        <w:tblInd w:w="-431" w:type="dxa"/>
        <w:tblLayout w:type="fixed"/>
        <w:tblCellMar>
          <w:left w:w="10" w:type="dxa"/>
          <w:right w:w="10" w:type="dxa"/>
        </w:tblCellMar>
        <w:tblLook w:val="0000" w:firstRow="0" w:lastRow="0" w:firstColumn="0" w:lastColumn="0" w:noHBand="0" w:noVBand="0"/>
      </w:tblPr>
      <w:tblGrid>
        <w:gridCol w:w="709"/>
        <w:gridCol w:w="2268"/>
        <w:gridCol w:w="993"/>
        <w:gridCol w:w="709"/>
        <w:gridCol w:w="850"/>
        <w:gridCol w:w="851"/>
        <w:gridCol w:w="850"/>
        <w:gridCol w:w="1134"/>
        <w:gridCol w:w="709"/>
        <w:gridCol w:w="992"/>
      </w:tblGrid>
      <w:tr w:rsidR="00EA51B6" w:rsidRPr="00EA51B6" w14:paraId="20FD2CA1" w14:textId="77777777" w:rsidTr="00CA0EBC">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5CC2C"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b/>
                <w:color w:val="auto"/>
                <w:kern w:val="0"/>
                <w:sz w:val="22"/>
                <w:szCs w:val="22"/>
                <w:lang w:eastAsia="pl-PL" w:bidi="ar-SA"/>
              </w:rPr>
            </w:pPr>
            <w:bookmarkStart w:id="4" w:name="_Hlk184943189"/>
            <w:bookmarkStart w:id="5" w:name="_Toc388293541"/>
            <w:bookmarkStart w:id="6" w:name="_Toc388293601"/>
            <w:bookmarkStart w:id="7" w:name="_Toc388391863"/>
            <w:r w:rsidRPr="00EA51B6">
              <w:rPr>
                <w:rFonts w:ascii="Times New Roman" w:eastAsia="Times New Roman" w:hAnsi="Times New Roman" w:cs="Times New Roman"/>
                <w:b/>
                <w:color w:val="auto"/>
                <w:kern w:val="0"/>
                <w:sz w:val="22"/>
                <w:szCs w:val="22"/>
                <w:lang w:eastAsia="pl-PL" w:bidi="ar-SA"/>
              </w:rPr>
              <w:t>Nr pom.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68B93"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Nazwa pomieszczenia</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56D33" w14:textId="77777777" w:rsidR="000018B8" w:rsidRPr="00EA51B6" w:rsidRDefault="000018B8" w:rsidP="000018B8">
            <w:pPr>
              <w:suppressAutoHyphens w:val="0"/>
              <w:autoSpaceDE w:val="0"/>
              <w:autoSpaceDN w:val="0"/>
              <w:spacing w:after="0" w:line="240" w:lineRule="auto"/>
              <w:jc w:val="center"/>
              <w:rPr>
                <w:rFonts w:ascii="Times New Roman" w:hAnsi="Times New Roman"/>
                <w:color w:val="auto"/>
                <w:kern w:val="3"/>
                <w:sz w:val="20"/>
                <w:lang w:eastAsia="pl-PL" w:bidi="ar-SA"/>
              </w:rPr>
            </w:pPr>
            <w:proofErr w:type="spellStart"/>
            <w:r w:rsidRPr="00EA51B6">
              <w:rPr>
                <w:rFonts w:ascii="Times New Roman" w:eastAsia="Times New Roman" w:hAnsi="Times New Roman" w:cs="Times New Roman"/>
                <w:b/>
                <w:color w:val="auto"/>
                <w:kern w:val="0"/>
                <w:sz w:val="22"/>
                <w:szCs w:val="22"/>
                <w:lang w:eastAsia="pl-PL" w:bidi="ar-SA"/>
              </w:rPr>
              <w:t>F</w:t>
            </w:r>
            <w:r w:rsidRPr="00EA51B6">
              <w:rPr>
                <w:rFonts w:ascii="Times New Roman" w:eastAsia="Times New Roman" w:hAnsi="Times New Roman" w:cs="Times New Roman"/>
                <w:b/>
                <w:color w:val="auto"/>
                <w:kern w:val="0"/>
                <w:sz w:val="22"/>
                <w:szCs w:val="22"/>
                <w:vertAlign w:val="subscript"/>
                <w:lang w:eastAsia="pl-PL" w:bidi="ar-SA"/>
              </w:rPr>
              <w:t>użytkowa</w:t>
            </w:r>
            <w:proofErr w:type="spellEnd"/>
            <w:r w:rsidRPr="00EA51B6">
              <w:rPr>
                <w:rFonts w:ascii="Times New Roman" w:eastAsia="Times New Roman" w:hAnsi="Times New Roman" w:cs="Times New Roman"/>
                <w:b/>
                <w:color w:val="auto"/>
                <w:kern w:val="0"/>
                <w:sz w:val="22"/>
                <w:szCs w:val="22"/>
                <w:lang w:eastAsia="pl-PL" w:bidi="ar-SA"/>
              </w:rPr>
              <w:t xml:space="preserve"> (m</w:t>
            </w:r>
            <w:r w:rsidRPr="00EA51B6">
              <w:rPr>
                <w:rFonts w:ascii="Times New Roman" w:eastAsia="Times New Roman" w:hAnsi="Times New Roman" w:cs="Times New Roman"/>
                <w:b/>
                <w:color w:val="auto"/>
                <w:kern w:val="0"/>
                <w:sz w:val="22"/>
                <w:szCs w:val="22"/>
                <w:vertAlign w:val="superscript"/>
                <w:lang w:eastAsia="pl-PL" w:bidi="ar-SA"/>
              </w:rPr>
              <w:t>2</w:t>
            </w:r>
            <w:r w:rsidRPr="00EA51B6">
              <w:rPr>
                <w:rFonts w:ascii="Times New Roman" w:eastAsia="Times New Roman" w:hAnsi="Times New Roman" w:cs="Times New Roman"/>
                <w:b/>
                <w:color w:val="auto"/>
                <w:kern w:val="0"/>
                <w:sz w:val="22"/>
                <w:szCs w:val="22"/>
                <w:lang w:eastAsia="pl-PL" w:bidi="ar-SA"/>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B45D2" w14:textId="77777777" w:rsidR="000018B8" w:rsidRPr="00EA51B6" w:rsidRDefault="000018B8" w:rsidP="000018B8">
            <w:pPr>
              <w:suppressAutoHyphens w:val="0"/>
              <w:autoSpaceDE w:val="0"/>
              <w:autoSpaceDN w:val="0"/>
              <w:spacing w:after="0" w:line="240" w:lineRule="auto"/>
              <w:jc w:val="center"/>
              <w:rPr>
                <w:rFonts w:ascii="Times New Roman" w:hAnsi="Times New Roman"/>
                <w:color w:val="auto"/>
                <w:kern w:val="3"/>
                <w:sz w:val="20"/>
                <w:lang w:eastAsia="pl-PL" w:bidi="ar-SA"/>
              </w:rPr>
            </w:pPr>
            <w:proofErr w:type="spellStart"/>
            <w:r w:rsidRPr="00EA51B6">
              <w:rPr>
                <w:rFonts w:ascii="Times New Roman" w:eastAsia="Times New Roman" w:hAnsi="Times New Roman" w:cs="Times New Roman"/>
                <w:b/>
                <w:color w:val="auto"/>
                <w:kern w:val="0"/>
                <w:sz w:val="22"/>
                <w:szCs w:val="22"/>
                <w:lang w:eastAsia="pl-PL" w:bidi="ar-SA"/>
              </w:rPr>
              <w:t>H</w:t>
            </w:r>
            <w:r w:rsidRPr="00EA51B6">
              <w:rPr>
                <w:rFonts w:ascii="Times New Roman" w:eastAsia="Times New Roman" w:hAnsi="Times New Roman" w:cs="Times New Roman"/>
                <w:b/>
                <w:color w:val="auto"/>
                <w:kern w:val="0"/>
                <w:sz w:val="22"/>
                <w:szCs w:val="22"/>
                <w:vertAlign w:val="subscript"/>
                <w:lang w:eastAsia="pl-PL" w:bidi="ar-SA"/>
              </w:rPr>
              <w:t>pom</w:t>
            </w:r>
            <w:proofErr w:type="spellEnd"/>
            <w:r w:rsidRPr="00EA51B6">
              <w:rPr>
                <w:rFonts w:ascii="Times New Roman" w:eastAsia="Times New Roman" w:hAnsi="Times New Roman" w:cs="Times New Roman"/>
                <w:b/>
                <w:color w:val="auto"/>
                <w:kern w:val="0"/>
                <w:sz w:val="22"/>
                <w:szCs w:val="22"/>
                <w:lang w:eastAsia="pl-PL" w:bidi="ar-SA"/>
              </w:rPr>
              <w:t xml:space="preserve"> (m)</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272B8" w14:textId="77777777" w:rsidR="000018B8" w:rsidRPr="00EA51B6" w:rsidRDefault="000018B8" w:rsidP="000018B8">
            <w:pPr>
              <w:suppressAutoHyphens w:val="0"/>
              <w:autoSpaceDE w:val="0"/>
              <w:autoSpaceDN w:val="0"/>
              <w:spacing w:after="0" w:line="240" w:lineRule="auto"/>
              <w:jc w:val="center"/>
              <w:rPr>
                <w:rFonts w:ascii="Times New Roman" w:hAnsi="Times New Roman"/>
                <w:color w:val="auto"/>
                <w:kern w:val="3"/>
                <w:sz w:val="20"/>
                <w:lang w:eastAsia="pl-PL" w:bidi="ar-SA"/>
              </w:rPr>
            </w:pPr>
            <w:proofErr w:type="spellStart"/>
            <w:r w:rsidRPr="00EA51B6">
              <w:rPr>
                <w:rFonts w:ascii="Times New Roman" w:eastAsia="Times New Roman" w:hAnsi="Times New Roman" w:cs="Times New Roman"/>
                <w:b/>
                <w:color w:val="auto"/>
                <w:kern w:val="0"/>
                <w:sz w:val="22"/>
                <w:szCs w:val="22"/>
                <w:lang w:eastAsia="pl-PL" w:bidi="ar-SA"/>
              </w:rPr>
              <w:t>V</w:t>
            </w:r>
            <w:r w:rsidRPr="00EA51B6">
              <w:rPr>
                <w:rFonts w:ascii="Times New Roman" w:eastAsia="Times New Roman" w:hAnsi="Times New Roman" w:cs="Times New Roman"/>
                <w:b/>
                <w:color w:val="auto"/>
                <w:kern w:val="0"/>
                <w:sz w:val="22"/>
                <w:szCs w:val="22"/>
                <w:vertAlign w:val="subscript"/>
                <w:lang w:eastAsia="pl-PL" w:bidi="ar-SA"/>
              </w:rPr>
              <w:t>pom</w:t>
            </w:r>
            <w:proofErr w:type="spellEnd"/>
            <w:r w:rsidRPr="00EA51B6">
              <w:rPr>
                <w:rFonts w:ascii="Times New Roman" w:eastAsia="Times New Roman" w:hAnsi="Times New Roman" w:cs="Times New Roman"/>
                <w:b/>
                <w:color w:val="auto"/>
                <w:kern w:val="0"/>
                <w:sz w:val="22"/>
                <w:szCs w:val="22"/>
                <w:vertAlign w:val="subscript"/>
                <w:lang w:eastAsia="pl-PL" w:bidi="ar-SA"/>
              </w:rPr>
              <w:t xml:space="preserve"> </w:t>
            </w:r>
            <w:r w:rsidRPr="00EA51B6">
              <w:rPr>
                <w:rFonts w:ascii="Times New Roman" w:eastAsia="Times New Roman" w:hAnsi="Times New Roman" w:cs="Times New Roman"/>
                <w:b/>
                <w:color w:val="auto"/>
                <w:kern w:val="0"/>
                <w:sz w:val="22"/>
                <w:szCs w:val="22"/>
                <w:lang w:eastAsia="pl-PL" w:bidi="ar-SA"/>
              </w:rPr>
              <w:t>(m</w:t>
            </w:r>
            <w:r w:rsidRPr="00EA51B6">
              <w:rPr>
                <w:rFonts w:ascii="Times New Roman" w:eastAsia="Times New Roman" w:hAnsi="Times New Roman" w:cs="Times New Roman"/>
                <w:b/>
                <w:color w:val="auto"/>
                <w:kern w:val="0"/>
                <w:sz w:val="22"/>
                <w:szCs w:val="22"/>
                <w:vertAlign w:val="superscript"/>
                <w:lang w:eastAsia="pl-PL" w:bidi="ar-SA"/>
              </w:rPr>
              <w:t>3</w:t>
            </w:r>
            <w:r w:rsidRPr="00EA51B6">
              <w:rPr>
                <w:rFonts w:ascii="Times New Roman" w:eastAsia="Times New Roman" w:hAnsi="Times New Roman" w:cs="Times New Roman"/>
                <w:b/>
                <w:color w:val="auto"/>
                <w:kern w:val="0"/>
                <w:sz w:val="22"/>
                <w:szCs w:val="22"/>
                <w:lang w:eastAsia="pl-PL" w:bidi="ar-SA"/>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79FC2" w14:textId="77777777" w:rsidR="000018B8" w:rsidRPr="00EA51B6" w:rsidRDefault="000018B8" w:rsidP="000018B8">
            <w:pPr>
              <w:suppressAutoHyphens w:val="0"/>
              <w:autoSpaceDE w:val="0"/>
              <w:autoSpaceDN w:val="0"/>
              <w:spacing w:after="0" w:line="240" w:lineRule="auto"/>
              <w:jc w:val="center"/>
              <w:rPr>
                <w:rFonts w:ascii="Times New Roman" w:hAnsi="Times New Roman"/>
                <w:color w:val="auto"/>
                <w:kern w:val="3"/>
                <w:sz w:val="20"/>
                <w:lang w:eastAsia="pl-PL" w:bidi="ar-SA"/>
              </w:rPr>
            </w:pPr>
            <w:proofErr w:type="spellStart"/>
            <w:r w:rsidRPr="00EA51B6">
              <w:rPr>
                <w:rFonts w:ascii="Times New Roman" w:eastAsia="Times New Roman" w:hAnsi="Times New Roman" w:cs="Times New Roman"/>
                <w:b/>
                <w:color w:val="auto"/>
                <w:kern w:val="0"/>
                <w:sz w:val="22"/>
                <w:szCs w:val="22"/>
                <w:lang w:eastAsia="pl-PL" w:bidi="ar-SA"/>
              </w:rPr>
              <w:t>V</w:t>
            </w:r>
            <w:r w:rsidRPr="00EA51B6">
              <w:rPr>
                <w:rFonts w:ascii="Times New Roman" w:eastAsia="Times New Roman" w:hAnsi="Times New Roman" w:cs="Times New Roman"/>
                <w:b/>
                <w:color w:val="auto"/>
                <w:kern w:val="0"/>
                <w:sz w:val="22"/>
                <w:szCs w:val="22"/>
                <w:vertAlign w:val="subscript"/>
                <w:lang w:eastAsia="pl-PL" w:bidi="ar-SA"/>
              </w:rPr>
              <w:t>naw</w:t>
            </w:r>
            <w:proofErr w:type="spellEnd"/>
            <w:r w:rsidRPr="00EA51B6">
              <w:rPr>
                <w:rFonts w:ascii="Times New Roman" w:eastAsia="Times New Roman" w:hAnsi="Times New Roman" w:cs="Times New Roman"/>
                <w:b/>
                <w:color w:val="auto"/>
                <w:kern w:val="0"/>
                <w:sz w:val="22"/>
                <w:szCs w:val="22"/>
                <w:lang w:eastAsia="pl-PL" w:bidi="ar-SA"/>
              </w:rPr>
              <w:t xml:space="preserve"> (m</w:t>
            </w:r>
            <w:r w:rsidRPr="00EA51B6">
              <w:rPr>
                <w:rFonts w:ascii="Times New Roman" w:eastAsia="Times New Roman" w:hAnsi="Times New Roman" w:cs="Times New Roman"/>
                <w:b/>
                <w:color w:val="auto"/>
                <w:kern w:val="0"/>
                <w:sz w:val="22"/>
                <w:szCs w:val="22"/>
                <w:vertAlign w:val="superscript"/>
                <w:lang w:eastAsia="pl-PL" w:bidi="ar-SA"/>
              </w:rPr>
              <w:t>3</w:t>
            </w:r>
            <w:r w:rsidRPr="00EA51B6">
              <w:rPr>
                <w:rFonts w:ascii="Times New Roman" w:eastAsia="Times New Roman" w:hAnsi="Times New Roman" w:cs="Times New Roman"/>
                <w:b/>
                <w:color w:val="auto"/>
                <w:kern w:val="0"/>
                <w:sz w:val="22"/>
                <w:szCs w:val="22"/>
                <w:lang w:eastAsia="pl-PL" w:bidi="ar-SA"/>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8C80B" w14:textId="77777777" w:rsidR="000018B8" w:rsidRPr="00EA51B6" w:rsidRDefault="000018B8" w:rsidP="000018B8">
            <w:pPr>
              <w:suppressAutoHyphens w:val="0"/>
              <w:autoSpaceDE w:val="0"/>
              <w:autoSpaceDN w:val="0"/>
              <w:spacing w:after="0" w:line="240" w:lineRule="auto"/>
              <w:jc w:val="center"/>
              <w:rPr>
                <w:rFonts w:ascii="Times New Roman" w:hAnsi="Times New Roman"/>
                <w:color w:val="auto"/>
                <w:kern w:val="3"/>
                <w:sz w:val="20"/>
                <w:lang w:eastAsia="pl-PL" w:bidi="ar-SA"/>
              </w:rPr>
            </w:pPr>
            <w:proofErr w:type="spellStart"/>
            <w:r w:rsidRPr="00EA51B6">
              <w:rPr>
                <w:rFonts w:ascii="Times New Roman" w:eastAsia="Times New Roman" w:hAnsi="Times New Roman" w:cs="Times New Roman"/>
                <w:b/>
                <w:color w:val="auto"/>
                <w:kern w:val="0"/>
                <w:sz w:val="22"/>
                <w:szCs w:val="22"/>
                <w:lang w:eastAsia="pl-PL" w:bidi="ar-SA"/>
              </w:rPr>
              <w:t>V</w:t>
            </w:r>
            <w:r w:rsidRPr="00EA51B6">
              <w:rPr>
                <w:rFonts w:ascii="Times New Roman" w:eastAsia="Times New Roman" w:hAnsi="Times New Roman" w:cs="Times New Roman"/>
                <w:b/>
                <w:color w:val="auto"/>
                <w:kern w:val="0"/>
                <w:sz w:val="22"/>
                <w:szCs w:val="22"/>
                <w:vertAlign w:val="subscript"/>
                <w:lang w:eastAsia="pl-PL" w:bidi="ar-SA"/>
              </w:rPr>
              <w:t>wyw</w:t>
            </w:r>
            <w:proofErr w:type="spellEnd"/>
            <w:r w:rsidRPr="00EA51B6">
              <w:rPr>
                <w:rFonts w:ascii="Times New Roman" w:eastAsia="Times New Roman" w:hAnsi="Times New Roman" w:cs="Times New Roman"/>
                <w:b/>
                <w:color w:val="auto"/>
                <w:kern w:val="0"/>
                <w:sz w:val="22"/>
                <w:szCs w:val="22"/>
                <w:lang w:eastAsia="pl-PL" w:bidi="ar-SA"/>
              </w:rPr>
              <w:t xml:space="preserve"> (m</w:t>
            </w:r>
            <w:r w:rsidRPr="00EA51B6">
              <w:rPr>
                <w:rFonts w:ascii="Times New Roman" w:eastAsia="Times New Roman" w:hAnsi="Times New Roman" w:cs="Times New Roman"/>
                <w:b/>
                <w:color w:val="auto"/>
                <w:kern w:val="0"/>
                <w:sz w:val="22"/>
                <w:szCs w:val="22"/>
                <w:vertAlign w:val="superscript"/>
                <w:lang w:eastAsia="pl-PL" w:bidi="ar-SA"/>
              </w:rPr>
              <w:t>3</w:t>
            </w:r>
            <w:r w:rsidRPr="00EA51B6">
              <w:rPr>
                <w:rFonts w:ascii="Times New Roman" w:eastAsia="Times New Roman" w:hAnsi="Times New Roman" w:cs="Times New Roman"/>
                <w:b/>
                <w:color w:val="auto"/>
                <w:kern w:val="0"/>
                <w:sz w:val="22"/>
                <w:szCs w:val="22"/>
                <w:lang w:eastAsia="pl-PL" w:bidi="ar-SA"/>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F2909"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Krotność wymian</w:t>
            </w:r>
          </w:p>
        </w:tc>
        <w:tc>
          <w:tcPr>
            <w:tcW w:w="709" w:type="dxa"/>
            <w:tcBorders>
              <w:top w:val="single" w:sz="4" w:space="0" w:color="000000"/>
              <w:left w:val="single" w:sz="4" w:space="0" w:color="000000"/>
              <w:bottom w:val="single" w:sz="4" w:space="0" w:color="000000"/>
              <w:right w:val="single" w:sz="4" w:space="0" w:color="000000"/>
            </w:tcBorders>
          </w:tcPr>
          <w:p w14:paraId="5D260C58"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Temp.</w:t>
            </w:r>
          </w:p>
          <w:p w14:paraId="17B47027"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(°C)</w:t>
            </w:r>
          </w:p>
        </w:tc>
        <w:tc>
          <w:tcPr>
            <w:tcW w:w="992" w:type="dxa"/>
            <w:tcBorders>
              <w:top w:val="single" w:sz="4" w:space="0" w:color="000000"/>
              <w:left w:val="single" w:sz="4" w:space="0" w:color="000000"/>
              <w:bottom w:val="single" w:sz="4" w:space="0" w:color="000000"/>
              <w:right w:val="single" w:sz="4" w:space="0" w:color="000000"/>
            </w:tcBorders>
          </w:tcPr>
          <w:p w14:paraId="003F3607"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 xml:space="preserve">Q </w:t>
            </w:r>
          </w:p>
          <w:p w14:paraId="14086451"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(W)</w:t>
            </w:r>
          </w:p>
        </w:tc>
      </w:tr>
      <w:tr w:rsidR="00EA51B6" w:rsidRPr="00EA51B6" w14:paraId="0F330544"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5DCFC"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0.1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B79F4" w14:textId="77777777" w:rsidR="000018B8" w:rsidRPr="00EA51B6" w:rsidRDefault="000018B8" w:rsidP="000018B8">
            <w:pPr>
              <w:suppressAutoHyphens w:val="0"/>
              <w:autoSpaceDE w:val="0"/>
              <w:autoSpaceDN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Łącznik</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24747"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35,09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54D20"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CB8C3"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92,99</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8FFA9"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4C2BF"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FF6C0"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709" w:type="dxa"/>
            <w:tcBorders>
              <w:top w:val="single" w:sz="4" w:space="0" w:color="000000"/>
              <w:left w:val="single" w:sz="4" w:space="0" w:color="000000"/>
              <w:bottom w:val="single" w:sz="4" w:space="0" w:color="000000"/>
              <w:right w:val="single" w:sz="4" w:space="0" w:color="000000"/>
            </w:tcBorders>
          </w:tcPr>
          <w:p w14:paraId="2F59E3AA"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w:t>
            </w:r>
          </w:p>
        </w:tc>
        <w:tc>
          <w:tcPr>
            <w:tcW w:w="992" w:type="dxa"/>
            <w:tcBorders>
              <w:top w:val="single" w:sz="4" w:space="0" w:color="000000"/>
              <w:left w:val="single" w:sz="4" w:space="0" w:color="000000"/>
              <w:bottom w:val="single" w:sz="4" w:space="0" w:color="000000"/>
              <w:right w:val="single" w:sz="4" w:space="0" w:color="000000"/>
            </w:tcBorders>
          </w:tcPr>
          <w:p w14:paraId="267FC847"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2300</w:t>
            </w:r>
          </w:p>
        </w:tc>
      </w:tr>
      <w:tr w:rsidR="00EA51B6" w:rsidRPr="00EA51B6" w14:paraId="3A555A99"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DC165" w14:textId="77777777" w:rsidR="000018B8" w:rsidRPr="00EA51B6" w:rsidRDefault="000018B8" w:rsidP="000018B8">
            <w:pPr>
              <w:suppressAutoHyphens w:val="0"/>
              <w:autoSpaceDE w:val="0"/>
              <w:autoSpaceDN w:val="0"/>
              <w:spacing w:after="0" w:line="240" w:lineRule="auto"/>
              <w:jc w:val="center"/>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0.2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1024E" w14:textId="77777777" w:rsidR="000018B8" w:rsidRPr="00EA51B6" w:rsidRDefault="000018B8" w:rsidP="000018B8">
            <w:pPr>
              <w:suppressAutoHyphens w:val="0"/>
              <w:autoSpaceDE w:val="0"/>
              <w:autoSpaceDN w:val="0"/>
              <w:spacing w:after="0" w:line="240" w:lineRule="auto"/>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Komunikacja</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2302C"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71,26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EC68D" w14:textId="77777777" w:rsidR="000018B8" w:rsidRPr="00EA51B6" w:rsidRDefault="000018B8" w:rsidP="000018B8">
            <w:pPr>
              <w:suppressAutoHyphens w:val="0"/>
              <w:autoSpaceDN w:val="0"/>
              <w:spacing w:after="0" w:line="240" w:lineRule="auto"/>
              <w:jc w:val="center"/>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2,50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3DC67"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178,15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B1258"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295</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B72E9"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wp</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456A5"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1,7</w:t>
            </w:r>
          </w:p>
        </w:tc>
        <w:tc>
          <w:tcPr>
            <w:tcW w:w="709" w:type="dxa"/>
            <w:tcBorders>
              <w:top w:val="single" w:sz="4" w:space="0" w:color="000000"/>
              <w:left w:val="single" w:sz="4" w:space="0" w:color="000000"/>
              <w:bottom w:val="single" w:sz="4" w:space="0" w:color="000000"/>
              <w:right w:val="single" w:sz="4" w:space="0" w:color="000000"/>
            </w:tcBorders>
          </w:tcPr>
          <w:p w14:paraId="5EFCD779"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w:t>
            </w:r>
          </w:p>
        </w:tc>
        <w:tc>
          <w:tcPr>
            <w:tcW w:w="992" w:type="dxa"/>
            <w:tcBorders>
              <w:top w:val="single" w:sz="4" w:space="0" w:color="000000"/>
              <w:left w:val="single" w:sz="4" w:space="0" w:color="000000"/>
              <w:bottom w:val="single" w:sz="4" w:space="0" w:color="000000"/>
              <w:right w:val="single" w:sz="4" w:space="0" w:color="000000"/>
            </w:tcBorders>
          </w:tcPr>
          <w:p w14:paraId="24E32D80"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3500</w:t>
            </w:r>
          </w:p>
        </w:tc>
      </w:tr>
      <w:tr w:rsidR="00EA51B6" w:rsidRPr="00EA51B6" w14:paraId="38EBB92B"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163EA"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0.2a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2FB06" w14:textId="77777777" w:rsidR="000018B8" w:rsidRPr="00EA51B6" w:rsidRDefault="000018B8" w:rsidP="000018B8">
            <w:pPr>
              <w:suppressAutoHyphens w:val="0"/>
              <w:autoSpaceDE w:val="0"/>
              <w:autoSpaceDN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Przedsionek</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4E820"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2,86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9F063" w14:textId="77777777" w:rsidR="000018B8" w:rsidRPr="00EA51B6" w:rsidRDefault="000018B8" w:rsidP="000018B8">
            <w:pPr>
              <w:suppressAutoHyphens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7DADC"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7,15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3FC0B"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90ED5"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ADD3E"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709" w:type="dxa"/>
            <w:tcBorders>
              <w:top w:val="single" w:sz="4" w:space="0" w:color="000000"/>
              <w:left w:val="single" w:sz="4" w:space="0" w:color="000000"/>
              <w:bottom w:val="single" w:sz="4" w:space="0" w:color="000000"/>
              <w:right w:val="single" w:sz="4" w:space="0" w:color="000000"/>
            </w:tcBorders>
          </w:tcPr>
          <w:p w14:paraId="4A666186"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w:t>
            </w:r>
          </w:p>
        </w:tc>
        <w:tc>
          <w:tcPr>
            <w:tcW w:w="992" w:type="dxa"/>
            <w:tcBorders>
              <w:top w:val="single" w:sz="4" w:space="0" w:color="000000"/>
              <w:left w:val="single" w:sz="4" w:space="0" w:color="000000"/>
              <w:bottom w:val="single" w:sz="4" w:space="0" w:color="000000"/>
              <w:right w:val="single" w:sz="4" w:space="0" w:color="000000"/>
            </w:tcBorders>
          </w:tcPr>
          <w:p w14:paraId="54B82EE4"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280</w:t>
            </w:r>
          </w:p>
        </w:tc>
      </w:tr>
      <w:tr w:rsidR="00EA51B6" w:rsidRPr="00EA51B6" w14:paraId="285374B9"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B8661"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0.3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F1653" w14:textId="77777777" w:rsidR="000018B8" w:rsidRPr="00EA51B6" w:rsidRDefault="000018B8" w:rsidP="000018B8">
            <w:pPr>
              <w:suppressAutoHyphens w:val="0"/>
              <w:autoSpaceDE w:val="0"/>
              <w:autoSpaceDN w:val="0"/>
              <w:spacing w:after="0" w:line="240" w:lineRule="auto"/>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Szatnia damska</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834E3"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18,64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1ADED" w14:textId="77777777" w:rsidR="000018B8" w:rsidRPr="00EA51B6" w:rsidRDefault="000018B8" w:rsidP="000018B8">
            <w:pPr>
              <w:suppressAutoHyphens w:val="0"/>
              <w:autoSpaceDN w:val="0"/>
              <w:spacing w:after="0" w:line="240" w:lineRule="auto"/>
              <w:jc w:val="center"/>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2,50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A1F2F"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46,60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B2FDB"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7BFF9"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wp</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C7E03"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6,4</w:t>
            </w:r>
          </w:p>
        </w:tc>
        <w:tc>
          <w:tcPr>
            <w:tcW w:w="709" w:type="dxa"/>
            <w:tcBorders>
              <w:top w:val="single" w:sz="4" w:space="0" w:color="000000"/>
              <w:left w:val="single" w:sz="4" w:space="0" w:color="000000"/>
              <w:bottom w:val="single" w:sz="4" w:space="0" w:color="000000"/>
              <w:right w:val="single" w:sz="4" w:space="0" w:color="000000"/>
            </w:tcBorders>
          </w:tcPr>
          <w:p w14:paraId="3B7B08AA"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24</w:t>
            </w:r>
          </w:p>
        </w:tc>
        <w:tc>
          <w:tcPr>
            <w:tcW w:w="992" w:type="dxa"/>
            <w:tcBorders>
              <w:top w:val="single" w:sz="4" w:space="0" w:color="000000"/>
              <w:left w:val="single" w:sz="4" w:space="0" w:color="000000"/>
              <w:bottom w:val="single" w:sz="4" w:space="0" w:color="000000"/>
              <w:right w:val="single" w:sz="4" w:space="0" w:color="000000"/>
            </w:tcBorders>
          </w:tcPr>
          <w:p w14:paraId="7A0837D9"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1400</w:t>
            </w:r>
          </w:p>
        </w:tc>
      </w:tr>
      <w:tr w:rsidR="00EA51B6" w:rsidRPr="00EA51B6" w14:paraId="23A0989E"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19E79"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0.4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94373" w14:textId="77777777" w:rsidR="000018B8" w:rsidRPr="00EA51B6" w:rsidRDefault="000018B8" w:rsidP="000018B8">
            <w:pPr>
              <w:suppressAutoHyphens w:val="0"/>
              <w:autoSpaceDE w:val="0"/>
              <w:autoSpaceDN w:val="0"/>
              <w:spacing w:after="0" w:line="240" w:lineRule="auto"/>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Łazienka</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D7528"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14,52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46C54" w14:textId="77777777" w:rsidR="000018B8" w:rsidRPr="00EA51B6" w:rsidRDefault="000018B8" w:rsidP="000018B8">
            <w:pPr>
              <w:suppressAutoHyphens w:val="0"/>
              <w:autoSpaceDN w:val="0"/>
              <w:spacing w:after="0" w:line="240" w:lineRule="auto"/>
              <w:jc w:val="center"/>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2,50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CA277"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36,30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181CE"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iCs/>
                <w:color w:val="auto"/>
                <w:kern w:val="0"/>
                <w:sz w:val="22"/>
                <w:szCs w:val="22"/>
                <w:lang w:eastAsia="pl-PL" w:bidi="ar-SA"/>
              </w:rPr>
            </w:pPr>
            <w:proofErr w:type="spellStart"/>
            <w:r w:rsidRPr="00EA51B6">
              <w:rPr>
                <w:rFonts w:ascii="Times New Roman" w:eastAsia="Times New Roman" w:hAnsi="Times New Roman" w:cs="Times New Roman"/>
                <w:iCs/>
                <w:color w:val="auto"/>
                <w:kern w:val="0"/>
                <w:sz w:val="22"/>
                <w:szCs w:val="22"/>
                <w:lang w:eastAsia="pl-PL" w:bidi="ar-SA"/>
              </w:rPr>
              <w:t>np</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D75C2"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B569C"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8,3</w:t>
            </w:r>
          </w:p>
        </w:tc>
        <w:tc>
          <w:tcPr>
            <w:tcW w:w="709" w:type="dxa"/>
            <w:tcBorders>
              <w:top w:val="single" w:sz="4" w:space="0" w:color="000000"/>
              <w:left w:val="single" w:sz="4" w:space="0" w:color="000000"/>
              <w:bottom w:val="single" w:sz="4" w:space="0" w:color="000000"/>
              <w:right w:val="single" w:sz="4" w:space="0" w:color="000000"/>
            </w:tcBorders>
          </w:tcPr>
          <w:p w14:paraId="54669548"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24</w:t>
            </w:r>
          </w:p>
        </w:tc>
        <w:tc>
          <w:tcPr>
            <w:tcW w:w="992" w:type="dxa"/>
            <w:tcBorders>
              <w:top w:val="single" w:sz="4" w:space="0" w:color="000000"/>
              <w:left w:val="single" w:sz="4" w:space="0" w:color="000000"/>
              <w:bottom w:val="single" w:sz="4" w:space="0" w:color="000000"/>
              <w:right w:val="single" w:sz="4" w:space="0" w:color="000000"/>
            </w:tcBorders>
          </w:tcPr>
          <w:p w14:paraId="7E79D9AC"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1250</w:t>
            </w:r>
          </w:p>
        </w:tc>
      </w:tr>
      <w:tr w:rsidR="00EA51B6" w:rsidRPr="00EA51B6" w14:paraId="56D1AFA9"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BA60F"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0.5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E8449" w14:textId="77777777" w:rsidR="000018B8" w:rsidRPr="00EA51B6" w:rsidRDefault="000018B8" w:rsidP="000018B8">
            <w:pPr>
              <w:suppressAutoHyphens w:val="0"/>
              <w:autoSpaceDE w:val="0"/>
              <w:autoSpaceDN w:val="0"/>
              <w:spacing w:after="0" w:line="240" w:lineRule="auto"/>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Łazienka</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5C181" w14:textId="77777777" w:rsidR="000018B8" w:rsidRPr="00EA51B6" w:rsidRDefault="000018B8" w:rsidP="000018B8">
            <w:pPr>
              <w:suppressAutoHyphens w:val="0"/>
              <w:autoSpaceDE w:val="0"/>
              <w:autoSpaceDN w:val="0"/>
              <w:spacing w:after="0" w:line="240" w:lineRule="auto"/>
              <w:jc w:val="center"/>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 xml:space="preserve">17,38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D5BAA" w14:textId="77777777" w:rsidR="000018B8" w:rsidRPr="00EA51B6" w:rsidRDefault="000018B8" w:rsidP="000018B8">
            <w:pPr>
              <w:suppressAutoHyphens w:val="0"/>
              <w:autoSpaceDN w:val="0"/>
              <w:spacing w:after="0" w:line="240" w:lineRule="auto"/>
              <w:jc w:val="center"/>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2,50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24E84"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43,45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AFBEA"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iCs/>
                <w:color w:val="auto"/>
                <w:kern w:val="0"/>
                <w:sz w:val="22"/>
                <w:szCs w:val="22"/>
                <w:lang w:eastAsia="pl-PL" w:bidi="ar-SA"/>
              </w:rPr>
            </w:pPr>
            <w:proofErr w:type="spellStart"/>
            <w:r w:rsidRPr="00EA51B6">
              <w:rPr>
                <w:rFonts w:ascii="Times New Roman" w:eastAsia="Times New Roman" w:hAnsi="Times New Roman" w:cs="Times New Roman"/>
                <w:iCs/>
                <w:color w:val="auto"/>
                <w:kern w:val="0"/>
                <w:sz w:val="22"/>
                <w:szCs w:val="22"/>
                <w:lang w:eastAsia="pl-PL" w:bidi="ar-SA"/>
              </w:rPr>
              <w:t>np</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F114E"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7BA3E"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6,9</w:t>
            </w:r>
          </w:p>
        </w:tc>
        <w:tc>
          <w:tcPr>
            <w:tcW w:w="709" w:type="dxa"/>
            <w:tcBorders>
              <w:top w:val="single" w:sz="4" w:space="0" w:color="000000"/>
              <w:left w:val="single" w:sz="4" w:space="0" w:color="000000"/>
              <w:bottom w:val="single" w:sz="4" w:space="0" w:color="000000"/>
              <w:right w:val="single" w:sz="4" w:space="0" w:color="000000"/>
            </w:tcBorders>
          </w:tcPr>
          <w:p w14:paraId="0710E5B9"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24</w:t>
            </w:r>
          </w:p>
        </w:tc>
        <w:tc>
          <w:tcPr>
            <w:tcW w:w="992" w:type="dxa"/>
            <w:tcBorders>
              <w:top w:val="single" w:sz="4" w:space="0" w:color="000000"/>
              <w:left w:val="single" w:sz="4" w:space="0" w:color="000000"/>
              <w:bottom w:val="single" w:sz="4" w:space="0" w:color="000000"/>
              <w:right w:val="single" w:sz="4" w:space="0" w:color="000000"/>
            </w:tcBorders>
          </w:tcPr>
          <w:p w14:paraId="2E498DCD"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1250</w:t>
            </w:r>
          </w:p>
        </w:tc>
      </w:tr>
      <w:tr w:rsidR="00EA51B6" w:rsidRPr="00EA51B6" w14:paraId="1C88DD7E"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CDD75"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0.6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89D08" w14:textId="77777777" w:rsidR="000018B8" w:rsidRPr="00EA51B6" w:rsidRDefault="000018B8" w:rsidP="000018B8">
            <w:pPr>
              <w:suppressAutoHyphens w:val="0"/>
              <w:autoSpaceDE w:val="0"/>
              <w:autoSpaceDN w:val="0"/>
              <w:spacing w:after="0" w:line="240" w:lineRule="auto"/>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Szatnia męska</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D1959"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19,16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20BD9" w14:textId="77777777" w:rsidR="000018B8" w:rsidRPr="00EA51B6" w:rsidRDefault="000018B8" w:rsidP="000018B8">
            <w:pPr>
              <w:suppressAutoHyphens w:val="0"/>
              <w:autoSpaceDN w:val="0"/>
              <w:spacing w:after="0" w:line="240" w:lineRule="auto"/>
              <w:jc w:val="center"/>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2,50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D7D97"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47,90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7F5AE"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8D65E"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wp</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4E344"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6,3</w:t>
            </w:r>
          </w:p>
        </w:tc>
        <w:tc>
          <w:tcPr>
            <w:tcW w:w="709" w:type="dxa"/>
            <w:tcBorders>
              <w:top w:val="single" w:sz="4" w:space="0" w:color="000000"/>
              <w:left w:val="single" w:sz="4" w:space="0" w:color="000000"/>
              <w:bottom w:val="single" w:sz="4" w:space="0" w:color="000000"/>
              <w:right w:val="single" w:sz="4" w:space="0" w:color="000000"/>
            </w:tcBorders>
          </w:tcPr>
          <w:p w14:paraId="695F58C7"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24</w:t>
            </w:r>
          </w:p>
        </w:tc>
        <w:tc>
          <w:tcPr>
            <w:tcW w:w="992" w:type="dxa"/>
            <w:tcBorders>
              <w:top w:val="single" w:sz="4" w:space="0" w:color="000000"/>
              <w:left w:val="single" w:sz="4" w:space="0" w:color="000000"/>
              <w:bottom w:val="single" w:sz="4" w:space="0" w:color="000000"/>
              <w:right w:val="single" w:sz="4" w:space="0" w:color="000000"/>
            </w:tcBorders>
          </w:tcPr>
          <w:p w14:paraId="09DDC986"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1300</w:t>
            </w:r>
          </w:p>
        </w:tc>
      </w:tr>
      <w:tr w:rsidR="00EA51B6" w:rsidRPr="00EA51B6" w14:paraId="00E5E2AA"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5ED03"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0.7</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25571" w14:textId="77777777" w:rsidR="000018B8" w:rsidRPr="00EA51B6" w:rsidRDefault="000018B8" w:rsidP="000018B8">
            <w:pPr>
              <w:suppressAutoHyphens w:val="0"/>
              <w:autoSpaceDE w:val="0"/>
              <w:autoSpaceDN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Pom. gospodarcze</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4C997"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5,29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64AF3" w14:textId="77777777" w:rsidR="000018B8" w:rsidRPr="00EA51B6" w:rsidRDefault="000018B8" w:rsidP="000018B8">
            <w:pPr>
              <w:suppressAutoHyphens w:val="0"/>
              <w:autoSpaceDN w:val="0"/>
              <w:spacing w:after="0" w:line="240" w:lineRule="auto"/>
              <w:jc w:val="center"/>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2,95</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5FC61"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13,23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0069B"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iCs/>
                <w:color w:val="auto"/>
                <w:kern w:val="0"/>
                <w:sz w:val="22"/>
                <w:szCs w:val="22"/>
                <w:lang w:eastAsia="pl-PL" w:bidi="ar-SA"/>
              </w:rPr>
            </w:pPr>
            <w:proofErr w:type="spellStart"/>
            <w:r w:rsidRPr="00EA51B6">
              <w:rPr>
                <w:rFonts w:ascii="Times New Roman" w:eastAsia="Times New Roman" w:hAnsi="Times New Roman" w:cs="Times New Roman"/>
                <w:iCs/>
                <w:color w:val="auto"/>
                <w:kern w:val="0"/>
                <w:sz w:val="22"/>
                <w:szCs w:val="22"/>
                <w:lang w:eastAsia="pl-PL" w:bidi="ar-SA"/>
              </w:rPr>
              <w:t>np</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A3B67"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5C91E"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2,3</w:t>
            </w:r>
          </w:p>
        </w:tc>
        <w:tc>
          <w:tcPr>
            <w:tcW w:w="709" w:type="dxa"/>
            <w:tcBorders>
              <w:top w:val="single" w:sz="4" w:space="0" w:color="000000"/>
              <w:left w:val="single" w:sz="4" w:space="0" w:color="000000"/>
              <w:bottom w:val="single" w:sz="4" w:space="0" w:color="000000"/>
              <w:right w:val="single" w:sz="4" w:space="0" w:color="000000"/>
            </w:tcBorders>
          </w:tcPr>
          <w:p w14:paraId="75B1508C"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16</w:t>
            </w:r>
          </w:p>
        </w:tc>
        <w:tc>
          <w:tcPr>
            <w:tcW w:w="992" w:type="dxa"/>
            <w:tcBorders>
              <w:top w:val="single" w:sz="4" w:space="0" w:color="000000"/>
              <w:left w:val="single" w:sz="4" w:space="0" w:color="000000"/>
              <w:bottom w:val="single" w:sz="4" w:space="0" w:color="000000"/>
              <w:right w:val="single" w:sz="4" w:space="0" w:color="000000"/>
            </w:tcBorders>
          </w:tcPr>
          <w:p w14:paraId="2E6C0418"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200</w:t>
            </w:r>
          </w:p>
        </w:tc>
      </w:tr>
      <w:tr w:rsidR="00EA51B6" w:rsidRPr="00EA51B6" w14:paraId="4516A8E1"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55459"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0.8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1A3D7" w14:textId="77777777" w:rsidR="000018B8" w:rsidRPr="00EA51B6" w:rsidRDefault="000018B8" w:rsidP="000018B8">
            <w:pPr>
              <w:suppressAutoHyphens w:val="0"/>
              <w:autoSpaceDE w:val="0"/>
              <w:autoSpaceDN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Toaleta dla </w:t>
            </w:r>
            <w:proofErr w:type="spellStart"/>
            <w:r w:rsidRPr="00EA51B6">
              <w:rPr>
                <w:rFonts w:ascii="Times New Roman" w:eastAsia="Times New Roman" w:hAnsi="Times New Roman" w:cs="Times New Roman"/>
                <w:color w:val="auto"/>
                <w:kern w:val="0"/>
                <w:sz w:val="22"/>
                <w:szCs w:val="22"/>
                <w:lang w:eastAsia="pl-PL" w:bidi="ar-SA"/>
              </w:rPr>
              <w:t>niepełnospr</w:t>
            </w:r>
            <w:proofErr w:type="spellEnd"/>
            <w:r w:rsidRPr="00EA51B6">
              <w:rPr>
                <w:rFonts w:ascii="Times New Roman" w:eastAsia="Times New Roman" w:hAnsi="Times New Roman" w:cs="Times New Roman"/>
                <w:color w:val="auto"/>
                <w:kern w:val="0"/>
                <w:sz w:val="22"/>
                <w:szCs w:val="22"/>
                <w:lang w:eastAsia="pl-PL" w:bidi="ar-SA"/>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7355B"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5,69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68F69" w14:textId="77777777" w:rsidR="000018B8" w:rsidRPr="00EA51B6" w:rsidRDefault="000018B8" w:rsidP="000018B8">
            <w:pPr>
              <w:suppressAutoHyphens w:val="0"/>
              <w:autoSpaceDN w:val="0"/>
              <w:spacing w:after="0" w:line="240" w:lineRule="auto"/>
              <w:jc w:val="center"/>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2,50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85278"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14,23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0CB4F"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np</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43B63"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72CD0"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3,5</w:t>
            </w:r>
          </w:p>
        </w:tc>
        <w:tc>
          <w:tcPr>
            <w:tcW w:w="709" w:type="dxa"/>
            <w:tcBorders>
              <w:top w:val="single" w:sz="4" w:space="0" w:color="000000"/>
              <w:left w:val="single" w:sz="4" w:space="0" w:color="000000"/>
              <w:bottom w:val="single" w:sz="4" w:space="0" w:color="000000"/>
              <w:right w:val="single" w:sz="4" w:space="0" w:color="000000"/>
            </w:tcBorders>
          </w:tcPr>
          <w:p w14:paraId="735F1E52"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w:t>
            </w:r>
          </w:p>
        </w:tc>
        <w:tc>
          <w:tcPr>
            <w:tcW w:w="992" w:type="dxa"/>
            <w:tcBorders>
              <w:top w:val="single" w:sz="4" w:space="0" w:color="000000"/>
              <w:left w:val="single" w:sz="4" w:space="0" w:color="000000"/>
              <w:bottom w:val="single" w:sz="4" w:space="0" w:color="000000"/>
              <w:right w:val="single" w:sz="4" w:space="0" w:color="000000"/>
            </w:tcBorders>
          </w:tcPr>
          <w:p w14:paraId="231B2C2C"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430</w:t>
            </w:r>
          </w:p>
          <w:p w14:paraId="647A5B8A"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r>
      <w:tr w:rsidR="00EA51B6" w:rsidRPr="00EA51B6" w14:paraId="02A8EB58"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9A139"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0.9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AC73F" w14:textId="77777777" w:rsidR="000018B8" w:rsidRPr="00EA51B6" w:rsidRDefault="000018B8" w:rsidP="000018B8">
            <w:pPr>
              <w:suppressAutoHyphens w:val="0"/>
              <w:autoSpaceDE w:val="0"/>
              <w:autoSpaceDN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Pom. gospodarcze</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A96EE"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7,21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CD02D" w14:textId="77777777" w:rsidR="000018B8" w:rsidRPr="00EA51B6" w:rsidRDefault="000018B8" w:rsidP="000018B8">
            <w:pPr>
              <w:suppressAutoHyphens w:val="0"/>
              <w:autoSpaceDN w:val="0"/>
              <w:spacing w:after="0" w:line="240" w:lineRule="auto"/>
              <w:jc w:val="center"/>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2,95</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B0C2A"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21,27</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E7B7C"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np</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83EE74"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FD100"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2,1</w:t>
            </w:r>
          </w:p>
        </w:tc>
        <w:tc>
          <w:tcPr>
            <w:tcW w:w="709" w:type="dxa"/>
            <w:tcBorders>
              <w:top w:val="single" w:sz="4" w:space="0" w:color="000000"/>
              <w:left w:val="single" w:sz="4" w:space="0" w:color="000000"/>
              <w:bottom w:val="single" w:sz="4" w:space="0" w:color="000000"/>
              <w:right w:val="single" w:sz="4" w:space="0" w:color="000000"/>
            </w:tcBorders>
          </w:tcPr>
          <w:p w14:paraId="34E1C664"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16</w:t>
            </w:r>
          </w:p>
        </w:tc>
        <w:tc>
          <w:tcPr>
            <w:tcW w:w="992" w:type="dxa"/>
            <w:tcBorders>
              <w:top w:val="single" w:sz="4" w:space="0" w:color="000000"/>
              <w:left w:val="single" w:sz="4" w:space="0" w:color="000000"/>
              <w:bottom w:val="single" w:sz="4" w:space="0" w:color="000000"/>
              <w:right w:val="single" w:sz="4" w:space="0" w:color="000000"/>
            </w:tcBorders>
          </w:tcPr>
          <w:p w14:paraId="5484B88D"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280</w:t>
            </w:r>
          </w:p>
        </w:tc>
      </w:tr>
      <w:tr w:rsidR="00EA51B6" w:rsidRPr="00EA51B6" w14:paraId="3D4E0364"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93496"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0.10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1903" w14:textId="77777777" w:rsidR="000018B8" w:rsidRPr="00EA51B6" w:rsidRDefault="000018B8" w:rsidP="000018B8">
            <w:pPr>
              <w:suppressAutoHyphens w:val="0"/>
              <w:autoSpaceDE w:val="0"/>
              <w:autoSpaceDN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Pokój nauczycielski</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3739D"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27,16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71A9E" w14:textId="77777777" w:rsidR="000018B8" w:rsidRPr="00EA51B6" w:rsidRDefault="000018B8" w:rsidP="000018B8">
            <w:pPr>
              <w:suppressAutoHyphens w:val="0"/>
              <w:autoSpaceDN w:val="0"/>
              <w:spacing w:after="0" w:line="240" w:lineRule="auto"/>
              <w:jc w:val="center"/>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2,50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4C4F0"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67,90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4051A"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270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48F16"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21444"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4,0</w:t>
            </w:r>
          </w:p>
        </w:tc>
        <w:tc>
          <w:tcPr>
            <w:tcW w:w="709" w:type="dxa"/>
            <w:tcBorders>
              <w:top w:val="single" w:sz="4" w:space="0" w:color="000000"/>
              <w:left w:val="single" w:sz="4" w:space="0" w:color="000000"/>
              <w:bottom w:val="single" w:sz="4" w:space="0" w:color="000000"/>
              <w:right w:val="single" w:sz="4" w:space="0" w:color="000000"/>
            </w:tcBorders>
          </w:tcPr>
          <w:p w14:paraId="21A01CF1"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w:t>
            </w:r>
          </w:p>
        </w:tc>
        <w:tc>
          <w:tcPr>
            <w:tcW w:w="992" w:type="dxa"/>
            <w:tcBorders>
              <w:top w:val="single" w:sz="4" w:space="0" w:color="000000"/>
              <w:left w:val="single" w:sz="4" w:space="0" w:color="000000"/>
              <w:bottom w:val="single" w:sz="4" w:space="0" w:color="000000"/>
              <w:right w:val="single" w:sz="4" w:space="0" w:color="000000"/>
            </w:tcBorders>
          </w:tcPr>
          <w:p w14:paraId="168311C9"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1400</w:t>
            </w:r>
          </w:p>
        </w:tc>
      </w:tr>
      <w:tr w:rsidR="00EA51B6" w:rsidRPr="00EA51B6" w14:paraId="4DBF127B"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4F615"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0.11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16CE8" w14:textId="77777777" w:rsidR="000018B8" w:rsidRPr="00EA51B6" w:rsidRDefault="000018B8" w:rsidP="000018B8">
            <w:pPr>
              <w:suppressAutoHyphens w:val="0"/>
              <w:autoSpaceDE w:val="0"/>
              <w:autoSpaceDN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Łazienka</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BBBB3"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9,45</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DC9D70" w14:textId="77777777" w:rsidR="000018B8" w:rsidRPr="00EA51B6" w:rsidRDefault="000018B8" w:rsidP="000018B8">
            <w:pPr>
              <w:suppressAutoHyphens w:val="0"/>
              <w:autoSpaceDN w:val="0"/>
              <w:spacing w:after="0" w:line="240" w:lineRule="auto"/>
              <w:jc w:val="center"/>
              <w:rPr>
                <w:rFonts w:ascii="Times New Roman" w:hAnsi="Times New Roman"/>
                <w:color w:val="auto"/>
                <w:kern w:val="3"/>
                <w:sz w:val="20"/>
                <w:lang w:eastAsia="pl-PL" w:bidi="ar-SA"/>
              </w:rPr>
            </w:pPr>
            <w:r w:rsidRPr="00EA51B6">
              <w:rPr>
                <w:rFonts w:ascii="Times New Roman" w:eastAsia="Times New Roman" w:hAnsi="Times New Roman" w:cs="Times New Roman"/>
                <w:color w:val="auto"/>
                <w:kern w:val="0"/>
                <w:sz w:val="22"/>
                <w:szCs w:val="22"/>
                <w:lang w:eastAsia="pl-PL" w:bidi="ar-SA"/>
              </w:rPr>
              <w:t>2,50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0C29A"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23,63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683F4"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np</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12B24"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0D587"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8,5</w:t>
            </w:r>
          </w:p>
        </w:tc>
        <w:tc>
          <w:tcPr>
            <w:tcW w:w="709" w:type="dxa"/>
            <w:tcBorders>
              <w:top w:val="single" w:sz="4" w:space="0" w:color="000000"/>
              <w:left w:val="single" w:sz="4" w:space="0" w:color="000000"/>
              <w:bottom w:val="single" w:sz="4" w:space="0" w:color="000000"/>
              <w:right w:val="single" w:sz="4" w:space="0" w:color="000000"/>
            </w:tcBorders>
          </w:tcPr>
          <w:p w14:paraId="02EC6088"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w:t>
            </w:r>
          </w:p>
        </w:tc>
        <w:tc>
          <w:tcPr>
            <w:tcW w:w="992" w:type="dxa"/>
            <w:tcBorders>
              <w:top w:val="single" w:sz="4" w:space="0" w:color="000000"/>
              <w:left w:val="single" w:sz="4" w:space="0" w:color="000000"/>
              <w:bottom w:val="single" w:sz="4" w:space="0" w:color="000000"/>
              <w:right w:val="single" w:sz="4" w:space="0" w:color="000000"/>
            </w:tcBorders>
          </w:tcPr>
          <w:p w14:paraId="413FF5A2"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800</w:t>
            </w:r>
          </w:p>
        </w:tc>
      </w:tr>
      <w:tr w:rsidR="00EA51B6" w:rsidRPr="00EA51B6" w14:paraId="39BC902D"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4E63B"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0.12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12E57" w14:textId="77777777" w:rsidR="000018B8" w:rsidRPr="00EA51B6" w:rsidRDefault="000018B8" w:rsidP="000018B8">
            <w:pPr>
              <w:suppressAutoHyphens w:val="0"/>
              <w:autoSpaceDE w:val="0"/>
              <w:autoSpaceDN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Pom. gospodarcze</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B8F54"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13,21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66D8B" w14:textId="77777777" w:rsidR="000018B8" w:rsidRPr="00EA51B6" w:rsidRDefault="000018B8" w:rsidP="000018B8">
            <w:pPr>
              <w:suppressAutoHyphens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2,95</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55A25"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38,97</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FFF74"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np</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F7DFF3"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80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7732C"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2,1</w:t>
            </w:r>
          </w:p>
        </w:tc>
        <w:tc>
          <w:tcPr>
            <w:tcW w:w="709" w:type="dxa"/>
            <w:tcBorders>
              <w:top w:val="single" w:sz="4" w:space="0" w:color="000000"/>
              <w:left w:val="single" w:sz="4" w:space="0" w:color="000000"/>
              <w:bottom w:val="single" w:sz="4" w:space="0" w:color="000000"/>
              <w:right w:val="single" w:sz="4" w:space="0" w:color="000000"/>
            </w:tcBorders>
          </w:tcPr>
          <w:p w14:paraId="08EA4F9B"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16</w:t>
            </w:r>
          </w:p>
        </w:tc>
        <w:tc>
          <w:tcPr>
            <w:tcW w:w="992" w:type="dxa"/>
            <w:tcBorders>
              <w:top w:val="single" w:sz="4" w:space="0" w:color="000000"/>
              <w:left w:val="single" w:sz="4" w:space="0" w:color="000000"/>
              <w:bottom w:val="single" w:sz="4" w:space="0" w:color="000000"/>
              <w:right w:val="single" w:sz="4" w:space="0" w:color="000000"/>
            </w:tcBorders>
          </w:tcPr>
          <w:p w14:paraId="1FFCA116"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300</w:t>
            </w:r>
          </w:p>
        </w:tc>
      </w:tr>
      <w:tr w:rsidR="00EA51B6" w:rsidRPr="00EA51B6" w14:paraId="18A4C60C"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3D742"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0.13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5A856" w14:textId="77777777" w:rsidR="000018B8" w:rsidRPr="00EA51B6" w:rsidRDefault="000018B8" w:rsidP="000018B8">
            <w:pPr>
              <w:suppressAutoHyphens w:val="0"/>
              <w:autoSpaceDE w:val="0"/>
              <w:autoSpaceDN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Pom. techniczne</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7CF45"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8,87</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776B6" w14:textId="77777777" w:rsidR="000018B8" w:rsidRPr="00EA51B6" w:rsidRDefault="000018B8" w:rsidP="000018B8">
            <w:pPr>
              <w:suppressAutoHyphens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2,95</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20C7E"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26,17</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618AA"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np</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CF1E5"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60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8CA9E"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2,3</w:t>
            </w:r>
          </w:p>
        </w:tc>
        <w:tc>
          <w:tcPr>
            <w:tcW w:w="709" w:type="dxa"/>
            <w:tcBorders>
              <w:top w:val="single" w:sz="4" w:space="0" w:color="000000"/>
              <w:left w:val="single" w:sz="4" w:space="0" w:color="000000"/>
              <w:bottom w:val="single" w:sz="4" w:space="0" w:color="000000"/>
              <w:right w:val="single" w:sz="4" w:space="0" w:color="000000"/>
            </w:tcBorders>
          </w:tcPr>
          <w:p w14:paraId="0E51BC82"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18</w:t>
            </w:r>
          </w:p>
        </w:tc>
        <w:tc>
          <w:tcPr>
            <w:tcW w:w="992" w:type="dxa"/>
            <w:tcBorders>
              <w:top w:val="single" w:sz="4" w:space="0" w:color="000000"/>
              <w:left w:val="single" w:sz="4" w:space="0" w:color="000000"/>
              <w:bottom w:val="single" w:sz="4" w:space="0" w:color="000000"/>
              <w:right w:val="single" w:sz="4" w:space="0" w:color="000000"/>
            </w:tcBorders>
          </w:tcPr>
          <w:p w14:paraId="70B98809"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400</w:t>
            </w:r>
          </w:p>
        </w:tc>
      </w:tr>
      <w:tr w:rsidR="00EA51B6" w:rsidRPr="00EA51B6" w14:paraId="5A7CD557"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E68BE"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0.14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50535" w14:textId="77777777" w:rsidR="000018B8" w:rsidRPr="00EA51B6" w:rsidRDefault="000018B8" w:rsidP="000018B8">
            <w:pPr>
              <w:suppressAutoHyphens w:val="0"/>
              <w:autoSpaceDE w:val="0"/>
              <w:autoSpaceDN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Sala gimnastyczna</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5A754"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870,50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142FD" w14:textId="77777777" w:rsidR="000018B8" w:rsidRPr="00EA51B6" w:rsidRDefault="000018B8" w:rsidP="000018B8">
            <w:pPr>
              <w:suppressAutoHyphens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9</w:t>
            </w:r>
          </w:p>
        </w:tc>
        <w:tc>
          <w:tcPr>
            <w:tcW w:w="85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593DF52"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8 123,57</w:t>
            </w:r>
          </w:p>
        </w:tc>
        <w:tc>
          <w:tcPr>
            <w:tcW w:w="85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4EB067C"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11 000</w:t>
            </w:r>
          </w:p>
        </w:tc>
        <w:tc>
          <w:tcPr>
            <w:tcW w:w="85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76497A4"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11 000</w:t>
            </w:r>
          </w:p>
        </w:tc>
        <w:tc>
          <w:tcPr>
            <w:tcW w:w="1134"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91A4B31"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1,4 </w:t>
            </w:r>
          </w:p>
        </w:tc>
        <w:tc>
          <w:tcPr>
            <w:tcW w:w="709" w:type="dxa"/>
            <w:tcBorders>
              <w:top w:val="single" w:sz="4" w:space="0" w:color="000000"/>
              <w:left w:val="single" w:sz="4" w:space="0" w:color="000000"/>
              <w:right w:val="single" w:sz="4" w:space="0" w:color="000000"/>
            </w:tcBorders>
          </w:tcPr>
          <w:p w14:paraId="70C35DC1"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w:t>
            </w:r>
          </w:p>
        </w:tc>
        <w:tc>
          <w:tcPr>
            <w:tcW w:w="992" w:type="dxa"/>
            <w:tcBorders>
              <w:top w:val="single" w:sz="4" w:space="0" w:color="000000"/>
              <w:left w:val="single" w:sz="4" w:space="0" w:color="000000"/>
              <w:right w:val="single" w:sz="4" w:space="0" w:color="000000"/>
            </w:tcBorders>
          </w:tcPr>
          <w:p w14:paraId="11F0B5D8"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r>
      <w:tr w:rsidR="00EA51B6" w:rsidRPr="00EA51B6" w14:paraId="0CD05CCD"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15B74"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0.15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E1361" w14:textId="77777777" w:rsidR="000018B8" w:rsidRPr="00EA51B6" w:rsidRDefault="000018B8" w:rsidP="000018B8">
            <w:pPr>
              <w:suppressAutoHyphens w:val="0"/>
              <w:autoSpaceDE w:val="0"/>
              <w:autoSpaceDN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Antresola</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A70D1"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82,59</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6E728" w14:textId="77777777" w:rsidR="000018B8" w:rsidRPr="00EA51B6" w:rsidRDefault="000018B8" w:rsidP="000018B8">
            <w:pPr>
              <w:suppressAutoHyphens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3,50</w:t>
            </w:r>
          </w:p>
        </w:tc>
        <w:tc>
          <w:tcPr>
            <w:tcW w:w="85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EAC38"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85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1AD25"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85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C453F"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975CD"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709" w:type="dxa"/>
            <w:tcBorders>
              <w:left w:val="single" w:sz="4" w:space="0" w:color="000000"/>
              <w:bottom w:val="single" w:sz="4" w:space="0" w:color="000000"/>
              <w:right w:val="single" w:sz="4" w:space="0" w:color="000000"/>
            </w:tcBorders>
          </w:tcPr>
          <w:p w14:paraId="38B9133D"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992" w:type="dxa"/>
            <w:tcBorders>
              <w:left w:val="single" w:sz="4" w:space="0" w:color="000000"/>
              <w:bottom w:val="single" w:sz="4" w:space="0" w:color="000000"/>
              <w:right w:val="single" w:sz="4" w:space="0" w:color="000000"/>
            </w:tcBorders>
          </w:tcPr>
          <w:p w14:paraId="2F23D5DD"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58000</w:t>
            </w:r>
          </w:p>
        </w:tc>
      </w:tr>
      <w:tr w:rsidR="00EA51B6" w:rsidRPr="00EA51B6" w14:paraId="12BCA2CE"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4CBF6"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16BA3" w14:textId="77777777" w:rsidR="000018B8" w:rsidRPr="00EA51B6" w:rsidRDefault="000018B8" w:rsidP="000018B8">
            <w:pPr>
              <w:suppressAutoHyphens w:val="0"/>
              <w:autoSpaceDE w:val="0"/>
              <w:autoSpaceDN w:val="0"/>
              <w:spacing w:after="0" w:line="240" w:lineRule="auto"/>
              <w:rPr>
                <w:rFonts w:ascii="Times New Roman" w:eastAsia="Times New Roman" w:hAnsi="Times New Roman" w:cs="Times New Roman"/>
                <w:b/>
                <w:bCs/>
                <w:i/>
                <w:iCs/>
                <w:color w:val="auto"/>
                <w:kern w:val="0"/>
                <w:sz w:val="22"/>
                <w:szCs w:val="22"/>
                <w:lang w:eastAsia="pl-PL" w:bidi="ar-SA"/>
              </w:rPr>
            </w:pPr>
            <w:r w:rsidRPr="00EA51B6">
              <w:rPr>
                <w:rFonts w:ascii="Times New Roman" w:eastAsia="Times New Roman" w:hAnsi="Times New Roman" w:cs="Times New Roman"/>
                <w:b/>
                <w:bCs/>
                <w:i/>
                <w:iCs/>
                <w:color w:val="auto"/>
                <w:kern w:val="0"/>
                <w:sz w:val="22"/>
                <w:szCs w:val="22"/>
                <w:lang w:eastAsia="pl-PL" w:bidi="ar-SA"/>
              </w:rPr>
              <w:t>Razem</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B5328"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b/>
                <w:bCs/>
                <w:i/>
                <w:iCs/>
                <w:color w:val="auto"/>
                <w:kern w:val="0"/>
                <w:sz w:val="22"/>
                <w:szCs w:val="22"/>
                <w:lang w:eastAsia="pl-PL" w:bidi="ar-SA"/>
              </w:rPr>
            </w:pPr>
            <w:r w:rsidRPr="00EA51B6">
              <w:rPr>
                <w:rFonts w:ascii="Times New Roman" w:eastAsia="Times New Roman" w:hAnsi="Times New Roman" w:cs="Times New Roman"/>
                <w:b/>
                <w:bCs/>
                <w:i/>
                <w:iCs/>
                <w:color w:val="auto"/>
                <w:kern w:val="0"/>
                <w:sz w:val="22"/>
                <w:szCs w:val="22"/>
                <w:lang w:eastAsia="pl-PL" w:bidi="ar-SA"/>
              </w:rPr>
              <w:t>1211,63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22AFA" w14:textId="77777777" w:rsidR="000018B8" w:rsidRPr="00EA51B6" w:rsidRDefault="000018B8" w:rsidP="000018B8">
            <w:pPr>
              <w:suppressAutoHyphens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7A5FE"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7CDB2" w14:textId="77777777" w:rsidR="000018B8" w:rsidRPr="00EA51B6" w:rsidRDefault="000018B8" w:rsidP="000018B8">
            <w:pPr>
              <w:suppressAutoHyphens w:val="0"/>
              <w:autoSpaceDE w:val="0"/>
              <w:autoSpaceDN w:val="0"/>
              <w:spacing w:after="0" w:line="240" w:lineRule="auto"/>
              <w:jc w:val="center"/>
              <w:rPr>
                <w:rFonts w:ascii="Times New Roman" w:hAnsi="Times New Roman"/>
                <w:color w:val="auto"/>
                <w:kern w:val="3"/>
                <w:sz w:val="20"/>
                <w:lang w:eastAsia="pl-PL" w:bidi="ar-SA"/>
              </w:rPr>
            </w:pPr>
            <w:r w:rsidRPr="00EA51B6">
              <w:rPr>
                <w:rFonts w:ascii="Times New Roman" w:eastAsia="Times New Roman" w:hAnsi="Times New Roman" w:cs="Times New Roman"/>
                <w:b/>
                <w:bCs/>
                <w:i/>
                <w:iCs/>
                <w:color w:val="auto"/>
                <w:kern w:val="0"/>
                <w:sz w:val="22"/>
                <w:szCs w:val="22"/>
                <w:lang w:eastAsia="pl-PL" w:bidi="ar-SA"/>
              </w:rPr>
              <w:t>12 165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B305C" w14:textId="77777777" w:rsidR="000018B8" w:rsidRPr="00EA51B6" w:rsidRDefault="000018B8" w:rsidP="000018B8">
            <w:pPr>
              <w:suppressAutoHyphens w:val="0"/>
              <w:autoSpaceDE w:val="0"/>
              <w:autoSpaceDN w:val="0"/>
              <w:spacing w:after="0" w:line="240" w:lineRule="auto"/>
              <w:jc w:val="center"/>
              <w:rPr>
                <w:rFonts w:ascii="Times New Roman" w:hAnsi="Times New Roman"/>
                <w:color w:val="auto"/>
                <w:kern w:val="3"/>
                <w:sz w:val="20"/>
                <w:lang w:eastAsia="pl-PL" w:bidi="ar-SA"/>
              </w:rPr>
            </w:pPr>
            <w:r w:rsidRPr="00EA51B6">
              <w:rPr>
                <w:rFonts w:ascii="Times New Roman" w:eastAsia="Times New Roman" w:hAnsi="Times New Roman" w:cs="Times New Roman"/>
                <w:b/>
                <w:bCs/>
                <w:i/>
                <w:iCs/>
                <w:color w:val="auto"/>
                <w:kern w:val="0"/>
                <w:sz w:val="22"/>
                <w:szCs w:val="22"/>
                <w:lang w:eastAsia="pl-PL" w:bidi="ar-SA"/>
              </w:rPr>
              <w:t>12 165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AF54A"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709" w:type="dxa"/>
            <w:tcBorders>
              <w:top w:val="single" w:sz="4" w:space="0" w:color="000000"/>
              <w:left w:val="single" w:sz="4" w:space="0" w:color="000000"/>
              <w:bottom w:val="single" w:sz="4" w:space="0" w:color="000000"/>
              <w:right w:val="single" w:sz="4" w:space="0" w:color="000000"/>
            </w:tcBorders>
          </w:tcPr>
          <w:p w14:paraId="1D40F6BF"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c>
          <w:tcPr>
            <w:tcW w:w="992" w:type="dxa"/>
            <w:tcBorders>
              <w:top w:val="single" w:sz="4" w:space="0" w:color="000000"/>
              <w:left w:val="single" w:sz="4" w:space="0" w:color="000000"/>
              <w:bottom w:val="single" w:sz="4" w:space="0" w:color="000000"/>
              <w:right w:val="single" w:sz="4" w:space="0" w:color="000000"/>
            </w:tcBorders>
          </w:tcPr>
          <w:p w14:paraId="6046AF36" w14:textId="77777777" w:rsidR="000018B8" w:rsidRPr="00EA51B6" w:rsidRDefault="000018B8" w:rsidP="000018B8">
            <w:pPr>
              <w:suppressAutoHyphens w:val="0"/>
              <w:autoSpaceDE w:val="0"/>
              <w:autoSpaceDN w:val="0"/>
              <w:spacing w:after="0" w:line="240" w:lineRule="auto"/>
              <w:jc w:val="center"/>
              <w:rPr>
                <w:rFonts w:ascii="Times New Roman" w:eastAsia="Times New Roman" w:hAnsi="Times New Roman" w:cs="Times New Roman"/>
                <w:color w:val="auto"/>
                <w:kern w:val="0"/>
                <w:sz w:val="22"/>
                <w:szCs w:val="22"/>
                <w:lang w:eastAsia="pl-PL" w:bidi="ar-SA"/>
              </w:rPr>
            </w:pPr>
          </w:p>
        </w:tc>
      </w:tr>
      <w:bookmarkEnd w:id="4"/>
    </w:tbl>
    <w:p w14:paraId="0EB21D41"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p>
    <w:p w14:paraId="62190B65"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np</w:t>
      </w:r>
      <w:proofErr w:type="spellEnd"/>
      <w:r w:rsidRPr="00EA51B6">
        <w:rPr>
          <w:rFonts w:ascii="Times New Roman" w:eastAsia="Times New Roman" w:hAnsi="Times New Roman" w:cs="Times New Roman"/>
          <w:color w:val="auto"/>
          <w:kern w:val="0"/>
          <w:sz w:val="22"/>
          <w:szCs w:val="22"/>
          <w:lang w:eastAsia="pl-PL" w:bidi="ar-SA"/>
        </w:rPr>
        <w:t xml:space="preserve"> – nawiew pośredni</w:t>
      </w:r>
    </w:p>
    <w:p w14:paraId="75D71826"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wp</w:t>
      </w:r>
      <w:proofErr w:type="spellEnd"/>
      <w:r w:rsidRPr="00EA51B6">
        <w:rPr>
          <w:rFonts w:ascii="Times New Roman" w:eastAsia="Times New Roman" w:hAnsi="Times New Roman" w:cs="Times New Roman"/>
          <w:color w:val="auto"/>
          <w:kern w:val="0"/>
          <w:sz w:val="22"/>
          <w:szCs w:val="22"/>
          <w:lang w:eastAsia="pl-PL" w:bidi="ar-SA"/>
        </w:rPr>
        <w:t xml:space="preserve"> – wywiew pośredni</w:t>
      </w:r>
    </w:p>
    <w:p w14:paraId="57C670AD"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p>
    <w:p w14:paraId="72DD74E3" w14:textId="4C6CF728" w:rsidR="00CC3087" w:rsidRPr="00EA51B6" w:rsidRDefault="00947B4F"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Budynek sali gimnastycznej podzielono na</w:t>
      </w:r>
      <w:r w:rsidR="00CC3087" w:rsidRPr="00EA51B6">
        <w:rPr>
          <w:rFonts w:ascii="Times New Roman" w:eastAsia="Times New Roman" w:hAnsi="Times New Roman" w:cs="Times New Roman"/>
          <w:color w:val="auto"/>
          <w:kern w:val="0"/>
          <w:sz w:val="22"/>
          <w:szCs w:val="22"/>
          <w:lang w:eastAsia="pl-PL" w:bidi="ar-SA"/>
        </w:rPr>
        <w:t xml:space="preserve"> cztery strefy w oparciu o funkcję: </w:t>
      </w:r>
    </w:p>
    <w:p w14:paraId="34DA12B7" w14:textId="09D36348" w:rsidR="00CC3087" w:rsidRPr="00EA51B6" w:rsidRDefault="00CC3087" w:rsidP="00937D63">
      <w:pPr>
        <w:numPr>
          <w:ilvl w:val="0"/>
          <w:numId w:val="25"/>
        </w:numPr>
        <w:suppressAutoHyphens w:val="0"/>
        <w:spacing w:after="0" w:line="36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sal</w:t>
      </w:r>
      <w:r w:rsidR="00947B4F" w:rsidRPr="00EA51B6">
        <w:rPr>
          <w:rFonts w:ascii="Times New Roman" w:eastAsia="Arial" w:hAnsi="Times New Roman" w:cs="Times New Roman"/>
          <w:color w:val="auto"/>
          <w:kern w:val="0"/>
          <w:sz w:val="22"/>
          <w:szCs w:val="22"/>
          <w:lang w:eastAsia="en-US" w:bidi="ar-SA"/>
        </w:rPr>
        <w:t>a gimnastyczna</w:t>
      </w:r>
    </w:p>
    <w:p w14:paraId="2D0CBFD6" w14:textId="3360DB20" w:rsidR="00CC3087" w:rsidRPr="00EA51B6" w:rsidRDefault="00947B4F" w:rsidP="00937D63">
      <w:pPr>
        <w:numPr>
          <w:ilvl w:val="0"/>
          <w:numId w:val="25"/>
        </w:numPr>
        <w:suppressAutoHyphens w:val="0"/>
        <w:spacing w:after="0" w:line="36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pomieszczenia zaplecza: szatnie, pokój nauczycielski, magazyny, komunikacja</w:t>
      </w:r>
    </w:p>
    <w:p w14:paraId="5D2847E9" w14:textId="77777777" w:rsidR="00CC3087" w:rsidRPr="00EA51B6" w:rsidRDefault="00CC3087" w:rsidP="00937D63">
      <w:pPr>
        <w:numPr>
          <w:ilvl w:val="0"/>
          <w:numId w:val="25"/>
        </w:numPr>
        <w:suppressAutoHyphens w:val="0"/>
        <w:spacing w:after="0" w:line="36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węzły sanitarne</w:t>
      </w:r>
    </w:p>
    <w:p w14:paraId="490B18B3" w14:textId="77777777" w:rsidR="00947B4F"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w:t>
      </w:r>
      <w:r w:rsidR="00947B4F" w:rsidRPr="00EA51B6">
        <w:rPr>
          <w:rFonts w:ascii="Times New Roman" w:eastAsia="Times New Roman" w:hAnsi="Times New Roman" w:cs="Times New Roman"/>
          <w:color w:val="auto"/>
          <w:kern w:val="0"/>
          <w:sz w:val="22"/>
          <w:szCs w:val="22"/>
          <w:lang w:eastAsia="pl-PL" w:bidi="ar-SA"/>
        </w:rPr>
        <w:t xml:space="preserve">e wszystkich pomieszczeniach zaprojektowano </w:t>
      </w:r>
      <w:r w:rsidRPr="00EA51B6">
        <w:rPr>
          <w:rFonts w:ascii="Times New Roman" w:eastAsia="Times New Roman" w:hAnsi="Times New Roman" w:cs="Times New Roman"/>
          <w:color w:val="auto"/>
          <w:kern w:val="0"/>
          <w:sz w:val="22"/>
          <w:szCs w:val="22"/>
          <w:lang w:eastAsia="pl-PL" w:bidi="ar-SA"/>
        </w:rPr>
        <w:t xml:space="preserve">wentylację mechaniczną nawiewno-wywiewną z odzyskiem ciepła. </w:t>
      </w:r>
    </w:p>
    <w:p w14:paraId="4DAD3468" w14:textId="7D56031F" w:rsidR="00947B4F" w:rsidRPr="00EA51B6" w:rsidRDefault="00947B4F"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Sala gimnastyczna będzie wentylowana za pomocą centrali wentylacyjnej dachowej typu „</w:t>
      </w:r>
      <w:proofErr w:type="spellStart"/>
      <w:r w:rsidRPr="00EA51B6">
        <w:rPr>
          <w:rFonts w:ascii="Times New Roman" w:eastAsia="Times New Roman" w:hAnsi="Times New Roman" w:cs="Times New Roman"/>
          <w:color w:val="auto"/>
          <w:kern w:val="0"/>
          <w:sz w:val="22"/>
          <w:szCs w:val="22"/>
          <w:lang w:eastAsia="pl-PL" w:bidi="ar-SA"/>
        </w:rPr>
        <w:t>rooftop</w:t>
      </w:r>
      <w:proofErr w:type="spellEnd"/>
      <w:r w:rsidRPr="00EA51B6">
        <w:rPr>
          <w:rFonts w:ascii="Times New Roman" w:eastAsia="Times New Roman" w:hAnsi="Times New Roman" w:cs="Times New Roman"/>
          <w:color w:val="auto"/>
          <w:kern w:val="0"/>
          <w:sz w:val="22"/>
          <w:szCs w:val="22"/>
          <w:lang w:eastAsia="pl-PL" w:bidi="ar-SA"/>
        </w:rPr>
        <w:t xml:space="preserve">”. Dodatkowo przestrzeń przebywania widzów, trybuny i antresola, będą wentylowane za pomocą centrali </w:t>
      </w:r>
      <w:r w:rsidRPr="00EA51B6">
        <w:rPr>
          <w:rFonts w:ascii="Times New Roman" w:eastAsia="Times New Roman" w:hAnsi="Times New Roman" w:cs="Times New Roman"/>
          <w:color w:val="auto"/>
          <w:kern w:val="0"/>
          <w:sz w:val="22"/>
          <w:szCs w:val="22"/>
          <w:lang w:eastAsia="pl-PL" w:bidi="ar-SA"/>
        </w:rPr>
        <w:lastRenderedPageBreak/>
        <w:t>obsługującej również pomieszczenia zaplecza. Pomieszczenia szatni, pokoju nauczycielskiego, magazynów i komunikacji będą wentylowane poprzez centralę wentylacyjną zewnętrzną nawiewno-wywiewną zlokalizowaną na dachu nad antresolą.</w:t>
      </w:r>
    </w:p>
    <w:p w14:paraId="40A24A77" w14:textId="51BAF27B" w:rsidR="00CC3087" w:rsidRPr="00EA51B6" w:rsidRDefault="00947B4F"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w:t>
      </w:r>
      <w:r w:rsidR="00CC3087" w:rsidRPr="00EA51B6">
        <w:rPr>
          <w:rFonts w:ascii="Times New Roman" w:eastAsia="Times New Roman" w:hAnsi="Times New Roman" w:cs="Times New Roman"/>
          <w:color w:val="auto"/>
          <w:kern w:val="0"/>
          <w:sz w:val="22"/>
          <w:szCs w:val="22"/>
          <w:lang w:eastAsia="pl-PL" w:bidi="ar-SA"/>
        </w:rPr>
        <w:t xml:space="preserve">ęzły </w:t>
      </w:r>
      <w:proofErr w:type="spellStart"/>
      <w:r w:rsidR="00CC3087" w:rsidRPr="00EA51B6">
        <w:rPr>
          <w:rFonts w:ascii="Times New Roman" w:eastAsia="Times New Roman" w:hAnsi="Times New Roman" w:cs="Times New Roman"/>
          <w:color w:val="auto"/>
          <w:kern w:val="0"/>
          <w:sz w:val="22"/>
          <w:szCs w:val="22"/>
          <w:lang w:eastAsia="pl-PL" w:bidi="ar-SA"/>
        </w:rPr>
        <w:t>sanitarnę</w:t>
      </w:r>
      <w:proofErr w:type="spellEnd"/>
      <w:r w:rsidR="00CC3087" w:rsidRPr="00EA51B6">
        <w:rPr>
          <w:rFonts w:ascii="Times New Roman" w:eastAsia="Times New Roman" w:hAnsi="Times New Roman" w:cs="Times New Roman"/>
          <w:color w:val="auto"/>
          <w:kern w:val="0"/>
          <w:sz w:val="22"/>
          <w:szCs w:val="22"/>
          <w:lang w:eastAsia="pl-PL" w:bidi="ar-SA"/>
        </w:rPr>
        <w:t xml:space="preserve"> będą miały wentylację mechaniczną wywiewną wymuszaną wentylatorami kanałowymi</w:t>
      </w:r>
      <w:r w:rsidRPr="00EA51B6">
        <w:rPr>
          <w:rFonts w:ascii="Times New Roman" w:eastAsia="Times New Roman" w:hAnsi="Times New Roman" w:cs="Times New Roman"/>
          <w:color w:val="auto"/>
          <w:kern w:val="0"/>
          <w:sz w:val="22"/>
          <w:szCs w:val="22"/>
          <w:lang w:eastAsia="pl-PL" w:bidi="ar-SA"/>
        </w:rPr>
        <w:t xml:space="preserve"> i łazienkowymi</w:t>
      </w:r>
      <w:r w:rsidR="00CC3087" w:rsidRPr="00EA51B6">
        <w:rPr>
          <w:rFonts w:ascii="Times New Roman" w:eastAsia="Times New Roman" w:hAnsi="Times New Roman" w:cs="Times New Roman"/>
          <w:color w:val="auto"/>
          <w:kern w:val="0"/>
          <w:sz w:val="22"/>
          <w:szCs w:val="22"/>
          <w:lang w:eastAsia="pl-PL" w:bidi="ar-SA"/>
        </w:rPr>
        <w:t>, a nawiew zaplanowano jako pośredni z komunikacji przez kratki transferowe.</w:t>
      </w:r>
    </w:p>
    <w:p w14:paraId="15F86118" w14:textId="77777777" w:rsidR="00462867" w:rsidRPr="00EA51B6" w:rsidRDefault="00462867" w:rsidP="00462867">
      <w:pPr>
        <w:suppressAutoHyphens w:val="0"/>
        <w:spacing w:before="80"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Wentylacja ma za zadanie utrzymanie minimalnej wymiany powietrza zapewniającej:</w:t>
      </w:r>
    </w:p>
    <w:p w14:paraId="74B188BE" w14:textId="77777777" w:rsidR="00462867" w:rsidRPr="00EA51B6" w:rsidRDefault="00462867" w:rsidP="00937D63">
      <w:pPr>
        <w:numPr>
          <w:ilvl w:val="0"/>
          <w:numId w:val="25"/>
        </w:numPr>
        <w:suppressAutoHyphens w:val="0"/>
        <w:spacing w:after="0" w:line="36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 30 m</w:t>
      </w:r>
      <w:r w:rsidRPr="00EA51B6">
        <w:rPr>
          <w:rFonts w:ascii="Times New Roman" w:eastAsia="Arial" w:hAnsi="Times New Roman" w:cs="Times New Roman"/>
          <w:color w:val="auto"/>
          <w:kern w:val="0"/>
          <w:sz w:val="22"/>
          <w:szCs w:val="22"/>
          <w:vertAlign w:val="superscript"/>
          <w:lang w:eastAsia="en-US" w:bidi="ar-SA"/>
        </w:rPr>
        <w:t>3</w:t>
      </w:r>
      <w:r w:rsidRPr="00EA51B6">
        <w:rPr>
          <w:rFonts w:ascii="Times New Roman" w:eastAsia="Arial" w:hAnsi="Times New Roman" w:cs="Times New Roman"/>
          <w:color w:val="auto"/>
          <w:kern w:val="0"/>
          <w:sz w:val="22"/>
          <w:szCs w:val="22"/>
          <w:lang w:eastAsia="en-US" w:bidi="ar-SA"/>
        </w:rPr>
        <w:t xml:space="preserve">/h – na 1 muszlę ustępową </w:t>
      </w:r>
    </w:p>
    <w:p w14:paraId="1BACF935" w14:textId="77777777" w:rsidR="00462867" w:rsidRPr="00EA51B6" w:rsidRDefault="00462867" w:rsidP="00937D63">
      <w:pPr>
        <w:numPr>
          <w:ilvl w:val="0"/>
          <w:numId w:val="25"/>
        </w:numPr>
        <w:suppressAutoHyphens w:val="0"/>
        <w:spacing w:after="0" w:line="36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100 m</w:t>
      </w:r>
      <w:r w:rsidRPr="00EA51B6">
        <w:rPr>
          <w:rFonts w:ascii="Times New Roman" w:eastAsia="Arial" w:hAnsi="Times New Roman" w:cs="Times New Roman"/>
          <w:color w:val="auto"/>
          <w:kern w:val="0"/>
          <w:sz w:val="22"/>
          <w:szCs w:val="22"/>
          <w:vertAlign w:val="superscript"/>
          <w:lang w:eastAsia="en-US" w:bidi="ar-SA"/>
        </w:rPr>
        <w:t>3</w:t>
      </w:r>
      <w:r w:rsidRPr="00EA51B6">
        <w:rPr>
          <w:rFonts w:ascii="Times New Roman" w:eastAsia="Arial" w:hAnsi="Times New Roman" w:cs="Times New Roman"/>
          <w:color w:val="auto"/>
          <w:kern w:val="0"/>
          <w:sz w:val="22"/>
          <w:szCs w:val="22"/>
          <w:lang w:eastAsia="en-US" w:bidi="ar-SA"/>
        </w:rPr>
        <w:t>/h – dla jednego natrysku</w:t>
      </w:r>
    </w:p>
    <w:p w14:paraId="3D24CD60" w14:textId="099E54CD" w:rsidR="00462867" w:rsidRPr="00EA51B6" w:rsidRDefault="00462867" w:rsidP="00462867">
      <w:pPr>
        <w:suppressAutoHyphens w:val="0"/>
        <w:spacing w:after="0" w:line="360" w:lineRule="auto"/>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Wymagana jest ciągła praca wentylatorów. Parametry wentylatorów podano w zestawieniach materiałów oraz na rysunkach.</w:t>
      </w:r>
    </w:p>
    <w:p w14:paraId="5C57858B" w14:textId="1BAE603F" w:rsidR="00947B4F" w:rsidRPr="00EA51B6" w:rsidRDefault="00947B4F" w:rsidP="00CC3087">
      <w:pPr>
        <w:suppressAutoHyphens w:val="0"/>
        <w:spacing w:before="80"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Nawiew zaprojektowano poprzez anemostaty sufitowe </w:t>
      </w:r>
      <w:r w:rsidR="00462867" w:rsidRPr="00EA51B6">
        <w:rPr>
          <w:rFonts w:ascii="Times New Roman" w:eastAsia="Times New Roman" w:hAnsi="Times New Roman" w:cs="Times New Roman"/>
          <w:color w:val="auto"/>
          <w:kern w:val="0"/>
          <w:sz w:val="22"/>
          <w:szCs w:val="22"/>
          <w:lang w:eastAsia="pl-PL" w:bidi="ar-SA"/>
        </w:rPr>
        <w:t xml:space="preserve">w pomieszczeniach </w:t>
      </w:r>
      <w:r w:rsidRPr="00EA51B6">
        <w:rPr>
          <w:rFonts w:ascii="Times New Roman" w:eastAsia="Times New Roman" w:hAnsi="Times New Roman" w:cs="Times New Roman"/>
          <w:color w:val="auto"/>
          <w:kern w:val="0"/>
          <w:sz w:val="22"/>
          <w:szCs w:val="22"/>
          <w:lang w:eastAsia="pl-PL" w:bidi="ar-SA"/>
        </w:rPr>
        <w:t>oraz kratki</w:t>
      </w:r>
      <w:r w:rsidR="00462867" w:rsidRPr="00EA51B6">
        <w:rPr>
          <w:rFonts w:ascii="Times New Roman" w:eastAsia="Times New Roman" w:hAnsi="Times New Roman" w:cs="Times New Roman"/>
          <w:color w:val="auto"/>
          <w:kern w:val="0"/>
          <w:sz w:val="22"/>
          <w:szCs w:val="22"/>
          <w:lang w:eastAsia="pl-PL" w:bidi="ar-SA"/>
        </w:rPr>
        <w:t xml:space="preserve"> nawiewne z przepustnicami na trybunach. Wywiew poprzez anemostaty sufitowe i ścienne w pomieszczeniach oraz kratki wentylacyjne wywiewne nad antresolą.</w:t>
      </w:r>
    </w:p>
    <w:p w14:paraId="67DAB88A" w14:textId="73B12616" w:rsidR="00462867" w:rsidRPr="00EA51B6" w:rsidRDefault="00462867" w:rsidP="00A35310">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Układy wentylacyjne zaprojektowano z kanałów stalowych ocynkowanych o przekroju kołowym i prostokątnym.</w:t>
      </w:r>
    </w:p>
    <w:p w14:paraId="3BEF1527" w14:textId="719F5C4C" w:rsidR="00462867" w:rsidRPr="00EA51B6" w:rsidRDefault="00462867" w:rsidP="00A35310">
      <w:pPr>
        <w:pStyle w:val="Akapitzlist"/>
        <w:numPr>
          <w:ilvl w:val="0"/>
          <w:numId w:val="61"/>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Centrale wentylacyjne</w:t>
      </w:r>
    </w:p>
    <w:p w14:paraId="381460F1" w14:textId="77777777"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Wymagane parametry central:</w:t>
      </w:r>
    </w:p>
    <w:p w14:paraId="71D3DB7E" w14:textId="641C847A"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Centrala </w:t>
      </w:r>
      <w:r w:rsidR="00937D63" w:rsidRPr="00EA51B6">
        <w:rPr>
          <w:rFonts w:ascii="Times New Roman" w:eastAsia="Times New Roman" w:hAnsi="Times New Roman" w:cs="Times New Roman"/>
          <w:color w:val="auto"/>
          <w:kern w:val="0"/>
          <w:sz w:val="22"/>
          <w:szCs w:val="22"/>
          <w:lang w:eastAsia="pl-PL" w:bidi="ar-SA"/>
        </w:rPr>
        <w:t>CW.</w:t>
      </w:r>
      <w:r w:rsidRPr="00EA51B6">
        <w:rPr>
          <w:rFonts w:ascii="Times New Roman" w:eastAsia="Times New Roman" w:hAnsi="Times New Roman" w:cs="Times New Roman"/>
          <w:color w:val="auto"/>
          <w:kern w:val="0"/>
          <w:sz w:val="22"/>
          <w:szCs w:val="22"/>
          <w:lang w:eastAsia="pl-PL" w:bidi="ar-SA"/>
        </w:rPr>
        <w:t xml:space="preserve">1 obsługuje </w:t>
      </w:r>
      <w:r w:rsidR="00462867" w:rsidRPr="00EA51B6">
        <w:rPr>
          <w:rFonts w:ascii="Times New Roman" w:eastAsia="Times New Roman" w:hAnsi="Times New Roman" w:cs="Times New Roman"/>
          <w:color w:val="auto"/>
          <w:kern w:val="0"/>
          <w:sz w:val="22"/>
          <w:szCs w:val="22"/>
          <w:lang w:eastAsia="pl-PL" w:bidi="ar-SA"/>
        </w:rPr>
        <w:t xml:space="preserve">pomieszczenia zaplecza oraz strefę widzów na </w:t>
      </w:r>
      <w:r w:rsidR="00937D63" w:rsidRPr="00EA51B6">
        <w:rPr>
          <w:rFonts w:ascii="Times New Roman" w:eastAsia="Times New Roman" w:hAnsi="Times New Roman" w:cs="Times New Roman"/>
          <w:color w:val="auto"/>
          <w:kern w:val="0"/>
          <w:sz w:val="22"/>
          <w:szCs w:val="22"/>
          <w:lang w:eastAsia="pl-PL" w:bidi="ar-SA"/>
        </w:rPr>
        <w:t>s</w:t>
      </w:r>
      <w:r w:rsidR="00462867" w:rsidRPr="00EA51B6">
        <w:rPr>
          <w:rFonts w:ascii="Times New Roman" w:eastAsia="Times New Roman" w:hAnsi="Times New Roman" w:cs="Times New Roman"/>
          <w:color w:val="auto"/>
          <w:kern w:val="0"/>
          <w:sz w:val="22"/>
          <w:szCs w:val="22"/>
          <w:lang w:eastAsia="pl-PL" w:bidi="ar-SA"/>
        </w:rPr>
        <w:t>ali gimnastycznej – trybuny i antresolę</w:t>
      </w:r>
      <w:r w:rsidR="00937D63" w:rsidRPr="00EA51B6">
        <w:rPr>
          <w:rFonts w:ascii="Times New Roman" w:eastAsia="Times New Roman" w:hAnsi="Times New Roman" w:cs="Times New Roman"/>
          <w:color w:val="auto"/>
          <w:kern w:val="0"/>
          <w:sz w:val="22"/>
          <w:szCs w:val="22"/>
          <w:lang w:eastAsia="pl-PL" w:bidi="ar-SA"/>
        </w:rPr>
        <w:t>. Wymagania:</w:t>
      </w:r>
    </w:p>
    <w:p w14:paraId="67985806" w14:textId="379ADB79" w:rsidR="00CC3087"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Centrala wentylacyjna nawiewno-wywiewna</w:t>
      </w:r>
      <w:r w:rsidR="00937D63" w:rsidRPr="00EA51B6">
        <w:rPr>
          <w:rFonts w:ascii="Times New Roman" w:eastAsia="Arial" w:hAnsi="Times New Roman" w:cs="Times New Roman"/>
          <w:color w:val="auto"/>
          <w:kern w:val="0"/>
          <w:sz w:val="22"/>
          <w:szCs w:val="22"/>
          <w:lang w:eastAsia="en-US" w:bidi="ar-SA"/>
        </w:rPr>
        <w:t xml:space="preserve"> zewnętrzna</w:t>
      </w:r>
    </w:p>
    <w:p w14:paraId="5A75CF18" w14:textId="2E51177B" w:rsidR="00CC3087"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proofErr w:type="spellStart"/>
      <w:r w:rsidRPr="00EA51B6">
        <w:rPr>
          <w:rFonts w:ascii="Times New Roman" w:eastAsia="Arial" w:hAnsi="Times New Roman" w:cs="Times New Roman"/>
          <w:color w:val="auto"/>
          <w:kern w:val="0"/>
          <w:sz w:val="22"/>
          <w:szCs w:val="22"/>
          <w:lang w:eastAsia="en-US" w:bidi="ar-SA"/>
        </w:rPr>
        <w:t>Vn</w:t>
      </w:r>
      <w:proofErr w:type="spellEnd"/>
      <w:r w:rsidRPr="00EA51B6">
        <w:rPr>
          <w:rFonts w:ascii="Times New Roman" w:eastAsia="Arial" w:hAnsi="Times New Roman" w:cs="Times New Roman"/>
          <w:color w:val="auto"/>
          <w:kern w:val="0"/>
          <w:sz w:val="22"/>
          <w:szCs w:val="22"/>
          <w:lang w:eastAsia="en-US" w:bidi="ar-SA"/>
        </w:rPr>
        <w:t xml:space="preserve"> = </w:t>
      </w:r>
      <w:r w:rsidR="00937D63" w:rsidRPr="00EA51B6">
        <w:rPr>
          <w:rFonts w:ascii="Times New Roman" w:eastAsia="Arial" w:hAnsi="Times New Roman" w:cs="Times New Roman"/>
          <w:color w:val="auto"/>
          <w:kern w:val="0"/>
          <w:sz w:val="22"/>
          <w:szCs w:val="22"/>
          <w:lang w:eastAsia="en-US" w:bidi="ar-SA"/>
        </w:rPr>
        <w:t>4165</w:t>
      </w:r>
      <w:r w:rsidRPr="00EA51B6">
        <w:rPr>
          <w:rFonts w:ascii="Times New Roman" w:eastAsia="Arial" w:hAnsi="Times New Roman" w:cs="Times New Roman"/>
          <w:color w:val="auto"/>
          <w:kern w:val="0"/>
          <w:sz w:val="22"/>
          <w:szCs w:val="22"/>
          <w:lang w:eastAsia="en-US" w:bidi="ar-SA"/>
        </w:rPr>
        <w:t xml:space="preserve"> m³/h</w:t>
      </w:r>
    </w:p>
    <w:p w14:paraId="7496C1A7" w14:textId="1241ABB2" w:rsidR="00CC3087"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proofErr w:type="spellStart"/>
      <w:r w:rsidRPr="00EA51B6">
        <w:rPr>
          <w:rFonts w:ascii="Times New Roman" w:eastAsia="Arial" w:hAnsi="Times New Roman" w:cs="Times New Roman"/>
          <w:color w:val="auto"/>
          <w:kern w:val="0"/>
          <w:sz w:val="22"/>
          <w:szCs w:val="22"/>
          <w:lang w:eastAsia="en-US" w:bidi="ar-SA"/>
        </w:rPr>
        <w:t>V</w:t>
      </w:r>
      <w:r w:rsidR="00937D63" w:rsidRPr="00EA51B6">
        <w:rPr>
          <w:rFonts w:ascii="Times New Roman" w:eastAsia="Arial" w:hAnsi="Times New Roman" w:cs="Times New Roman"/>
          <w:color w:val="auto"/>
          <w:kern w:val="0"/>
          <w:sz w:val="22"/>
          <w:szCs w:val="22"/>
          <w:lang w:eastAsia="en-US" w:bidi="ar-SA"/>
        </w:rPr>
        <w:t>w</w:t>
      </w:r>
      <w:proofErr w:type="spellEnd"/>
      <w:r w:rsidRPr="00EA51B6">
        <w:rPr>
          <w:rFonts w:ascii="Times New Roman" w:eastAsia="Arial" w:hAnsi="Times New Roman" w:cs="Times New Roman"/>
          <w:color w:val="auto"/>
          <w:kern w:val="0"/>
          <w:sz w:val="22"/>
          <w:szCs w:val="22"/>
          <w:lang w:eastAsia="en-US" w:bidi="ar-SA"/>
        </w:rPr>
        <w:t xml:space="preserve"> = </w:t>
      </w:r>
      <w:r w:rsidR="00937D63" w:rsidRPr="00EA51B6">
        <w:rPr>
          <w:rFonts w:ascii="Times New Roman" w:eastAsia="Arial" w:hAnsi="Times New Roman" w:cs="Times New Roman"/>
          <w:color w:val="auto"/>
          <w:kern w:val="0"/>
          <w:sz w:val="22"/>
          <w:szCs w:val="22"/>
          <w:lang w:eastAsia="en-US" w:bidi="ar-SA"/>
        </w:rPr>
        <w:t>3315</w:t>
      </w:r>
      <w:r w:rsidRPr="00EA51B6">
        <w:rPr>
          <w:rFonts w:ascii="Times New Roman" w:eastAsia="Arial" w:hAnsi="Times New Roman" w:cs="Times New Roman"/>
          <w:color w:val="auto"/>
          <w:kern w:val="0"/>
          <w:sz w:val="22"/>
          <w:szCs w:val="22"/>
          <w:lang w:eastAsia="en-US" w:bidi="ar-SA"/>
        </w:rPr>
        <w:t xml:space="preserve"> m³/h</w:t>
      </w:r>
    </w:p>
    <w:p w14:paraId="5690201F" w14:textId="77777777" w:rsidR="00CC3087"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proofErr w:type="spellStart"/>
      <w:r w:rsidRPr="00EA51B6">
        <w:rPr>
          <w:rFonts w:ascii="Times New Roman" w:eastAsia="Arial" w:hAnsi="Times New Roman" w:cs="Times New Roman"/>
          <w:color w:val="auto"/>
          <w:kern w:val="0"/>
          <w:sz w:val="22"/>
          <w:szCs w:val="22"/>
          <w:lang w:eastAsia="en-US" w:bidi="ar-SA"/>
        </w:rPr>
        <w:t>Δp</w:t>
      </w:r>
      <w:proofErr w:type="spellEnd"/>
      <w:r w:rsidRPr="00EA51B6">
        <w:rPr>
          <w:rFonts w:ascii="Times New Roman" w:eastAsia="Arial" w:hAnsi="Times New Roman" w:cs="Times New Roman"/>
          <w:color w:val="auto"/>
          <w:kern w:val="0"/>
          <w:sz w:val="22"/>
          <w:szCs w:val="22"/>
          <w:lang w:eastAsia="en-US" w:bidi="ar-SA"/>
        </w:rPr>
        <w:t xml:space="preserve"> = 400 Pa</w:t>
      </w:r>
    </w:p>
    <w:p w14:paraId="722D3A39" w14:textId="77777777" w:rsidR="00CC3087"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filtry F7</w:t>
      </w:r>
    </w:p>
    <w:p w14:paraId="29CD42B8" w14:textId="77777777" w:rsidR="00937D63" w:rsidRPr="00EA51B6" w:rsidRDefault="00937D63"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Obrotowy lub krzyżowy wymiennik ciepła – sprawność min. 75%</w:t>
      </w:r>
    </w:p>
    <w:p w14:paraId="4C1F8B4D" w14:textId="553990FC" w:rsidR="00CC3087"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nagrzewnica wodna  </w:t>
      </w:r>
      <w:proofErr w:type="spellStart"/>
      <w:r w:rsidRPr="00EA51B6">
        <w:rPr>
          <w:rFonts w:ascii="Times New Roman" w:eastAsia="Arial" w:hAnsi="Times New Roman" w:cs="Times New Roman"/>
          <w:color w:val="auto"/>
          <w:kern w:val="0"/>
          <w:sz w:val="22"/>
          <w:szCs w:val="22"/>
          <w:lang w:eastAsia="en-US" w:bidi="ar-SA"/>
        </w:rPr>
        <w:t>Qgrz</w:t>
      </w:r>
      <w:proofErr w:type="spellEnd"/>
      <w:r w:rsidRPr="00EA51B6">
        <w:rPr>
          <w:rFonts w:ascii="Times New Roman" w:eastAsia="Arial" w:hAnsi="Times New Roman" w:cs="Times New Roman"/>
          <w:color w:val="auto"/>
          <w:kern w:val="0"/>
          <w:sz w:val="22"/>
          <w:szCs w:val="22"/>
          <w:lang w:eastAsia="en-US" w:bidi="ar-SA"/>
        </w:rPr>
        <w:t xml:space="preserve"> = </w:t>
      </w:r>
      <w:r w:rsidR="00937D63" w:rsidRPr="00EA51B6">
        <w:rPr>
          <w:rFonts w:ascii="Times New Roman" w:eastAsia="Arial" w:hAnsi="Times New Roman" w:cs="Times New Roman"/>
          <w:color w:val="auto"/>
          <w:kern w:val="0"/>
          <w:sz w:val="22"/>
          <w:szCs w:val="22"/>
          <w:lang w:eastAsia="en-US" w:bidi="ar-SA"/>
        </w:rPr>
        <w:t>20,68</w:t>
      </w:r>
      <w:r w:rsidRPr="00EA51B6">
        <w:rPr>
          <w:rFonts w:ascii="Times New Roman" w:eastAsia="Arial" w:hAnsi="Times New Roman" w:cs="Times New Roman"/>
          <w:color w:val="auto"/>
          <w:kern w:val="0"/>
          <w:sz w:val="22"/>
          <w:szCs w:val="22"/>
          <w:lang w:eastAsia="en-US" w:bidi="ar-SA"/>
        </w:rPr>
        <w:t xml:space="preserve"> kW</w:t>
      </w:r>
      <w:r w:rsidR="00937D63" w:rsidRPr="00EA51B6">
        <w:rPr>
          <w:rFonts w:ascii="Times New Roman" w:eastAsia="Arial" w:hAnsi="Times New Roman" w:cs="Times New Roman"/>
          <w:color w:val="auto"/>
          <w:kern w:val="0"/>
          <w:sz w:val="22"/>
          <w:szCs w:val="22"/>
          <w:lang w:eastAsia="en-US" w:bidi="ar-SA"/>
        </w:rPr>
        <w:t xml:space="preserve"> i ∆p = 9,9 </w:t>
      </w:r>
      <w:proofErr w:type="spellStart"/>
      <w:r w:rsidR="00937D63" w:rsidRPr="00EA51B6">
        <w:rPr>
          <w:rFonts w:ascii="Times New Roman" w:eastAsia="Arial" w:hAnsi="Times New Roman" w:cs="Times New Roman"/>
          <w:color w:val="auto"/>
          <w:kern w:val="0"/>
          <w:sz w:val="22"/>
          <w:szCs w:val="22"/>
          <w:lang w:eastAsia="en-US" w:bidi="ar-SA"/>
        </w:rPr>
        <w:t>kPa</w:t>
      </w:r>
      <w:proofErr w:type="spellEnd"/>
    </w:p>
    <w:p w14:paraId="712FE6B5" w14:textId="46D5BECE" w:rsidR="00CC3087"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chłodnica na wodę lodową 7/12°C </w:t>
      </w:r>
      <w:proofErr w:type="spellStart"/>
      <w:r w:rsidRPr="00EA51B6">
        <w:rPr>
          <w:rFonts w:ascii="Times New Roman" w:eastAsia="Arial" w:hAnsi="Times New Roman" w:cs="Times New Roman"/>
          <w:color w:val="auto"/>
          <w:kern w:val="0"/>
          <w:sz w:val="22"/>
          <w:szCs w:val="22"/>
          <w:lang w:eastAsia="en-US" w:bidi="ar-SA"/>
        </w:rPr>
        <w:t>Qchł</w:t>
      </w:r>
      <w:proofErr w:type="spellEnd"/>
      <w:r w:rsidRPr="00EA51B6">
        <w:rPr>
          <w:rFonts w:ascii="Times New Roman" w:eastAsia="Arial" w:hAnsi="Times New Roman" w:cs="Times New Roman"/>
          <w:color w:val="auto"/>
          <w:kern w:val="0"/>
          <w:sz w:val="22"/>
          <w:szCs w:val="22"/>
          <w:lang w:eastAsia="en-US" w:bidi="ar-SA"/>
        </w:rPr>
        <w:t xml:space="preserve">. = </w:t>
      </w:r>
      <w:r w:rsidR="00937D63" w:rsidRPr="00EA51B6">
        <w:rPr>
          <w:rFonts w:ascii="Times New Roman" w:eastAsia="Arial" w:hAnsi="Times New Roman" w:cs="Times New Roman"/>
          <w:color w:val="auto"/>
          <w:kern w:val="0"/>
          <w:sz w:val="22"/>
          <w:szCs w:val="22"/>
          <w:lang w:eastAsia="en-US" w:bidi="ar-SA"/>
        </w:rPr>
        <w:t>17,51</w:t>
      </w:r>
      <w:r w:rsidRPr="00EA51B6">
        <w:rPr>
          <w:rFonts w:ascii="Times New Roman" w:eastAsia="Arial" w:hAnsi="Times New Roman" w:cs="Times New Roman"/>
          <w:color w:val="auto"/>
          <w:kern w:val="0"/>
          <w:sz w:val="22"/>
          <w:szCs w:val="22"/>
          <w:lang w:eastAsia="en-US" w:bidi="ar-SA"/>
        </w:rPr>
        <w:t xml:space="preserve"> kW</w:t>
      </w:r>
      <w:r w:rsidR="00937D63" w:rsidRPr="00EA51B6">
        <w:rPr>
          <w:rFonts w:ascii="Times New Roman" w:eastAsia="Arial" w:hAnsi="Times New Roman" w:cs="Times New Roman"/>
          <w:color w:val="auto"/>
          <w:kern w:val="0"/>
          <w:sz w:val="22"/>
          <w:szCs w:val="22"/>
          <w:lang w:eastAsia="en-US" w:bidi="ar-SA"/>
        </w:rPr>
        <w:t xml:space="preserve"> i ∆p = 28,70 </w:t>
      </w:r>
      <w:proofErr w:type="spellStart"/>
      <w:r w:rsidR="00937D63" w:rsidRPr="00EA51B6">
        <w:rPr>
          <w:rFonts w:ascii="Times New Roman" w:eastAsia="Arial" w:hAnsi="Times New Roman" w:cs="Times New Roman"/>
          <w:color w:val="auto"/>
          <w:kern w:val="0"/>
          <w:sz w:val="22"/>
          <w:szCs w:val="22"/>
          <w:lang w:eastAsia="en-US" w:bidi="ar-SA"/>
        </w:rPr>
        <w:t>kPa</w:t>
      </w:r>
      <w:proofErr w:type="spellEnd"/>
    </w:p>
    <w:p w14:paraId="55B29082" w14:textId="73858F2E" w:rsidR="00CC3087"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temperatura nawiewu do pomieszczeń 20°C</w:t>
      </w:r>
    </w:p>
    <w:p w14:paraId="3C9E6285" w14:textId="5059F2A7" w:rsidR="00937D63" w:rsidRPr="00EA51B6" w:rsidRDefault="00937D63"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moc elektryczna – 3,85 kW   400V</w:t>
      </w:r>
    </w:p>
    <w:p w14:paraId="246E6343" w14:textId="1BD54A2F" w:rsidR="00937D63" w:rsidRPr="00EA51B6" w:rsidRDefault="00937D63"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waga max. 800kg</w:t>
      </w:r>
    </w:p>
    <w:p w14:paraId="041651F4" w14:textId="77777777" w:rsidR="00937D63" w:rsidRPr="00EA51B6" w:rsidRDefault="00937D63" w:rsidP="00CC3087">
      <w:pPr>
        <w:suppressAutoHyphens w:val="0"/>
        <w:spacing w:after="0"/>
        <w:rPr>
          <w:rFonts w:ascii="Times New Roman" w:eastAsia="Times New Roman" w:hAnsi="Times New Roman" w:cs="Times New Roman"/>
          <w:color w:val="auto"/>
          <w:kern w:val="0"/>
          <w:sz w:val="22"/>
          <w:szCs w:val="22"/>
          <w:lang w:eastAsia="pl-PL" w:bidi="ar-SA"/>
        </w:rPr>
      </w:pPr>
    </w:p>
    <w:p w14:paraId="3E5EB4A7" w14:textId="3BD8CC9B" w:rsidR="00CC3087" w:rsidRPr="00EA51B6" w:rsidRDefault="00CC3087" w:rsidP="00CC308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Centrala </w:t>
      </w:r>
      <w:r w:rsidR="00937D63" w:rsidRPr="00EA51B6">
        <w:rPr>
          <w:rFonts w:ascii="Times New Roman" w:eastAsia="Times New Roman" w:hAnsi="Times New Roman" w:cs="Times New Roman"/>
          <w:color w:val="auto"/>
          <w:kern w:val="0"/>
          <w:sz w:val="22"/>
          <w:szCs w:val="22"/>
          <w:lang w:eastAsia="pl-PL" w:bidi="ar-SA"/>
        </w:rPr>
        <w:t>CW.</w:t>
      </w:r>
      <w:r w:rsidRPr="00EA51B6">
        <w:rPr>
          <w:rFonts w:ascii="Times New Roman" w:eastAsia="Times New Roman" w:hAnsi="Times New Roman" w:cs="Times New Roman"/>
          <w:color w:val="auto"/>
          <w:kern w:val="0"/>
          <w:sz w:val="22"/>
          <w:szCs w:val="22"/>
          <w:lang w:eastAsia="pl-PL" w:bidi="ar-SA"/>
        </w:rPr>
        <w:t xml:space="preserve">2 obsługuje </w:t>
      </w:r>
      <w:r w:rsidR="00937D63" w:rsidRPr="00EA51B6">
        <w:rPr>
          <w:rFonts w:ascii="Times New Roman" w:eastAsia="Times New Roman" w:hAnsi="Times New Roman" w:cs="Times New Roman"/>
          <w:color w:val="auto"/>
          <w:kern w:val="0"/>
          <w:sz w:val="22"/>
          <w:szCs w:val="22"/>
          <w:lang w:eastAsia="pl-PL" w:bidi="ar-SA"/>
        </w:rPr>
        <w:t>salę gimnastyczną. Wymagania:</w:t>
      </w:r>
    </w:p>
    <w:p w14:paraId="524533F2" w14:textId="6A7F9735" w:rsidR="00CC3087"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Centrala wentylacyjna nawiewno-wywiewna</w:t>
      </w:r>
      <w:r w:rsidR="00937D63" w:rsidRPr="00EA51B6">
        <w:rPr>
          <w:rFonts w:ascii="Times New Roman" w:eastAsia="Arial" w:hAnsi="Times New Roman" w:cs="Times New Roman"/>
          <w:color w:val="auto"/>
          <w:kern w:val="0"/>
          <w:sz w:val="22"/>
          <w:szCs w:val="22"/>
          <w:lang w:eastAsia="en-US" w:bidi="ar-SA"/>
        </w:rPr>
        <w:t xml:space="preserve"> zewnętrzna dachowa typu „</w:t>
      </w:r>
      <w:proofErr w:type="spellStart"/>
      <w:r w:rsidR="00937D63" w:rsidRPr="00EA51B6">
        <w:rPr>
          <w:rFonts w:ascii="Times New Roman" w:eastAsia="Arial" w:hAnsi="Times New Roman" w:cs="Times New Roman"/>
          <w:color w:val="auto"/>
          <w:kern w:val="0"/>
          <w:sz w:val="22"/>
          <w:szCs w:val="22"/>
          <w:lang w:eastAsia="en-US" w:bidi="ar-SA"/>
        </w:rPr>
        <w:t>rooftop</w:t>
      </w:r>
      <w:proofErr w:type="spellEnd"/>
      <w:r w:rsidR="00937D63" w:rsidRPr="00EA51B6">
        <w:rPr>
          <w:rFonts w:ascii="Times New Roman" w:eastAsia="Arial" w:hAnsi="Times New Roman" w:cs="Times New Roman"/>
          <w:color w:val="auto"/>
          <w:kern w:val="0"/>
          <w:sz w:val="22"/>
          <w:szCs w:val="22"/>
          <w:lang w:eastAsia="en-US" w:bidi="ar-SA"/>
        </w:rPr>
        <w:t>”</w:t>
      </w:r>
    </w:p>
    <w:p w14:paraId="43E6BD7B" w14:textId="15108FFC" w:rsidR="00CC3087"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proofErr w:type="spellStart"/>
      <w:r w:rsidRPr="00EA51B6">
        <w:rPr>
          <w:rFonts w:ascii="Times New Roman" w:eastAsia="Arial" w:hAnsi="Times New Roman" w:cs="Times New Roman"/>
          <w:color w:val="auto"/>
          <w:kern w:val="0"/>
          <w:sz w:val="22"/>
          <w:szCs w:val="22"/>
          <w:lang w:eastAsia="en-US" w:bidi="ar-SA"/>
        </w:rPr>
        <w:t>Vn</w:t>
      </w:r>
      <w:proofErr w:type="spellEnd"/>
      <w:r w:rsidRPr="00EA51B6">
        <w:rPr>
          <w:rFonts w:ascii="Times New Roman" w:eastAsia="Arial" w:hAnsi="Times New Roman" w:cs="Times New Roman"/>
          <w:color w:val="auto"/>
          <w:kern w:val="0"/>
          <w:sz w:val="22"/>
          <w:szCs w:val="22"/>
          <w:lang w:eastAsia="en-US" w:bidi="ar-SA"/>
        </w:rPr>
        <w:t xml:space="preserve"> = </w:t>
      </w:r>
      <w:r w:rsidR="00937D63" w:rsidRPr="00EA51B6">
        <w:rPr>
          <w:rFonts w:ascii="Times New Roman" w:eastAsia="Arial" w:hAnsi="Times New Roman" w:cs="Times New Roman"/>
          <w:color w:val="auto"/>
          <w:kern w:val="0"/>
          <w:sz w:val="22"/>
          <w:szCs w:val="22"/>
          <w:lang w:eastAsia="en-US" w:bidi="ar-SA"/>
        </w:rPr>
        <w:t>800</w:t>
      </w:r>
      <w:r w:rsidRPr="00EA51B6">
        <w:rPr>
          <w:rFonts w:ascii="Times New Roman" w:eastAsia="Arial" w:hAnsi="Times New Roman" w:cs="Times New Roman"/>
          <w:color w:val="auto"/>
          <w:kern w:val="0"/>
          <w:sz w:val="22"/>
          <w:szCs w:val="22"/>
          <w:lang w:eastAsia="en-US" w:bidi="ar-SA"/>
        </w:rPr>
        <w:t>0 m³/h</w:t>
      </w:r>
    </w:p>
    <w:p w14:paraId="05FFE71D" w14:textId="57D17FD1" w:rsidR="00CC3087"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proofErr w:type="spellStart"/>
      <w:r w:rsidRPr="00EA51B6">
        <w:rPr>
          <w:rFonts w:ascii="Times New Roman" w:eastAsia="Arial" w:hAnsi="Times New Roman" w:cs="Times New Roman"/>
          <w:color w:val="auto"/>
          <w:kern w:val="0"/>
          <w:sz w:val="22"/>
          <w:szCs w:val="22"/>
          <w:lang w:eastAsia="en-US" w:bidi="ar-SA"/>
        </w:rPr>
        <w:t>V</w:t>
      </w:r>
      <w:r w:rsidR="00937D63" w:rsidRPr="00EA51B6">
        <w:rPr>
          <w:rFonts w:ascii="Times New Roman" w:eastAsia="Arial" w:hAnsi="Times New Roman" w:cs="Times New Roman"/>
          <w:color w:val="auto"/>
          <w:kern w:val="0"/>
          <w:sz w:val="22"/>
          <w:szCs w:val="22"/>
          <w:lang w:eastAsia="en-US" w:bidi="ar-SA"/>
        </w:rPr>
        <w:t>w</w:t>
      </w:r>
      <w:proofErr w:type="spellEnd"/>
      <w:r w:rsidRPr="00EA51B6">
        <w:rPr>
          <w:rFonts w:ascii="Times New Roman" w:eastAsia="Arial" w:hAnsi="Times New Roman" w:cs="Times New Roman"/>
          <w:color w:val="auto"/>
          <w:kern w:val="0"/>
          <w:sz w:val="22"/>
          <w:szCs w:val="22"/>
          <w:lang w:eastAsia="en-US" w:bidi="ar-SA"/>
        </w:rPr>
        <w:t xml:space="preserve"> = </w:t>
      </w:r>
      <w:r w:rsidR="00937D63" w:rsidRPr="00EA51B6">
        <w:rPr>
          <w:rFonts w:ascii="Times New Roman" w:eastAsia="Arial" w:hAnsi="Times New Roman" w:cs="Times New Roman"/>
          <w:color w:val="auto"/>
          <w:kern w:val="0"/>
          <w:sz w:val="22"/>
          <w:szCs w:val="22"/>
          <w:lang w:eastAsia="en-US" w:bidi="ar-SA"/>
        </w:rPr>
        <w:t>8000</w:t>
      </w:r>
      <w:r w:rsidRPr="00EA51B6">
        <w:rPr>
          <w:rFonts w:ascii="Times New Roman" w:eastAsia="Arial" w:hAnsi="Times New Roman" w:cs="Times New Roman"/>
          <w:color w:val="auto"/>
          <w:kern w:val="0"/>
          <w:sz w:val="22"/>
          <w:szCs w:val="22"/>
          <w:lang w:eastAsia="en-US" w:bidi="ar-SA"/>
        </w:rPr>
        <w:t xml:space="preserve"> m³/h</w:t>
      </w:r>
    </w:p>
    <w:p w14:paraId="4551E554" w14:textId="77777777" w:rsidR="00CC3087"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proofErr w:type="spellStart"/>
      <w:r w:rsidRPr="00EA51B6">
        <w:rPr>
          <w:rFonts w:ascii="Times New Roman" w:eastAsia="Arial" w:hAnsi="Times New Roman" w:cs="Times New Roman"/>
          <w:color w:val="auto"/>
          <w:kern w:val="0"/>
          <w:sz w:val="22"/>
          <w:szCs w:val="22"/>
          <w:lang w:eastAsia="en-US" w:bidi="ar-SA"/>
        </w:rPr>
        <w:t>Δp</w:t>
      </w:r>
      <w:proofErr w:type="spellEnd"/>
      <w:r w:rsidRPr="00EA51B6">
        <w:rPr>
          <w:rFonts w:ascii="Times New Roman" w:eastAsia="Arial" w:hAnsi="Times New Roman" w:cs="Times New Roman"/>
          <w:color w:val="auto"/>
          <w:kern w:val="0"/>
          <w:sz w:val="22"/>
          <w:szCs w:val="22"/>
          <w:lang w:eastAsia="en-US" w:bidi="ar-SA"/>
        </w:rPr>
        <w:t xml:space="preserve"> = 400 Pa</w:t>
      </w:r>
    </w:p>
    <w:p w14:paraId="7F91B7F5" w14:textId="77777777" w:rsidR="00937D63"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filtry </w:t>
      </w:r>
      <w:r w:rsidR="00937D63" w:rsidRPr="00EA51B6">
        <w:rPr>
          <w:rFonts w:ascii="Times New Roman" w:eastAsia="Arial" w:hAnsi="Times New Roman" w:cs="Times New Roman"/>
          <w:color w:val="auto"/>
          <w:kern w:val="0"/>
          <w:sz w:val="22"/>
          <w:szCs w:val="22"/>
          <w:lang w:eastAsia="en-US" w:bidi="ar-SA"/>
        </w:rPr>
        <w:t>M5</w:t>
      </w:r>
    </w:p>
    <w:p w14:paraId="503985F9" w14:textId="77777777" w:rsidR="00937D63" w:rsidRPr="00EA51B6" w:rsidRDefault="00937D63"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Obrotowy lub krzyżowy wymiennik ciepła – sprawność min. 75%</w:t>
      </w:r>
    </w:p>
    <w:p w14:paraId="77E01708" w14:textId="0A5E8837" w:rsidR="00CC3087"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nagrzewnica wodna </w:t>
      </w:r>
      <w:proofErr w:type="spellStart"/>
      <w:r w:rsidRPr="00EA51B6">
        <w:rPr>
          <w:rFonts w:ascii="Times New Roman" w:eastAsia="Arial" w:hAnsi="Times New Roman" w:cs="Times New Roman"/>
          <w:color w:val="auto"/>
          <w:kern w:val="0"/>
          <w:sz w:val="22"/>
          <w:szCs w:val="22"/>
          <w:lang w:eastAsia="en-US" w:bidi="ar-SA"/>
        </w:rPr>
        <w:t>Qgrz</w:t>
      </w:r>
      <w:proofErr w:type="spellEnd"/>
      <w:r w:rsidRPr="00EA51B6">
        <w:rPr>
          <w:rFonts w:ascii="Times New Roman" w:eastAsia="Arial" w:hAnsi="Times New Roman" w:cs="Times New Roman"/>
          <w:color w:val="auto"/>
          <w:kern w:val="0"/>
          <w:sz w:val="22"/>
          <w:szCs w:val="22"/>
          <w:lang w:eastAsia="en-US" w:bidi="ar-SA"/>
        </w:rPr>
        <w:t xml:space="preserve"> = </w:t>
      </w:r>
      <w:r w:rsidR="00937D63" w:rsidRPr="00EA51B6">
        <w:rPr>
          <w:rFonts w:ascii="Times New Roman" w:eastAsia="Arial" w:hAnsi="Times New Roman" w:cs="Times New Roman"/>
          <w:color w:val="auto"/>
          <w:kern w:val="0"/>
          <w:sz w:val="22"/>
          <w:szCs w:val="22"/>
          <w:lang w:eastAsia="en-US" w:bidi="ar-SA"/>
        </w:rPr>
        <w:t>99,8</w:t>
      </w:r>
      <w:r w:rsidRPr="00EA51B6">
        <w:rPr>
          <w:rFonts w:ascii="Times New Roman" w:eastAsia="Arial" w:hAnsi="Times New Roman" w:cs="Times New Roman"/>
          <w:color w:val="auto"/>
          <w:kern w:val="0"/>
          <w:sz w:val="22"/>
          <w:szCs w:val="22"/>
          <w:lang w:eastAsia="en-US" w:bidi="ar-SA"/>
        </w:rPr>
        <w:t xml:space="preserve"> kW</w:t>
      </w:r>
      <w:r w:rsidR="00937D63" w:rsidRPr="00EA51B6">
        <w:rPr>
          <w:rFonts w:ascii="Times New Roman" w:eastAsia="Arial" w:hAnsi="Times New Roman" w:cs="Times New Roman"/>
          <w:color w:val="auto"/>
          <w:kern w:val="0"/>
          <w:sz w:val="22"/>
          <w:szCs w:val="22"/>
          <w:lang w:eastAsia="en-US" w:bidi="ar-SA"/>
        </w:rPr>
        <w:t xml:space="preserve"> i ∆p = 20,43 </w:t>
      </w:r>
      <w:proofErr w:type="spellStart"/>
      <w:r w:rsidR="00937D63" w:rsidRPr="00EA51B6">
        <w:rPr>
          <w:rFonts w:ascii="Times New Roman" w:eastAsia="Arial" w:hAnsi="Times New Roman" w:cs="Times New Roman"/>
          <w:color w:val="auto"/>
          <w:kern w:val="0"/>
          <w:sz w:val="22"/>
          <w:szCs w:val="22"/>
          <w:lang w:eastAsia="en-US" w:bidi="ar-SA"/>
        </w:rPr>
        <w:t>kPa</w:t>
      </w:r>
      <w:proofErr w:type="spellEnd"/>
    </w:p>
    <w:p w14:paraId="6AE076E1" w14:textId="7E9F3170" w:rsidR="00CC3087"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chłodnica na wodę lodową 7/12°C </w:t>
      </w:r>
      <w:proofErr w:type="spellStart"/>
      <w:r w:rsidRPr="00EA51B6">
        <w:rPr>
          <w:rFonts w:ascii="Times New Roman" w:eastAsia="Arial" w:hAnsi="Times New Roman" w:cs="Times New Roman"/>
          <w:color w:val="auto"/>
          <w:kern w:val="0"/>
          <w:sz w:val="22"/>
          <w:szCs w:val="22"/>
          <w:lang w:eastAsia="en-US" w:bidi="ar-SA"/>
        </w:rPr>
        <w:t>Qchł</w:t>
      </w:r>
      <w:proofErr w:type="spellEnd"/>
      <w:r w:rsidRPr="00EA51B6">
        <w:rPr>
          <w:rFonts w:ascii="Times New Roman" w:eastAsia="Arial" w:hAnsi="Times New Roman" w:cs="Times New Roman"/>
          <w:color w:val="auto"/>
          <w:kern w:val="0"/>
          <w:sz w:val="22"/>
          <w:szCs w:val="22"/>
          <w:lang w:eastAsia="en-US" w:bidi="ar-SA"/>
        </w:rPr>
        <w:t xml:space="preserve">. = </w:t>
      </w:r>
      <w:r w:rsidR="00937D63" w:rsidRPr="00EA51B6">
        <w:rPr>
          <w:rFonts w:ascii="Times New Roman" w:eastAsia="Arial" w:hAnsi="Times New Roman" w:cs="Times New Roman"/>
          <w:color w:val="auto"/>
          <w:kern w:val="0"/>
          <w:sz w:val="22"/>
          <w:szCs w:val="22"/>
          <w:lang w:eastAsia="en-US" w:bidi="ar-SA"/>
        </w:rPr>
        <w:t>45,7</w:t>
      </w:r>
      <w:r w:rsidRPr="00EA51B6">
        <w:rPr>
          <w:rFonts w:ascii="Times New Roman" w:eastAsia="Arial" w:hAnsi="Times New Roman" w:cs="Times New Roman"/>
          <w:color w:val="auto"/>
          <w:kern w:val="0"/>
          <w:sz w:val="22"/>
          <w:szCs w:val="22"/>
          <w:lang w:eastAsia="en-US" w:bidi="ar-SA"/>
        </w:rPr>
        <w:t xml:space="preserve"> kW</w:t>
      </w:r>
      <w:r w:rsidR="00937D63" w:rsidRPr="00EA51B6">
        <w:rPr>
          <w:rFonts w:ascii="Times New Roman" w:eastAsia="Arial" w:hAnsi="Times New Roman" w:cs="Times New Roman"/>
          <w:color w:val="auto"/>
          <w:kern w:val="0"/>
          <w:sz w:val="22"/>
          <w:szCs w:val="22"/>
          <w:lang w:eastAsia="en-US" w:bidi="ar-SA"/>
        </w:rPr>
        <w:t xml:space="preserve"> i ∆p = 35,66 </w:t>
      </w:r>
      <w:proofErr w:type="spellStart"/>
      <w:r w:rsidR="00937D63" w:rsidRPr="00EA51B6">
        <w:rPr>
          <w:rFonts w:ascii="Times New Roman" w:eastAsia="Arial" w:hAnsi="Times New Roman" w:cs="Times New Roman"/>
          <w:color w:val="auto"/>
          <w:kern w:val="0"/>
          <w:sz w:val="22"/>
          <w:szCs w:val="22"/>
          <w:lang w:eastAsia="en-US" w:bidi="ar-SA"/>
        </w:rPr>
        <w:t>kPa</w:t>
      </w:r>
      <w:proofErr w:type="spellEnd"/>
    </w:p>
    <w:p w14:paraId="403D8203" w14:textId="2C1ADDD0" w:rsidR="00CC3087" w:rsidRPr="00EA51B6" w:rsidRDefault="00CC3087"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temperatura nawiewu </w:t>
      </w:r>
      <w:r w:rsidR="00937D63" w:rsidRPr="00EA51B6">
        <w:rPr>
          <w:rFonts w:ascii="Times New Roman" w:eastAsia="Arial" w:hAnsi="Times New Roman" w:cs="Times New Roman"/>
          <w:color w:val="auto"/>
          <w:kern w:val="0"/>
          <w:sz w:val="22"/>
          <w:szCs w:val="22"/>
          <w:lang w:eastAsia="en-US" w:bidi="ar-SA"/>
        </w:rPr>
        <w:t xml:space="preserve">lato – </w:t>
      </w:r>
      <w:r w:rsidRPr="00EA51B6">
        <w:rPr>
          <w:rFonts w:ascii="Times New Roman" w:eastAsia="Arial" w:hAnsi="Times New Roman" w:cs="Times New Roman"/>
          <w:color w:val="auto"/>
          <w:kern w:val="0"/>
          <w:sz w:val="22"/>
          <w:szCs w:val="22"/>
          <w:lang w:eastAsia="en-US" w:bidi="ar-SA"/>
        </w:rPr>
        <w:t xml:space="preserve"> </w:t>
      </w:r>
      <w:r w:rsidR="00937D63" w:rsidRPr="00EA51B6">
        <w:rPr>
          <w:rFonts w:ascii="Times New Roman" w:eastAsia="Arial" w:hAnsi="Times New Roman" w:cs="Times New Roman"/>
          <w:color w:val="auto"/>
          <w:kern w:val="0"/>
          <w:sz w:val="22"/>
          <w:szCs w:val="22"/>
          <w:lang w:eastAsia="en-US" w:bidi="ar-SA"/>
        </w:rPr>
        <w:t>16</w:t>
      </w:r>
      <w:r w:rsidRPr="00EA51B6">
        <w:rPr>
          <w:rFonts w:ascii="Times New Roman" w:eastAsia="Arial" w:hAnsi="Times New Roman" w:cs="Times New Roman"/>
          <w:color w:val="auto"/>
          <w:kern w:val="0"/>
          <w:sz w:val="22"/>
          <w:szCs w:val="22"/>
          <w:lang w:eastAsia="en-US" w:bidi="ar-SA"/>
        </w:rPr>
        <w:t>°C</w:t>
      </w:r>
    </w:p>
    <w:p w14:paraId="498848D3" w14:textId="25C9B176" w:rsidR="00937D63" w:rsidRPr="00EA51B6" w:rsidRDefault="00937D63"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temperatura nawiewu zima – 33</w:t>
      </w:r>
      <w:r w:rsidRPr="00EA51B6">
        <w:rPr>
          <w:rFonts w:ascii="Times New Roman" w:eastAsia="Arial" w:hAnsi="Times New Roman" w:cs="Times New Roman"/>
          <w:color w:val="auto"/>
          <w:kern w:val="0"/>
          <w:sz w:val="22"/>
          <w:szCs w:val="22"/>
          <w:vertAlign w:val="superscript"/>
          <w:lang w:eastAsia="en-US" w:bidi="ar-SA"/>
        </w:rPr>
        <w:t>o</w:t>
      </w:r>
      <w:r w:rsidRPr="00EA51B6">
        <w:rPr>
          <w:rFonts w:ascii="Times New Roman" w:eastAsia="Arial" w:hAnsi="Times New Roman" w:cs="Times New Roman"/>
          <w:color w:val="auto"/>
          <w:kern w:val="0"/>
          <w:sz w:val="22"/>
          <w:szCs w:val="22"/>
          <w:lang w:eastAsia="en-US" w:bidi="ar-SA"/>
        </w:rPr>
        <w:t>C</w:t>
      </w:r>
    </w:p>
    <w:p w14:paraId="1BACBE24" w14:textId="6D8947C4" w:rsidR="00937D63" w:rsidRPr="00EA51B6" w:rsidRDefault="00937D63"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 xml:space="preserve">moc elektryczna – </w:t>
      </w:r>
      <w:r w:rsidR="00524345" w:rsidRPr="00EA51B6">
        <w:rPr>
          <w:rFonts w:ascii="Times New Roman" w:eastAsia="Arial" w:hAnsi="Times New Roman" w:cs="Times New Roman"/>
          <w:color w:val="auto"/>
          <w:kern w:val="0"/>
          <w:sz w:val="22"/>
          <w:szCs w:val="22"/>
          <w:lang w:eastAsia="en-US" w:bidi="ar-SA"/>
        </w:rPr>
        <w:t>7,0 kW   400V</w:t>
      </w:r>
    </w:p>
    <w:p w14:paraId="76B43D2A" w14:textId="4A7C4730" w:rsidR="00462867" w:rsidRPr="00EA51B6" w:rsidRDefault="00524345" w:rsidP="00937D63">
      <w:pPr>
        <w:numPr>
          <w:ilvl w:val="0"/>
          <w:numId w:val="25"/>
        </w:numPr>
        <w:suppressAutoHyphens w:val="0"/>
        <w:spacing w:after="0" w:line="240" w:lineRule="auto"/>
        <w:contextualSpacing/>
        <w:rPr>
          <w:rFonts w:ascii="Times New Roman" w:eastAsia="Arial" w:hAnsi="Times New Roman" w:cs="Times New Roman"/>
          <w:color w:val="auto"/>
          <w:kern w:val="0"/>
          <w:sz w:val="22"/>
          <w:szCs w:val="22"/>
          <w:lang w:eastAsia="en-US" w:bidi="ar-SA"/>
        </w:rPr>
      </w:pPr>
      <w:r w:rsidRPr="00EA51B6">
        <w:rPr>
          <w:rFonts w:ascii="Times New Roman" w:eastAsia="Arial" w:hAnsi="Times New Roman" w:cs="Times New Roman"/>
          <w:color w:val="auto"/>
          <w:kern w:val="0"/>
          <w:sz w:val="22"/>
          <w:szCs w:val="22"/>
          <w:lang w:eastAsia="en-US" w:bidi="ar-SA"/>
        </w:rPr>
        <w:t>w</w:t>
      </w:r>
      <w:r w:rsidR="00937D63" w:rsidRPr="00EA51B6">
        <w:rPr>
          <w:rFonts w:ascii="Times New Roman" w:eastAsia="Arial" w:hAnsi="Times New Roman" w:cs="Times New Roman"/>
          <w:color w:val="auto"/>
          <w:kern w:val="0"/>
          <w:sz w:val="22"/>
          <w:szCs w:val="22"/>
          <w:lang w:eastAsia="en-US" w:bidi="ar-SA"/>
        </w:rPr>
        <w:t xml:space="preserve">aga max. </w:t>
      </w:r>
      <w:bookmarkStart w:id="8" w:name="_Toc388293545"/>
      <w:bookmarkStart w:id="9" w:name="_Toc388293605"/>
      <w:bookmarkStart w:id="10" w:name="_Toc388391867"/>
      <w:bookmarkEnd w:id="5"/>
      <w:bookmarkEnd w:id="6"/>
      <w:bookmarkEnd w:id="7"/>
      <w:r w:rsidRPr="00EA51B6">
        <w:rPr>
          <w:rFonts w:ascii="Times New Roman" w:eastAsia="Arial" w:hAnsi="Times New Roman" w:cs="Times New Roman"/>
          <w:color w:val="auto"/>
          <w:kern w:val="0"/>
          <w:sz w:val="22"/>
          <w:szCs w:val="22"/>
          <w:lang w:eastAsia="en-US" w:bidi="ar-SA"/>
        </w:rPr>
        <w:t>1500 kg</w:t>
      </w:r>
    </w:p>
    <w:p w14:paraId="05ABEFA1" w14:textId="77777777" w:rsidR="00D95A43" w:rsidRPr="00EA51B6" w:rsidRDefault="00D95A43" w:rsidP="00CC3087">
      <w:p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p>
    <w:p w14:paraId="12C1C7CB" w14:textId="4B332F57" w:rsidR="00462867" w:rsidRPr="00EA51B6" w:rsidRDefault="00D95A43" w:rsidP="00CC3087">
      <w:pPr>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Każda centrala wentylacyjna będzie wyposażona we własną automatykę sterującą.</w:t>
      </w:r>
    </w:p>
    <w:p w14:paraId="56D87F4C" w14:textId="77777777" w:rsidR="00D95A43" w:rsidRPr="00EA51B6" w:rsidRDefault="00D95A43" w:rsidP="00CC3087">
      <w:pPr>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p>
    <w:p w14:paraId="61D2DE86" w14:textId="0A09E4F5" w:rsidR="00CC3087" w:rsidRPr="00EA51B6" w:rsidRDefault="00CC3087" w:rsidP="00C416FA">
      <w:pPr>
        <w:pStyle w:val="Akapitzlist"/>
        <w:numPr>
          <w:ilvl w:val="0"/>
          <w:numId w:val="61"/>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Warunki techniczne wykonania</w:t>
      </w:r>
      <w:bookmarkEnd w:id="8"/>
      <w:bookmarkEnd w:id="9"/>
      <w:bookmarkEnd w:id="10"/>
    </w:p>
    <w:p w14:paraId="3E341639" w14:textId="54C5DDFA" w:rsidR="008046B5" w:rsidRPr="00EA51B6" w:rsidRDefault="00CC3087" w:rsidP="00A35310">
      <w:pPr>
        <w:suppressAutoHyphens w:val="0"/>
        <w:spacing w:after="0" w:line="360" w:lineRule="auto"/>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Montaż i odbiór instalacji wentylacji należy wykonać zgodnie z „Warunkami technicznymi wykonania i odbioru instalacji wentylacyjnych”. Wymagania techniczne </w:t>
      </w:r>
      <w:bookmarkStart w:id="11" w:name="_Toc388293546"/>
      <w:bookmarkStart w:id="12" w:name="_Toc388293606"/>
      <w:bookmarkStart w:id="13" w:name="_Toc388391868"/>
      <w:r w:rsidRPr="00EA51B6">
        <w:rPr>
          <w:rFonts w:ascii="Times New Roman" w:eastAsia="Times New Roman" w:hAnsi="Times New Roman" w:cs="Times New Roman"/>
          <w:color w:val="auto"/>
          <w:kern w:val="0"/>
          <w:sz w:val="22"/>
          <w:szCs w:val="22"/>
          <w:lang w:eastAsia="pl-PL" w:bidi="ar-SA"/>
        </w:rPr>
        <w:t>Instytut Techniki Budowlanej.</w:t>
      </w:r>
      <w:r w:rsidR="00A35310">
        <w:rPr>
          <w:rFonts w:ascii="Times New Roman" w:eastAsia="Times New Roman" w:hAnsi="Times New Roman" w:cs="Times New Roman"/>
          <w:b/>
          <w:color w:val="auto"/>
          <w:kern w:val="0"/>
          <w:sz w:val="22"/>
          <w:szCs w:val="22"/>
          <w:lang w:eastAsia="pl-PL" w:bidi="ar-SA"/>
        </w:rPr>
        <w:br/>
      </w:r>
    </w:p>
    <w:p w14:paraId="3621D73F" w14:textId="723606F4" w:rsidR="00CC3087" w:rsidRPr="00EA51B6" w:rsidRDefault="00CC3087" w:rsidP="00C416FA">
      <w:pPr>
        <w:pStyle w:val="Akapitzlist"/>
        <w:numPr>
          <w:ilvl w:val="0"/>
          <w:numId w:val="61"/>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Zabezpieczenia antykorozyjne</w:t>
      </w:r>
      <w:bookmarkEnd w:id="11"/>
      <w:bookmarkEnd w:id="12"/>
      <w:bookmarkEnd w:id="13"/>
    </w:p>
    <w:p w14:paraId="4B4B6846"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Po wykonaniu instalacji wentylacji należy zabezpieczyć wszystkie nieocynkowane części stalowe antykorozyjnie przez dwukrotne pokrycie farbą ftalową miniową 60 % oraz po jej całkowitym wyschnięciu dwukrotnie farbą nawierzchniową ftalową ogólnego stosowania.</w:t>
      </w:r>
      <w:bookmarkStart w:id="14" w:name="_Toc388293547"/>
      <w:bookmarkStart w:id="15" w:name="_Toc388293607"/>
      <w:bookmarkStart w:id="16" w:name="_Toc388391869"/>
    </w:p>
    <w:p w14:paraId="26EC1DD9"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Dla kanałów prostokątnych na dachu płaszcz osłonowy izolacji wykonać z blachy ocynkowanej w wykonaniu kopertowym, układanej na zakładkę dla zabezpieczenia przed warunkami atmosferycznymi.</w:t>
      </w:r>
    </w:p>
    <w:p w14:paraId="4B41CE32" w14:textId="77777777" w:rsidR="00CC3087" w:rsidRPr="00EA51B6" w:rsidRDefault="00CC3087" w:rsidP="00CC3087">
      <w:pPr>
        <w:tabs>
          <w:tab w:val="left" w:pos="426"/>
        </w:tabs>
        <w:suppressAutoHyphens w:val="0"/>
        <w:spacing w:after="0" w:line="360" w:lineRule="auto"/>
        <w:rPr>
          <w:rFonts w:ascii="Times New Roman" w:eastAsia="Times New Roman" w:hAnsi="Times New Roman" w:cs="Times New Roman"/>
          <w:b/>
          <w:color w:val="auto"/>
          <w:kern w:val="0"/>
          <w:sz w:val="22"/>
          <w:szCs w:val="22"/>
          <w:lang w:eastAsia="pl-PL" w:bidi="ar-SA"/>
        </w:rPr>
      </w:pPr>
    </w:p>
    <w:p w14:paraId="36902F21" w14:textId="28068693" w:rsidR="00CC3087" w:rsidRPr="00EA51B6" w:rsidRDefault="009E0277" w:rsidP="00C416FA">
      <w:pPr>
        <w:pStyle w:val="Akapitzlist"/>
        <w:numPr>
          <w:ilvl w:val="0"/>
          <w:numId w:val="61"/>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Z</w:t>
      </w:r>
      <w:r w:rsidR="00CC3087" w:rsidRPr="00EA51B6">
        <w:rPr>
          <w:rFonts w:ascii="Times New Roman" w:eastAsia="Times New Roman" w:hAnsi="Times New Roman" w:cs="Times New Roman"/>
          <w:b/>
          <w:color w:val="auto"/>
          <w:kern w:val="0"/>
          <w:sz w:val="22"/>
          <w:szCs w:val="22"/>
          <w:lang w:eastAsia="pl-PL" w:bidi="ar-SA"/>
        </w:rPr>
        <w:t>agadnienia sanitarno-higieniczne</w:t>
      </w:r>
      <w:bookmarkEnd w:id="14"/>
      <w:bookmarkEnd w:id="15"/>
      <w:bookmarkEnd w:id="16"/>
    </w:p>
    <w:p w14:paraId="546CCC18"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Zaprojektowana instalacja nie stwarza zagrożenia dla środowiska. Przyjęte do obliczeń tempera</w:t>
      </w:r>
      <w:bookmarkStart w:id="17" w:name="_Toc388293548"/>
      <w:bookmarkStart w:id="18" w:name="_Toc388293608"/>
      <w:bookmarkStart w:id="19" w:name="_Toc388391870"/>
      <w:r w:rsidRPr="00EA51B6">
        <w:rPr>
          <w:rFonts w:ascii="Times New Roman" w:eastAsia="Times New Roman" w:hAnsi="Times New Roman" w:cs="Times New Roman"/>
          <w:color w:val="auto"/>
          <w:kern w:val="0"/>
          <w:sz w:val="22"/>
          <w:szCs w:val="22"/>
          <w:lang w:eastAsia="pl-PL" w:bidi="ar-SA"/>
        </w:rPr>
        <w:t>tury są zgodne z PN-82/B-02402.</w:t>
      </w:r>
      <w:r w:rsidRPr="00EA51B6">
        <w:rPr>
          <w:rFonts w:ascii="Times New Roman" w:eastAsia="Times New Roman" w:hAnsi="Times New Roman" w:cs="Times New Roman"/>
          <w:color w:val="auto"/>
          <w:kern w:val="0"/>
          <w:sz w:val="22"/>
          <w:szCs w:val="22"/>
          <w:lang w:eastAsia="pl-PL" w:bidi="ar-SA"/>
        </w:rPr>
        <w:br/>
      </w:r>
    </w:p>
    <w:p w14:paraId="6CDE9D04" w14:textId="19085231" w:rsidR="00CC3087" w:rsidRPr="00EA51B6" w:rsidRDefault="00CC3087" w:rsidP="00C416FA">
      <w:pPr>
        <w:pStyle w:val="Akapitzlist"/>
        <w:numPr>
          <w:ilvl w:val="0"/>
          <w:numId w:val="61"/>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Zagadnienia</w:t>
      </w:r>
      <w:bookmarkEnd w:id="17"/>
      <w:bookmarkEnd w:id="18"/>
      <w:bookmarkEnd w:id="19"/>
      <w:r w:rsidR="009E0277" w:rsidRPr="00EA51B6">
        <w:rPr>
          <w:rFonts w:ascii="Times New Roman" w:eastAsia="Times New Roman" w:hAnsi="Times New Roman" w:cs="Times New Roman"/>
          <w:b/>
          <w:color w:val="auto"/>
          <w:kern w:val="0"/>
          <w:sz w:val="22"/>
          <w:szCs w:val="22"/>
          <w:lang w:eastAsia="pl-PL" w:bidi="ar-SA"/>
        </w:rPr>
        <w:t xml:space="preserve"> BHP</w:t>
      </w:r>
    </w:p>
    <w:p w14:paraId="333A9CAA" w14:textId="77777777"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Montaż instalacji należy przeprowadzić zgodnie z ogólnymi przepisami BHP ujętymi w Obwieszczeniu Ministra Gospodarki, Pracy i Polityki Społecznej z dnia 28 sierpnia 2003 r. w sprawie jednolitego tekstu rozporządzenia Ministra Pracy i Polityki socjalnej w sprawie ogólnych przepisów bezpieczeństwa i higieny pracy (Dz. U. Nr 169/2003 poz. 1650) oraz rozporządzeniu Ministra Infrastruktury z dnia 6 lutego 2003 r. w sprawie bezpieczeństwa i higieny pracy podczas wykonywania robót budowlanych (Dz. U. Nr 47/2003 poz. 401).</w:t>
      </w:r>
      <w:bookmarkStart w:id="20" w:name="_Toc388293549"/>
      <w:bookmarkStart w:id="21" w:name="_Toc388293609"/>
      <w:bookmarkStart w:id="22" w:name="_Toc388391871"/>
    </w:p>
    <w:p w14:paraId="7AC40955" w14:textId="77777777" w:rsidR="009E0277" w:rsidRPr="00EA51B6" w:rsidRDefault="009E027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p>
    <w:p w14:paraId="33FFAA2A" w14:textId="38F80FBC" w:rsidR="00CC3087" w:rsidRPr="00EA51B6" w:rsidRDefault="00CC3087" w:rsidP="00C416FA">
      <w:pPr>
        <w:pStyle w:val="Akapitzlist"/>
        <w:numPr>
          <w:ilvl w:val="0"/>
          <w:numId w:val="46"/>
        </w:numPr>
        <w:tabs>
          <w:tab w:val="left" w:pos="851"/>
        </w:tabs>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ZAGADNIENIA SANITARNO-HIGIENICZNE</w:t>
      </w:r>
    </w:p>
    <w:p w14:paraId="722FCA9F" w14:textId="44B283DB" w:rsidR="00CC3087" w:rsidRPr="00EA51B6" w:rsidRDefault="00CC308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Zaprojektowane instalacje nie stwarzają zagrożenia dla środowiska. Przyjęte do obliczeń temperatury są zgodne z </w:t>
      </w:r>
      <w:proofErr w:type="spellStart"/>
      <w:r w:rsidRPr="00EA51B6">
        <w:rPr>
          <w:rFonts w:ascii="Times New Roman" w:eastAsia="Times New Roman" w:hAnsi="Times New Roman" w:cs="Times New Roman"/>
          <w:color w:val="auto"/>
          <w:kern w:val="0"/>
          <w:sz w:val="22"/>
          <w:szCs w:val="22"/>
          <w:lang w:eastAsia="pl-PL" w:bidi="ar-SA"/>
        </w:rPr>
        <w:t>Rozp</w:t>
      </w:r>
      <w:proofErr w:type="spellEnd"/>
      <w:r w:rsidRPr="00EA51B6">
        <w:rPr>
          <w:rFonts w:ascii="Times New Roman" w:eastAsia="Times New Roman" w:hAnsi="Times New Roman" w:cs="Times New Roman"/>
          <w:color w:val="auto"/>
          <w:kern w:val="0"/>
          <w:sz w:val="22"/>
          <w:szCs w:val="22"/>
          <w:lang w:eastAsia="pl-PL" w:bidi="ar-SA"/>
        </w:rPr>
        <w:t>. Ministra Infrastruktury z dn. 12 kwietnia 2002 r. w sprawie warunków technicznych jakim powinny odpowiadać budynki i ich usytuowanie (Dz.U. 2022 poz. 1225</w:t>
      </w:r>
      <w:r w:rsidR="009E0277" w:rsidRPr="00EA51B6">
        <w:rPr>
          <w:rFonts w:ascii="Times New Roman" w:eastAsia="Times New Roman" w:hAnsi="Times New Roman" w:cs="Times New Roman"/>
          <w:color w:val="auto"/>
          <w:kern w:val="0"/>
          <w:sz w:val="22"/>
          <w:szCs w:val="22"/>
          <w:lang w:eastAsia="pl-PL" w:bidi="ar-SA"/>
        </w:rPr>
        <w:t xml:space="preserve"> z </w:t>
      </w:r>
      <w:proofErr w:type="spellStart"/>
      <w:r w:rsidR="009E0277" w:rsidRPr="00EA51B6">
        <w:rPr>
          <w:rFonts w:ascii="Times New Roman" w:eastAsia="Times New Roman" w:hAnsi="Times New Roman" w:cs="Times New Roman"/>
          <w:color w:val="auto"/>
          <w:kern w:val="0"/>
          <w:sz w:val="22"/>
          <w:szCs w:val="22"/>
          <w:lang w:eastAsia="pl-PL" w:bidi="ar-SA"/>
        </w:rPr>
        <w:t>późn</w:t>
      </w:r>
      <w:proofErr w:type="spellEnd"/>
      <w:r w:rsidR="009E0277" w:rsidRPr="00EA51B6">
        <w:rPr>
          <w:rFonts w:ascii="Times New Roman" w:eastAsia="Times New Roman" w:hAnsi="Times New Roman" w:cs="Times New Roman"/>
          <w:color w:val="auto"/>
          <w:kern w:val="0"/>
          <w:sz w:val="22"/>
          <w:szCs w:val="22"/>
          <w:lang w:eastAsia="pl-PL" w:bidi="ar-SA"/>
        </w:rPr>
        <w:t>. zm.</w:t>
      </w:r>
      <w:r w:rsidRPr="00EA51B6">
        <w:rPr>
          <w:rFonts w:ascii="Times New Roman" w:eastAsia="Times New Roman" w:hAnsi="Times New Roman" w:cs="Times New Roman"/>
          <w:color w:val="auto"/>
          <w:kern w:val="0"/>
          <w:sz w:val="22"/>
          <w:szCs w:val="22"/>
          <w:lang w:eastAsia="pl-PL" w:bidi="ar-SA"/>
        </w:rPr>
        <w:t>).</w:t>
      </w:r>
    </w:p>
    <w:p w14:paraId="21258F52" w14:textId="77777777" w:rsidR="009E0277" w:rsidRPr="00EA51B6" w:rsidRDefault="009E0277" w:rsidP="00CC3087">
      <w:pPr>
        <w:suppressAutoHyphens w:val="0"/>
        <w:spacing w:after="0" w:line="360" w:lineRule="auto"/>
        <w:rPr>
          <w:rFonts w:ascii="Times New Roman" w:eastAsia="Times New Roman" w:hAnsi="Times New Roman" w:cs="Times New Roman"/>
          <w:color w:val="auto"/>
          <w:kern w:val="0"/>
          <w:sz w:val="22"/>
          <w:szCs w:val="22"/>
          <w:lang w:eastAsia="pl-PL" w:bidi="ar-SA"/>
        </w:rPr>
      </w:pPr>
    </w:p>
    <w:p w14:paraId="2E7D2CE6" w14:textId="7FEFC50B" w:rsidR="00CC3087" w:rsidRPr="00EA51B6" w:rsidRDefault="00CC3087" w:rsidP="00C416FA">
      <w:pPr>
        <w:pStyle w:val="Akapitzlist"/>
        <w:numPr>
          <w:ilvl w:val="0"/>
          <w:numId w:val="46"/>
        </w:numPr>
        <w:tabs>
          <w:tab w:val="left" w:pos="851"/>
        </w:tabs>
        <w:suppressAutoHyphens w:val="0"/>
        <w:spacing w:after="0" w:line="360" w:lineRule="auto"/>
        <w:ind w:left="426" w:hanging="426"/>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ZAGADNIENIA BHP</w:t>
      </w:r>
    </w:p>
    <w:p w14:paraId="4A8CBB1C" w14:textId="45E19A8F" w:rsidR="00E363F2" w:rsidRPr="00EA51B6" w:rsidRDefault="00CC3087" w:rsidP="009E0277">
      <w:pPr>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Montaż instalacji należy przeprowadzić zgodnie z ogólnymi przepisami BHP ujętymi w Obwieszczeniu Ministra Gospodarki, Pracy i Polityki Społecznej z dnia 28 sierpnia 2003 r. w sprawie jednolitego tekstu rozporządzenia Ministra Pracy i Polityki socjalnej w sprawie ogólnych przepisów bezpieczeństwa i higieny pracy (Dz. U. Nr 169/2003 poz. 1650) oraz rozporządzeniu Ministra Infrastruktury z dnia 6 lutego 2003 r. w sprawie bezpieczeństwa i higieny pracy podczas wykonywania robót budowlanych (Dz. U. Nr 47/2003 poz. 401).</w:t>
      </w:r>
    </w:p>
    <w:p w14:paraId="1C46BE46" w14:textId="77777777" w:rsidR="00E363F2" w:rsidRPr="00EA51B6" w:rsidRDefault="00CC3087" w:rsidP="00C416FA">
      <w:pPr>
        <w:pStyle w:val="Akapitzlist"/>
        <w:numPr>
          <w:ilvl w:val="0"/>
          <w:numId w:val="46"/>
        </w:numPr>
        <w:tabs>
          <w:tab w:val="left" w:pos="851"/>
        </w:tabs>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lastRenderedPageBreak/>
        <w:t>UWAGI</w:t>
      </w:r>
      <w:bookmarkEnd w:id="20"/>
      <w:bookmarkEnd w:id="21"/>
      <w:bookmarkEnd w:id="22"/>
    </w:p>
    <w:p w14:paraId="3E01F9C7" w14:textId="1ACBECC3" w:rsidR="00CC3087" w:rsidRPr="00EA51B6" w:rsidRDefault="00CC3087" w:rsidP="00E363F2">
      <w:pPr>
        <w:tabs>
          <w:tab w:val="left" w:pos="851"/>
        </w:tabs>
        <w:suppressAutoHyphens w:val="0"/>
        <w:spacing w:after="0" w:line="36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i/>
          <w:color w:val="auto"/>
          <w:kern w:val="0"/>
          <w:szCs w:val="24"/>
          <w:lang w:eastAsia="pl-PL" w:bidi="ar-SA"/>
        </w:rPr>
        <w:t>Wszystkie widoczne elementy instalacji muszą być zgodne z wytycznymi kolorystyki zawartymi w „Projekcie wnętrz”, a w przypadku kontrowersji należy uzyskać akceptację projektanta instalacji i głównego architekta.</w:t>
      </w:r>
    </w:p>
    <w:p w14:paraId="6CD82CAB" w14:textId="77777777" w:rsidR="00CC3087" w:rsidRPr="00EA51B6" w:rsidRDefault="00CC3087" w:rsidP="00937D63">
      <w:pPr>
        <w:numPr>
          <w:ilvl w:val="0"/>
          <w:numId w:val="8"/>
        </w:num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Przed rozpoczęciem robót Wykonawca jest zobowiązany do przeprowadzenia wizji lokalnej w terenie objętym inwestycją, a także do uzyskania wszystkich informacji niezbędnych do rozpoczęcia robót. </w:t>
      </w:r>
      <w:r w:rsidRPr="00EA51B6">
        <w:rPr>
          <w:rFonts w:ascii="Times New Roman" w:eastAsia="Times New Roman" w:hAnsi="Times New Roman" w:cs="Times New Roman"/>
          <w:color w:val="auto"/>
          <w:kern w:val="0"/>
          <w:sz w:val="22"/>
          <w:szCs w:val="22"/>
          <w:lang w:eastAsia="pl-PL" w:bidi="ar-SA"/>
        </w:rPr>
        <w:br/>
        <w:t xml:space="preserve">W tym czasie ma on obowiązek zapoznać się z pełną dokumentacją i zgłosić wszelkie uwagi, opuszczenia i proponowane zmiany do Projektanta. Wykonawca nie może wykorzystywać błędów lub </w:t>
      </w:r>
      <w:proofErr w:type="spellStart"/>
      <w:r w:rsidRPr="00EA51B6">
        <w:rPr>
          <w:rFonts w:ascii="Times New Roman" w:eastAsia="Times New Roman" w:hAnsi="Times New Roman" w:cs="Times New Roman"/>
          <w:color w:val="auto"/>
          <w:kern w:val="0"/>
          <w:sz w:val="22"/>
          <w:szCs w:val="22"/>
          <w:lang w:eastAsia="pl-PL" w:bidi="ar-SA"/>
        </w:rPr>
        <w:t>opuszczeń</w:t>
      </w:r>
      <w:proofErr w:type="spellEnd"/>
      <w:r w:rsidRPr="00EA51B6">
        <w:rPr>
          <w:rFonts w:ascii="Times New Roman" w:eastAsia="Times New Roman" w:hAnsi="Times New Roman" w:cs="Times New Roman"/>
          <w:color w:val="auto"/>
          <w:kern w:val="0"/>
          <w:sz w:val="22"/>
          <w:szCs w:val="22"/>
          <w:lang w:eastAsia="pl-PL" w:bidi="ar-SA"/>
        </w:rPr>
        <w:t xml:space="preserve"> w dokumentacji, a o ich wykryciu niezwłocznie poinformować  Projektanta przed rozpoczęciem prac.</w:t>
      </w:r>
    </w:p>
    <w:p w14:paraId="3C36931C" w14:textId="77777777" w:rsidR="00CC3087" w:rsidRPr="00EA51B6" w:rsidRDefault="00CC3087" w:rsidP="00937D63">
      <w:pPr>
        <w:numPr>
          <w:ilvl w:val="0"/>
          <w:numId w:val="8"/>
        </w:num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Wszystkie roboty instalacyjne muszą być wykonane zgodnie z Polskimi Normami i Warunkami Technicznymi Wykonania i Odbioru Robót. Wszelkie zalecenia w nich podane, w dokumentach związanych i przywołane w bibliografii są obowiązujące dla Wykonawcy. W przypadku braku aktualnych Polskich Norm obowiązujące są wymagania podane w normach archiwalnych i normach branżowych BN.</w:t>
      </w:r>
    </w:p>
    <w:p w14:paraId="14B65DBC" w14:textId="77777777" w:rsidR="00CC3087" w:rsidRPr="00EA51B6" w:rsidRDefault="00CC3087" w:rsidP="00937D63">
      <w:pPr>
        <w:numPr>
          <w:ilvl w:val="0"/>
          <w:numId w:val="8"/>
        </w:num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Wszystkie proponowane materiały winny odpowiadać Polskim Normom </w:t>
      </w:r>
    </w:p>
    <w:p w14:paraId="3336B07E" w14:textId="77777777" w:rsidR="00CC3087" w:rsidRPr="00EA51B6" w:rsidRDefault="00CC3087" w:rsidP="00CC3087">
      <w:pPr>
        <w:suppressAutoHyphens w:val="0"/>
        <w:spacing w:after="0" w:line="360" w:lineRule="auto"/>
        <w:ind w:left="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i posiadać stosowną deklarację zgodności lub posiadać znak CE i deklarację zgodności z normami zharmonizowanymi oraz posiadać niezbędne certyfikaty tak, aby</w:t>
      </w:r>
    </w:p>
    <w:p w14:paraId="541D9848" w14:textId="77777777" w:rsidR="00CC3087" w:rsidRPr="00EA51B6" w:rsidRDefault="00CC3087" w:rsidP="00CC3087">
      <w:p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           spełniać obowiązujące przepisy. </w:t>
      </w:r>
    </w:p>
    <w:p w14:paraId="0E67D914" w14:textId="77777777" w:rsidR="00CC3087" w:rsidRPr="00EA51B6" w:rsidRDefault="00CC3087" w:rsidP="00937D63">
      <w:pPr>
        <w:numPr>
          <w:ilvl w:val="0"/>
          <w:numId w:val="8"/>
        </w:numPr>
        <w:suppressAutoHyphens w:val="0"/>
        <w:spacing w:after="0" w:line="360" w:lineRule="auto"/>
        <w:ind w:left="567" w:hanging="567"/>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Wszystkie zmiany w zakresie stosowania zamiennych materiałów, technologii, zmian trasy czy korekt posadowienia kanałów należy uzgadniać z projektantem.</w:t>
      </w:r>
    </w:p>
    <w:p w14:paraId="40FF7C5A" w14:textId="77777777" w:rsidR="00CC3087" w:rsidRPr="00EA51B6" w:rsidRDefault="00CC3087" w:rsidP="00937D63">
      <w:pPr>
        <w:numPr>
          <w:ilvl w:val="0"/>
          <w:numId w:val="8"/>
        </w:num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 trakcie realizacji należy przestrzegać zaleceń zawartych w uzgodnieniach branżowych.</w:t>
      </w:r>
    </w:p>
    <w:p w14:paraId="2452695B" w14:textId="77777777" w:rsidR="00CC3087" w:rsidRPr="00EA51B6" w:rsidRDefault="00CC3087" w:rsidP="00937D63">
      <w:pPr>
        <w:numPr>
          <w:ilvl w:val="0"/>
          <w:numId w:val="8"/>
        </w:num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Do zakresu prac Wykonawcy każdorazowo wchodzą próby urządzeń i instalacji wg. obowiązujących norm i przepisów oraz protokolarny odbiór w obecności przedstawiciela wskazanego przez Inwestora.</w:t>
      </w:r>
    </w:p>
    <w:p w14:paraId="08A087AD" w14:textId="77777777" w:rsidR="00CC3087" w:rsidRPr="00EA51B6" w:rsidRDefault="00CC3087" w:rsidP="00937D63">
      <w:pPr>
        <w:numPr>
          <w:ilvl w:val="0"/>
          <w:numId w:val="26"/>
        </w:numPr>
        <w:suppressAutoHyphens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Przebicia oraz lokalizacja projektowanych wywiewek kanalizacyjnych oznaczono na rzucie dachu  instalacji wentylacji i kanalizacji sanitarnej.</w:t>
      </w:r>
    </w:p>
    <w:p w14:paraId="1181B37E" w14:textId="77777777" w:rsidR="00CC3087" w:rsidRPr="00EA51B6" w:rsidRDefault="00CC3087" w:rsidP="00937D63">
      <w:pPr>
        <w:numPr>
          <w:ilvl w:val="0"/>
          <w:numId w:val="26"/>
        </w:numPr>
        <w:suppressAutoHyphens w:val="0"/>
        <w:autoSpaceDE w:val="0"/>
        <w:autoSpaceDN w:val="0"/>
        <w:adjustRightInd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Rysunki należy rozpatrywać łącznie z opisem technicznym, zestawieniem materiałów oraz branżami towarzyszącymi,</w:t>
      </w:r>
    </w:p>
    <w:p w14:paraId="37CFB2BA" w14:textId="77777777" w:rsidR="00CC3087" w:rsidRPr="00EA51B6" w:rsidRDefault="00CC3087" w:rsidP="00937D63">
      <w:pPr>
        <w:numPr>
          <w:ilvl w:val="0"/>
          <w:numId w:val="26"/>
        </w:numPr>
        <w:suppressAutoHyphens w:val="0"/>
        <w:autoSpaceDE w:val="0"/>
        <w:autoSpaceDN w:val="0"/>
        <w:adjustRightInd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Prace instalacyjne wykonywać równolegle z budowlanymi,</w:t>
      </w:r>
    </w:p>
    <w:p w14:paraId="36086E20" w14:textId="77777777" w:rsidR="00CC3087" w:rsidRPr="00EA51B6" w:rsidRDefault="00CC3087" w:rsidP="00937D63">
      <w:pPr>
        <w:numPr>
          <w:ilvl w:val="0"/>
          <w:numId w:val="26"/>
        </w:numPr>
        <w:suppressAutoHyphens w:val="0"/>
        <w:autoSpaceDE w:val="0"/>
        <w:autoSpaceDN w:val="0"/>
        <w:adjustRightInd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Przed przystąpieniem do prac wykonawczych należy sprawdzić wszystkie wymiary, odległości na budowie,</w:t>
      </w:r>
    </w:p>
    <w:p w14:paraId="7C759252" w14:textId="77777777" w:rsidR="00CC3087" w:rsidRPr="00EA51B6" w:rsidRDefault="00CC3087" w:rsidP="00937D63">
      <w:pPr>
        <w:numPr>
          <w:ilvl w:val="0"/>
          <w:numId w:val="26"/>
        </w:numPr>
        <w:suppressAutoHyphens w:val="0"/>
        <w:autoSpaceDE w:val="0"/>
        <w:autoSpaceDN w:val="0"/>
        <w:adjustRightInd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Prace wykonać zgodnie z obowiązującymi przepisami, normami oraz rozporządzeniami, </w:t>
      </w:r>
    </w:p>
    <w:p w14:paraId="4AA50430" w14:textId="4A5AF84B" w:rsidR="00CC3087" w:rsidRPr="00EA51B6" w:rsidRDefault="00CC3087" w:rsidP="00937D63">
      <w:pPr>
        <w:numPr>
          <w:ilvl w:val="0"/>
          <w:numId w:val="26"/>
        </w:numPr>
        <w:suppressAutoHyphens w:val="0"/>
        <w:autoSpaceDE w:val="0"/>
        <w:autoSpaceDN w:val="0"/>
        <w:adjustRightInd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Przejścia wszelkich przewodów przez oddzielenia przeciwpożarowe należy wykonać zgodne z wymaganiami ochrony przeciwpożarowej. Zastosowane elementy muszą posiadać odpowiednie certyfikaty zgodności i/lub atesty / aprobaty techniczne / świadectwa</w:t>
      </w:r>
      <w:r w:rsidR="00E363F2" w:rsidRPr="00EA51B6">
        <w:rPr>
          <w:rFonts w:ascii="Times New Roman" w:eastAsia="Times New Roman" w:hAnsi="Times New Roman" w:cs="Times New Roman"/>
          <w:color w:val="auto"/>
          <w:kern w:val="0"/>
          <w:sz w:val="22"/>
          <w:szCs w:val="22"/>
          <w:lang w:eastAsia="pl-PL" w:bidi="ar-SA"/>
        </w:rPr>
        <w:t xml:space="preserve"> / </w:t>
      </w:r>
      <w:r w:rsidRPr="00EA51B6">
        <w:rPr>
          <w:rFonts w:ascii="Times New Roman" w:eastAsia="Arial" w:hAnsi="Times New Roman" w:cs="Times New Roman"/>
          <w:color w:val="auto"/>
          <w:kern w:val="0"/>
          <w:sz w:val="22"/>
          <w:szCs w:val="22"/>
          <w:lang w:eastAsia="en-US" w:bidi="ar-SA"/>
        </w:rPr>
        <w:t xml:space="preserve">dopuszczenia dla danego </w:t>
      </w:r>
      <w:r w:rsidRPr="00EA51B6">
        <w:rPr>
          <w:rFonts w:ascii="Times New Roman" w:eastAsia="Arial" w:hAnsi="Times New Roman" w:cs="Times New Roman"/>
          <w:color w:val="auto"/>
          <w:kern w:val="0"/>
          <w:sz w:val="22"/>
          <w:szCs w:val="22"/>
          <w:lang w:eastAsia="en-US" w:bidi="ar-SA"/>
        </w:rPr>
        <w:lastRenderedPageBreak/>
        <w:t>rodzaju przewodu oraz muszą być zainstalowane zgodnie z warunkami określonymi w tych dokumentach i instrukcjach montażu,</w:t>
      </w:r>
    </w:p>
    <w:p w14:paraId="379E78D5" w14:textId="77777777" w:rsidR="00CC3087" w:rsidRPr="00EA51B6" w:rsidRDefault="00CC3087" w:rsidP="00937D63">
      <w:pPr>
        <w:numPr>
          <w:ilvl w:val="0"/>
          <w:numId w:val="26"/>
        </w:numPr>
        <w:suppressAutoHyphens w:val="0"/>
        <w:autoSpaceDE w:val="0"/>
        <w:autoSpaceDN w:val="0"/>
        <w:adjustRightInd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Kanały prowadzone w budynku należy podwiesić do stropu uchwytami w sposób zabezpieczający łatwy dostęp do rurociągów. Uchwyty w zależności od średnicy rury przewodowej należy montować zgodnie z wytycznymi producenta . </w:t>
      </w:r>
    </w:p>
    <w:p w14:paraId="558E6396" w14:textId="77777777" w:rsidR="00CC3087" w:rsidRPr="00EA51B6" w:rsidRDefault="00CC3087" w:rsidP="00937D63">
      <w:pPr>
        <w:numPr>
          <w:ilvl w:val="0"/>
          <w:numId w:val="26"/>
        </w:numPr>
        <w:suppressAutoHyphens w:val="0"/>
        <w:autoSpaceDE w:val="0"/>
        <w:autoSpaceDN w:val="0"/>
        <w:adjustRightInd w:val="0"/>
        <w:spacing w:after="0" w:line="360" w:lineRule="auto"/>
        <w:ind w:left="567" w:hanging="567"/>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Wszystkie materiały zastosowane do budowy muszą mieć odpowiednie aprobaty i być dopuszczone do stosowania w budownictwie powszechnym w Polsce.</w:t>
      </w:r>
    </w:p>
    <w:p w14:paraId="120E5155" w14:textId="738308F0" w:rsidR="00DA45CC" w:rsidRPr="00EA51B6" w:rsidRDefault="00CC3087" w:rsidP="00CC3087">
      <w:pPr>
        <w:widowControl w:val="0"/>
        <w:numPr>
          <w:ilvl w:val="0"/>
          <w:numId w:val="26"/>
        </w:numPr>
        <w:suppressAutoHyphens w:val="0"/>
        <w:spacing w:after="0" w:line="360" w:lineRule="auto"/>
        <w:ind w:left="567" w:hanging="567"/>
        <w:rPr>
          <w:rFonts w:ascii="Times New Roman" w:eastAsia="Times New Roman" w:hAnsi="Times New Roman" w:cs="Times New Roman"/>
          <w:b/>
          <w:bCs/>
          <w:i/>
          <w:color w:val="auto"/>
          <w:kern w:val="0"/>
          <w:sz w:val="22"/>
          <w:szCs w:val="22"/>
          <w:lang w:eastAsia="pl-PL" w:bidi="ar-SA"/>
        </w:rPr>
      </w:pPr>
      <w:r w:rsidRPr="00EA51B6">
        <w:rPr>
          <w:rFonts w:ascii="Times New Roman" w:eastAsia="Times New Roman" w:hAnsi="Times New Roman" w:cs="Times New Roman"/>
          <w:b/>
          <w:bCs/>
          <w:i/>
          <w:color w:val="auto"/>
          <w:kern w:val="0"/>
          <w:sz w:val="22"/>
          <w:szCs w:val="22"/>
          <w:lang w:eastAsia="pl-PL" w:bidi="ar-SA"/>
        </w:rPr>
        <w:t>Wszelkie zmiany w trakcie realizacji obiektu wymagają akceptacji Projektanta i Inwestora. realizacja niezgodna z projektem zwalnia projektanta z odpowiedzialności za</w:t>
      </w:r>
      <w:r w:rsidR="00E363F2" w:rsidRPr="00EA51B6">
        <w:rPr>
          <w:rFonts w:ascii="Times New Roman" w:eastAsia="Times New Roman" w:hAnsi="Times New Roman" w:cs="Times New Roman"/>
          <w:b/>
          <w:bCs/>
          <w:i/>
          <w:color w:val="auto"/>
          <w:kern w:val="0"/>
          <w:sz w:val="22"/>
          <w:szCs w:val="22"/>
          <w:lang w:eastAsia="pl-PL" w:bidi="ar-SA"/>
        </w:rPr>
        <w:t xml:space="preserve"> </w:t>
      </w:r>
      <w:r w:rsidRPr="00EA51B6">
        <w:rPr>
          <w:rFonts w:ascii="Times New Roman" w:eastAsia="Arial" w:hAnsi="Times New Roman" w:cs="Times New Roman"/>
          <w:b/>
          <w:bCs/>
          <w:i/>
          <w:color w:val="auto"/>
          <w:kern w:val="0"/>
          <w:sz w:val="22"/>
          <w:szCs w:val="22"/>
          <w:lang w:eastAsia="en-US" w:bidi="ar-SA"/>
        </w:rPr>
        <w:t>projektowany i realizowany obiekt i przenosi tę odpowiedzialność na wykonawcę.</w:t>
      </w:r>
      <w:r w:rsidR="00E363F2" w:rsidRPr="00EA51B6">
        <w:rPr>
          <w:rFonts w:ascii="Times New Roman" w:eastAsia="Times New Roman" w:hAnsi="Times New Roman" w:cs="Times New Roman"/>
          <w:b/>
          <w:bCs/>
          <w:i/>
          <w:color w:val="auto"/>
          <w:kern w:val="0"/>
          <w:sz w:val="22"/>
          <w:szCs w:val="22"/>
          <w:lang w:eastAsia="pl-PL" w:bidi="ar-SA"/>
        </w:rPr>
        <w:t xml:space="preserve"> </w:t>
      </w:r>
      <w:r w:rsidRPr="00EA51B6">
        <w:rPr>
          <w:rFonts w:ascii="Times New Roman" w:eastAsia="Times New Roman" w:hAnsi="Times New Roman" w:cs="Times New Roman"/>
          <w:b/>
          <w:i/>
          <w:iCs/>
          <w:color w:val="auto"/>
          <w:kern w:val="0"/>
          <w:sz w:val="22"/>
          <w:szCs w:val="22"/>
          <w:lang w:eastAsia="pl-PL" w:bidi="ar-SA"/>
        </w:rPr>
        <w:t>Dopuszcza się zastosowanie materiałów/ urządzeń innych niż wymienione w niniejszym opracowaniu, spełniające założone parametry projektowe.</w:t>
      </w:r>
    </w:p>
    <w:p w14:paraId="25F4611D" w14:textId="77777777" w:rsidR="00713E15" w:rsidRPr="00EA51B6" w:rsidRDefault="00713E15" w:rsidP="00713E15">
      <w:pPr>
        <w:widowControl w:val="0"/>
        <w:suppressAutoHyphens w:val="0"/>
        <w:spacing w:after="0" w:line="360" w:lineRule="auto"/>
        <w:ind w:left="567"/>
        <w:rPr>
          <w:rFonts w:ascii="Times New Roman" w:eastAsia="Times New Roman" w:hAnsi="Times New Roman" w:cs="Times New Roman"/>
          <w:b/>
          <w:bCs/>
          <w:i/>
          <w:color w:val="auto"/>
          <w:kern w:val="0"/>
          <w:sz w:val="22"/>
          <w:szCs w:val="22"/>
          <w:lang w:eastAsia="pl-PL" w:bidi="ar-SA"/>
        </w:rPr>
      </w:pPr>
    </w:p>
    <w:p w14:paraId="3CA198E5" w14:textId="68E80B72" w:rsidR="00CC3087" w:rsidRPr="00EA51B6" w:rsidRDefault="00CC3087" w:rsidP="00C416FA">
      <w:pPr>
        <w:pStyle w:val="Akapitzlist"/>
        <w:numPr>
          <w:ilvl w:val="0"/>
          <w:numId w:val="46"/>
        </w:numPr>
        <w:tabs>
          <w:tab w:val="left" w:pos="851"/>
        </w:tabs>
        <w:suppressAutoHyphens w:val="0"/>
        <w:spacing w:after="0" w:line="360" w:lineRule="auto"/>
        <w:ind w:left="426" w:hanging="426"/>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WYKAZ MATERIAŁÓW.</w:t>
      </w:r>
    </w:p>
    <w:p w14:paraId="1E736FEC" w14:textId="77777777" w:rsidR="00CC3087" w:rsidRPr="00EA51B6" w:rsidRDefault="00CC3087" w:rsidP="00CC3087">
      <w:pPr>
        <w:suppressAutoHyphens w:val="0"/>
        <w:spacing w:after="0" w:line="360" w:lineRule="auto"/>
        <w:rPr>
          <w:rFonts w:ascii="Times New Roman" w:eastAsia="Times New Roman" w:hAnsi="Times New Roman" w:cs="Times New Roman"/>
          <w:b/>
          <w:i/>
          <w:color w:val="auto"/>
          <w:kern w:val="0"/>
          <w:szCs w:val="24"/>
          <w:lang w:eastAsia="pl-PL" w:bidi="ar-SA"/>
        </w:rPr>
      </w:pPr>
      <w:bookmarkStart w:id="23" w:name="_Hlk76970760"/>
    </w:p>
    <w:bookmarkEnd w:id="23"/>
    <w:p w14:paraId="3E3AF31F"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 w:val="22"/>
          <w:szCs w:val="22"/>
          <w:lang w:eastAsia="pl-PL" w:bidi="ar-SA"/>
        </w:rPr>
      </w:pPr>
      <w:r w:rsidRPr="00EA51B6">
        <w:rPr>
          <w:rFonts w:ascii="Times New Roman" w:eastAsia="Times New Roman" w:hAnsi="Times New Roman" w:cs="Times New Roman"/>
          <w:b/>
          <w:i/>
          <w:color w:val="auto"/>
          <w:kern w:val="0"/>
          <w:sz w:val="22"/>
          <w:szCs w:val="22"/>
          <w:lang w:eastAsia="pl-PL" w:bidi="ar-SA"/>
        </w:rPr>
        <w:t>Instalacje zewnętrzne.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371"/>
        <w:gridCol w:w="851"/>
        <w:gridCol w:w="850"/>
      </w:tblGrid>
      <w:tr w:rsidR="00EA51B6" w:rsidRPr="00EA51B6" w14:paraId="3948D5DC" w14:textId="77777777" w:rsidTr="00E04BE6">
        <w:tc>
          <w:tcPr>
            <w:tcW w:w="9639" w:type="dxa"/>
            <w:gridSpan w:val="4"/>
            <w:vAlign w:val="center"/>
          </w:tcPr>
          <w:p w14:paraId="768DCEF0" w14:textId="77777777" w:rsidR="00462867" w:rsidRPr="00EA51B6" w:rsidRDefault="00462867" w:rsidP="00462867">
            <w:pPr>
              <w:suppressAutoHyphens w:val="0"/>
              <w:spacing w:after="0" w:line="240" w:lineRule="auto"/>
              <w:jc w:val="center"/>
              <w:rPr>
                <w:rFonts w:ascii="Times New Roman" w:eastAsia="Times New Roman" w:hAnsi="Times New Roman" w:cs="Times New Roman"/>
                <w:b/>
                <w:color w:val="auto"/>
                <w:kern w:val="0"/>
                <w:szCs w:val="24"/>
                <w:lang w:eastAsia="pl-PL" w:bidi="ar-SA"/>
              </w:rPr>
            </w:pPr>
            <w:r w:rsidRPr="00EA51B6">
              <w:rPr>
                <w:rFonts w:ascii="Times New Roman" w:eastAsia="Times New Roman" w:hAnsi="Times New Roman" w:cs="Times New Roman"/>
                <w:b/>
                <w:color w:val="auto"/>
                <w:kern w:val="0"/>
                <w:szCs w:val="24"/>
                <w:lang w:eastAsia="pl-PL" w:bidi="ar-SA"/>
              </w:rPr>
              <w:t>Zewnętrzna instalacja kanalizacji deszczowej</w:t>
            </w:r>
          </w:p>
        </w:tc>
      </w:tr>
      <w:tr w:rsidR="00EA51B6" w:rsidRPr="00EA51B6" w14:paraId="5F82871F"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3A411863" w14:textId="77777777" w:rsidR="00462867" w:rsidRPr="00EA51B6" w:rsidRDefault="00462867" w:rsidP="00C416FA">
            <w:pPr>
              <w:numPr>
                <w:ilvl w:val="0"/>
                <w:numId w:val="67"/>
              </w:numPr>
              <w:suppressAutoHyphens w:val="0"/>
              <w:spacing w:after="0" w:line="240" w:lineRule="auto"/>
              <w:ind w:left="357"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6E516208"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System odzysku wody deszczowej:</w:t>
            </w:r>
          </w:p>
          <w:p w14:paraId="432AC577" w14:textId="77777777" w:rsidR="00462867" w:rsidRPr="00EA51B6" w:rsidRDefault="00462867" w:rsidP="00C416FA">
            <w:pPr>
              <w:numPr>
                <w:ilvl w:val="0"/>
                <w:numId w:val="76"/>
              </w:numPr>
              <w:suppressAutoHyphens w:val="0"/>
              <w:spacing w:after="0" w:line="240" w:lineRule="auto"/>
              <w:contextualSpacing/>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Zbiornik retencyjny 50 m</w:t>
            </w:r>
            <w:r w:rsidRPr="00EA51B6">
              <w:rPr>
                <w:rFonts w:ascii="Times New Roman" w:eastAsia="Calibri" w:hAnsi="Times New Roman" w:cs="Times New Roman"/>
                <w:color w:val="auto"/>
                <w:kern w:val="0"/>
                <w:sz w:val="22"/>
                <w:szCs w:val="22"/>
                <w:vertAlign w:val="superscript"/>
                <w:lang w:eastAsia="en-US" w:bidi="ar-SA"/>
              </w:rPr>
              <w:t>3</w:t>
            </w:r>
            <w:r w:rsidRPr="00EA51B6">
              <w:rPr>
                <w:rFonts w:ascii="Times New Roman" w:eastAsia="Calibri" w:hAnsi="Times New Roman" w:cs="Times New Roman"/>
                <w:color w:val="auto"/>
                <w:kern w:val="0"/>
                <w:sz w:val="22"/>
                <w:szCs w:val="22"/>
                <w:lang w:eastAsia="en-US" w:bidi="ar-SA"/>
              </w:rPr>
              <w:t xml:space="preserve"> tworzywowy, szczelny, z wewnętrznym układem filtracji oraz pompą zatapialną</w:t>
            </w:r>
          </w:p>
          <w:p w14:paraId="5AE64A1C" w14:textId="77777777" w:rsidR="00462867" w:rsidRPr="00EA51B6" w:rsidRDefault="00462867" w:rsidP="00C416FA">
            <w:pPr>
              <w:numPr>
                <w:ilvl w:val="0"/>
                <w:numId w:val="76"/>
              </w:numPr>
              <w:suppressAutoHyphens w:val="0"/>
              <w:spacing w:after="0" w:line="240" w:lineRule="auto"/>
              <w:contextualSpacing/>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Centralna jednostka sterująca układem wody deszczowej – lokalizacja wewnątrz budynku w pom. technicznym zgodnie z projektem</w:t>
            </w:r>
          </w:p>
        </w:tc>
        <w:tc>
          <w:tcPr>
            <w:tcW w:w="851" w:type="dxa"/>
            <w:tcBorders>
              <w:top w:val="single" w:sz="4" w:space="0" w:color="auto"/>
              <w:left w:val="single" w:sz="4" w:space="0" w:color="auto"/>
              <w:bottom w:val="single" w:sz="4" w:space="0" w:color="auto"/>
              <w:right w:val="single" w:sz="4" w:space="0" w:color="auto"/>
            </w:tcBorders>
            <w:vAlign w:val="center"/>
          </w:tcPr>
          <w:p w14:paraId="4FB5F2E1"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1233925C"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kpl.</w:t>
            </w:r>
          </w:p>
        </w:tc>
      </w:tr>
      <w:tr w:rsidR="00EA51B6" w:rsidRPr="00EA51B6" w14:paraId="13CA88A8"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2D8696D7" w14:textId="77777777" w:rsidR="00462867" w:rsidRPr="00EA51B6" w:rsidRDefault="00462867" w:rsidP="00C416FA">
            <w:pPr>
              <w:numPr>
                <w:ilvl w:val="0"/>
                <w:numId w:val="67"/>
              </w:numPr>
              <w:suppressAutoHyphens w:val="0"/>
              <w:spacing w:after="0" w:line="240" w:lineRule="auto"/>
              <w:ind w:left="357"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1F558322"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Studnia tworzywowa PP Dn425 w kpl. z rurą teleskopową i pokrywą żeliwną klasy A15. Wys. studni wg. profilu.</w:t>
            </w:r>
          </w:p>
        </w:tc>
        <w:tc>
          <w:tcPr>
            <w:tcW w:w="851" w:type="dxa"/>
            <w:tcBorders>
              <w:top w:val="single" w:sz="4" w:space="0" w:color="auto"/>
              <w:left w:val="single" w:sz="4" w:space="0" w:color="auto"/>
              <w:bottom w:val="single" w:sz="4" w:space="0" w:color="auto"/>
              <w:right w:val="single" w:sz="4" w:space="0" w:color="auto"/>
            </w:tcBorders>
            <w:vAlign w:val="center"/>
          </w:tcPr>
          <w:p w14:paraId="2E947EB4"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11CD809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6762FC30"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5BE9552B" w14:textId="77777777" w:rsidR="00462867" w:rsidRPr="00EA51B6" w:rsidRDefault="00462867" w:rsidP="00C416FA">
            <w:pPr>
              <w:numPr>
                <w:ilvl w:val="0"/>
                <w:numId w:val="67"/>
              </w:numPr>
              <w:suppressAutoHyphens w:val="0"/>
              <w:spacing w:after="0" w:line="240" w:lineRule="auto"/>
              <w:ind w:left="357"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21753F0B"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Studnia tworzywowa PP Dn425 w kpl. z rurą teleskopową i pokrywą PP klasy A15. Wys. studni wg. profilu.</w:t>
            </w:r>
          </w:p>
        </w:tc>
        <w:tc>
          <w:tcPr>
            <w:tcW w:w="851" w:type="dxa"/>
            <w:tcBorders>
              <w:top w:val="single" w:sz="4" w:space="0" w:color="auto"/>
              <w:left w:val="single" w:sz="4" w:space="0" w:color="auto"/>
              <w:bottom w:val="single" w:sz="4" w:space="0" w:color="auto"/>
              <w:right w:val="single" w:sz="4" w:space="0" w:color="auto"/>
            </w:tcBorders>
            <w:vAlign w:val="center"/>
          </w:tcPr>
          <w:p w14:paraId="2A005C78"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6AE82868"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2F43E880"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5B71B88B" w14:textId="77777777" w:rsidR="00462867" w:rsidRPr="00EA51B6" w:rsidRDefault="00462867" w:rsidP="00C416FA">
            <w:pPr>
              <w:numPr>
                <w:ilvl w:val="0"/>
                <w:numId w:val="67"/>
              </w:numPr>
              <w:suppressAutoHyphens w:val="0"/>
              <w:spacing w:after="0" w:line="240" w:lineRule="auto"/>
              <w:ind w:left="357"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34C1970C"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Studnia tworzywowa PP Dn600 w kpl. z pokrywą żeliwną klasy A15. Wys. studni wg. profilu.</w:t>
            </w:r>
          </w:p>
        </w:tc>
        <w:tc>
          <w:tcPr>
            <w:tcW w:w="851" w:type="dxa"/>
            <w:tcBorders>
              <w:top w:val="single" w:sz="4" w:space="0" w:color="auto"/>
              <w:left w:val="single" w:sz="4" w:space="0" w:color="auto"/>
              <w:bottom w:val="single" w:sz="4" w:space="0" w:color="auto"/>
              <w:right w:val="single" w:sz="4" w:space="0" w:color="auto"/>
            </w:tcBorders>
            <w:vAlign w:val="center"/>
          </w:tcPr>
          <w:p w14:paraId="01CC6614"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1974C20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2ECD43B6"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5B3B4732" w14:textId="77777777" w:rsidR="00462867" w:rsidRPr="00EA51B6" w:rsidRDefault="00462867" w:rsidP="00C416FA">
            <w:pPr>
              <w:numPr>
                <w:ilvl w:val="0"/>
                <w:numId w:val="67"/>
              </w:numPr>
              <w:suppressAutoHyphens w:val="0"/>
              <w:spacing w:after="0" w:line="240" w:lineRule="auto"/>
              <w:ind w:left="357"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0C273B0F"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Studnia tworzywowa PP Dn600 w kpl. z pokrywą PE klasy A15. Wys. studni wg. profilu.</w:t>
            </w:r>
          </w:p>
        </w:tc>
        <w:tc>
          <w:tcPr>
            <w:tcW w:w="851" w:type="dxa"/>
            <w:tcBorders>
              <w:top w:val="single" w:sz="4" w:space="0" w:color="auto"/>
              <w:left w:val="single" w:sz="4" w:space="0" w:color="auto"/>
              <w:bottom w:val="single" w:sz="4" w:space="0" w:color="auto"/>
              <w:right w:val="single" w:sz="4" w:space="0" w:color="auto"/>
            </w:tcBorders>
            <w:vAlign w:val="center"/>
          </w:tcPr>
          <w:p w14:paraId="5811658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2E708C90"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6F05C53B"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13AB56F7" w14:textId="77777777" w:rsidR="00462867" w:rsidRPr="00EA51B6" w:rsidRDefault="00462867" w:rsidP="00C416FA">
            <w:pPr>
              <w:numPr>
                <w:ilvl w:val="0"/>
                <w:numId w:val="67"/>
              </w:numPr>
              <w:suppressAutoHyphens w:val="0"/>
              <w:spacing w:after="0" w:line="240" w:lineRule="auto"/>
              <w:ind w:left="357"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2F33FDE6"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Studnia tworzywowa PP Dn1000 w kpl. z włazem żeliwnym klasy A15. Wys. studni wg. profilu.</w:t>
            </w:r>
          </w:p>
        </w:tc>
        <w:tc>
          <w:tcPr>
            <w:tcW w:w="851" w:type="dxa"/>
            <w:tcBorders>
              <w:top w:val="single" w:sz="4" w:space="0" w:color="auto"/>
              <w:left w:val="single" w:sz="4" w:space="0" w:color="auto"/>
              <w:bottom w:val="single" w:sz="4" w:space="0" w:color="auto"/>
              <w:right w:val="single" w:sz="4" w:space="0" w:color="auto"/>
            </w:tcBorders>
            <w:vAlign w:val="center"/>
          </w:tcPr>
          <w:p w14:paraId="78A034EC"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w:t>
            </w:r>
          </w:p>
        </w:tc>
        <w:tc>
          <w:tcPr>
            <w:tcW w:w="850" w:type="dxa"/>
            <w:tcBorders>
              <w:top w:val="single" w:sz="4" w:space="0" w:color="auto"/>
              <w:left w:val="single" w:sz="4" w:space="0" w:color="auto"/>
              <w:bottom w:val="single" w:sz="4" w:space="0" w:color="auto"/>
              <w:right w:val="single" w:sz="4" w:space="0" w:color="auto"/>
            </w:tcBorders>
            <w:vAlign w:val="center"/>
          </w:tcPr>
          <w:p w14:paraId="351B2FCE"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71881635"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4B6C48A4" w14:textId="77777777" w:rsidR="00462867" w:rsidRPr="00EA51B6" w:rsidRDefault="00462867" w:rsidP="00C416FA">
            <w:pPr>
              <w:numPr>
                <w:ilvl w:val="0"/>
                <w:numId w:val="67"/>
              </w:numPr>
              <w:suppressAutoHyphens w:val="0"/>
              <w:spacing w:after="0" w:line="240" w:lineRule="auto"/>
              <w:ind w:left="357"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142B9E1D"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PVC-U z wydłużonym kielichem klasa S Lite SDR34 SN8 ϕ250.</w:t>
            </w:r>
          </w:p>
        </w:tc>
        <w:tc>
          <w:tcPr>
            <w:tcW w:w="851" w:type="dxa"/>
            <w:tcBorders>
              <w:top w:val="single" w:sz="4" w:space="0" w:color="auto"/>
              <w:left w:val="single" w:sz="4" w:space="0" w:color="auto"/>
              <w:bottom w:val="single" w:sz="4" w:space="0" w:color="auto"/>
              <w:right w:val="single" w:sz="4" w:space="0" w:color="auto"/>
            </w:tcBorders>
            <w:vAlign w:val="center"/>
          </w:tcPr>
          <w:p w14:paraId="685D6C8A"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25</w:t>
            </w:r>
          </w:p>
        </w:tc>
        <w:tc>
          <w:tcPr>
            <w:tcW w:w="850" w:type="dxa"/>
            <w:tcBorders>
              <w:top w:val="single" w:sz="4" w:space="0" w:color="auto"/>
              <w:left w:val="single" w:sz="4" w:space="0" w:color="auto"/>
              <w:bottom w:val="single" w:sz="4" w:space="0" w:color="auto"/>
              <w:right w:val="single" w:sz="4" w:space="0" w:color="auto"/>
            </w:tcBorders>
            <w:vAlign w:val="center"/>
          </w:tcPr>
          <w:p w14:paraId="6319D833"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581D7578"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0CC8EEDC" w14:textId="77777777" w:rsidR="00462867" w:rsidRPr="00EA51B6" w:rsidRDefault="00462867" w:rsidP="00C416FA">
            <w:pPr>
              <w:numPr>
                <w:ilvl w:val="0"/>
                <w:numId w:val="67"/>
              </w:numPr>
              <w:suppressAutoHyphens w:val="0"/>
              <w:spacing w:after="0" w:line="240" w:lineRule="auto"/>
              <w:ind w:left="357"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13802E4A"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PVC-U z wydłużonym kielichem klasa S Lite SDR34 SN8 ϕ200.</w:t>
            </w:r>
          </w:p>
        </w:tc>
        <w:tc>
          <w:tcPr>
            <w:tcW w:w="851" w:type="dxa"/>
            <w:tcBorders>
              <w:top w:val="single" w:sz="4" w:space="0" w:color="auto"/>
              <w:left w:val="single" w:sz="4" w:space="0" w:color="auto"/>
              <w:bottom w:val="single" w:sz="4" w:space="0" w:color="auto"/>
              <w:right w:val="single" w:sz="4" w:space="0" w:color="auto"/>
            </w:tcBorders>
            <w:vAlign w:val="center"/>
          </w:tcPr>
          <w:p w14:paraId="377C817C"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25</w:t>
            </w:r>
          </w:p>
        </w:tc>
        <w:tc>
          <w:tcPr>
            <w:tcW w:w="850" w:type="dxa"/>
            <w:tcBorders>
              <w:top w:val="single" w:sz="4" w:space="0" w:color="auto"/>
              <w:left w:val="single" w:sz="4" w:space="0" w:color="auto"/>
              <w:bottom w:val="single" w:sz="4" w:space="0" w:color="auto"/>
              <w:right w:val="single" w:sz="4" w:space="0" w:color="auto"/>
            </w:tcBorders>
            <w:vAlign w:val="center"/>
          </w:tcPr>
          <w:p w14:paraId="3E803927"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7F3B0E94"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7D30506F" w14:textId="77777777" w:rsidR="00462867" w:rsidRPr="00EA51B6" w:rsidRDefault="00462867" w:rsidP="00C416FA">
            <w:pPr>
              <w:numPr>
                <w:ilvl w:val="0"/>
                <w:numId w:val="67"/>
              </w:numPr>
              <w:suppressAutoHyphens w:val="0"/>
              <w:spacing w:after="0" w:line="240" w:lineRule="auto"/>
              <w:ind w:left="357"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418ABC58"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PVC-U z wydłużonym kielichem klasa S Lite SDR34 SN8 ϕ160.</w:t>
            </w:r>
          </w:p>
        </w:tc>
        <w:tc>
          <w:tcPr>
            <w:tcW w:w="851" w:type="dxa"/>
            <w:tcBorders>
              <w:top w:val="single" w:sz="4" w:space="0" w:color="auto"/>
              <w:left w:val="single" w:sz="4" w:space="0" w:color="auto"/>
              <w:bottom w:val="single" w:sz="4" w:space="0" w:color="auto"/>
              <w:right w:val="single" w:sz="4" w:space="0" w:color="auto"/>
            </w:tcBorders>
            <w:vAlign w:val="center"/>
          </w:tcPr>
          <w:p w14:paraId="026845ED"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125</w:t>
            </w:r>
          </w:p>
        </w:tc>
        <w:tc>
          <w:tcPr>
            <w:tcW w:w="850" w:type="dxa"/>
            <w:tcBorders>
              <w:top w:val="single" w:sz="4" w:space="0" w:color="auto"/>
              <w:left w:val="single" w:sz="4" w:space="0" w:color="auto"/>
              <w:bottom w:val="single" w:sz="4" w:space="0" w:color="auto"/>
              <w:right w:val="single" w:sz="4" w:space="0" w:color="auto"/>
            </w:tcBorders>
            <w:vAlign w:val="center"/>
          </w:tcPr>
          <w:p w14:paraId="754F5349"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1AAD7B2D"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17AB4CAA" w14:textId="77777777" w:rsidR="00462867" w:rsidRPr="00EA51B6" w:rsidRDefault="00462867" w:rsidP="00C416FA">
            <w:pPr>
              <w:numPr>
                <w:ilvl w:val="0"/>
                <w:numId w:val="67"/>
              </w:numPr>
              <w:suppressAutoHyphens w:val="0"/>
              <w:spacing w:after="0" w:line="240" w:lineRule="auto"/>
              <w:ind w:left="357"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21A8C3D7"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Przejście szczelne do zabudowy w ściance studni dla rury PVC160</w:t>
            </w:r>
          </w:p>
        </w:tc>
        <w:tc>
          <w:tcPr>
            <w:tcW w:w="851" w:type="dxa"/>
            <w:tcBorders>
              <w:top w:val="single" w:sz="4" w:space="0" w:color="auto"/>
              <w:left w:val="single" w:sz="4" w:space="0" w:color="auto"/>
              <w:bottom w:val="single" w:sz="4" w:space="0" w:color="auto"/>
              <w:right w:val="single" w:sz="4" w:space="0" w:color="auto"/>
            </w:tcBorders>
            <w:vAlign w:val="center"/>
          </w:tcPr>
          <w:p w14:paraId="626DDDC7"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w:t>
            </w:r>
          </w:p>
        </w:tc>
        <w:tc>
          <w:tcPr>
            <w:tcW w:w="850" w:type="dxa"/>
            <w:tcBorders>
              <w:top w:val="single" w:sz="4" w:space="0" w:color="auto"/>
              <w:left w:val="single" w:sz="4" w:space="0" w:color="auto"/>
              <w:bottom w:val="single" w:sz="4" w:space="0" w:color="auto"/>
              <w:right w:val="single" w:sz="4" w:space="0" w:color="auto"/>
            </w:tcBorders>
            <w:vAlign w:val="center"/>
          </w:tcPr>
          <w:p w14:paraId="2BE210DB"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62B751B7"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0C5B2A1E" w14:textId="77777777" w:rsidR="00462867" w:rsidRPr="00EA51B6" w:rsidRDefault="00462867" w:rsidP="00C416FA">
            <w:pPr>
              <w:numPr>
                <w:ilvl w:val="0"/>
                <w:numId w:val="67"/>
              </w:numPr>
              <w:suppressAutoHyphens w:val="0"/>
              <w:spacing w:after="0" w:line="240" w:lineRule="auto"/>
              <w:ind w:left="357"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206B804A"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Taśma sygnalizacyjna - kolor zielony</w:t>
            </w:r>
          </w:p>
        </w:tc>
        <w:tc>
          <w:tcPr>
            <w:tcW w:w="851" w:type="dxa"/>
            <w:tcBorders>
              <w:top w:val="single" w:sz="4" w:space="0" w:color="auto"/>
              <w:left w:val="single" w:sz="4" w:space="0" w:color="auto"/>
              <w:bottom w:val="single" w:sz="4" w:space="0" w:color="auto"/>
              <w:right w:val="single" w:sz="4" w:space="0" w:color="auto"/>
            </w:tcBorders>
            <w:vAlign w:val="center"/>
          </w:tcPr>
          <w:p w14:paraId="572563FC"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170</w:t>
            </w:r>
          </w:p>
        </w:tc>
        <w:tc>
          <w:tcPr>
            <w:tcW w:w="850" w:type="dxa"/>
            <w:tcBorders>
              <w:top w:val="single" w:sz="4" w:space="0" w:color="auto"/>
              <w:left w:val="single" w:sz="4" w:space="0" w:color="auto"/>
              <w:bottom w:val="single" w:sz="4" w:space="0" w:color="auto"/>
              <w:right w:val="single" w:sz="4" w:space="0" w:color="auto"/>
            </w:tcBorders>
            <w:vAlign w:val="center"/>
          </w:tcPr>
          <w:p w14:paraId="507990DD"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3B10C001" w14:textId="77777777" w:rsidTr="00E04BE6">
        <w:tc>
          <w:tcPr>
            <w:tcW w:w="9639" w:type="dxa"/>
            <w:gridSpan w:val="4"/>
            <w:tcBorders>
              <w:top w:val="single" w:sz="4" w:space="0" w:color="auto"/>
              <w:left w:val="single" w:sz="4" w:space="0" w:color="auto"/>
              <w:bottom w:val="single" w:sz="4" w:space="0" w:color="auto"/>
              <w:right w:val="single" w:sz="4" w:space="0" w:color="auto"/>
            </w:tcBorders>
            <w:vAlign w:val="center"/>
          </w:tcPr>
          <w:p w14:paraId="2DC6B4BF"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Cs w:val="24"/>
                <w:lang w:eastAsia="pl-PL" w:bidi="ar-SA"/>
              </w:rPr>
              <w:t>Zewnętrzna instalacja wody deszczowej z retencji</w:t>
            </w:r>
          </w:p>
        </w:tc>
      </w:tr>
      <w:tr w:rsidR="00EA51B6" w:rsidRPr="00EA51B6" w14:paraId="3A116E30"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0CA2BE2F" w14:textId="77777777" w:rsidR="00462867" w:rsidRPr="00EA51B6" w:rsidRDefault="00462867" w:rsidP="00C416FA">
            <w:pPr>
              <w:numPr>
                <w:ilvl w:val="0"/>
                <w:numId w:val="79"/>
              </w:numPr>
              <w:suppressAutoHyphens w:val="0"/>
              <w:spacing w:after="0" w:line="240" w:lineRule="auto"/>
              <w:ind w:left="357" w:right="642" w:hanging="284"/>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5A66C00E"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PE100 RC PN16 SDR11 40x3,7</w:t>
            </w:r>
          </w:p>
        </w:tc>
        <w:tc>
          <w:tcPr>
            <w:tcW w:w="851" w:type="dxa"/>
            <w:tcBorders>
              <w:top w:val="single" w:sz="4" w:space="0" w:color="auto"/>
              <w:left w:val="single" w:sz="4" w:space="0" w:color="auto"/>
              <w:bottom w:val="single" w:sz="4" w:space="0" w:color="auto"/>
              <w:right w:val="single" w:sz="4" w:space="0" w:color="auto"/>
            </w:tcBorders>
            <w:vAlign w:val="center"/>
          </w:tcPr>
          <w:p w14:paraId="32E2AEA8"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50</w:t>
            </w:r>
          </w:p>
        </w:tc>
        <w:tc>
          <w:tcPr>
            <w:tcW w:w="850" w:type="dxa"/>
            <w:tcBorders>
              <w:top w:val="single" w:sz="4" w:space="0" w:color="auto"/>
              <w:left w:val="single" w:sz="4" w:space="0" w:color="auto"/>
              <w:bottom w:val="single" w:sz="4" w:space="0" w:color="auto"/>
              <w:right w:val="single" w:sz="4" w:space="0" w:color="auto"/>
            </w:tcBorders>
            <w:vAlign w:val="center"/>
          </w:tcPr>
          <w:p w14:paraId="3D532724"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30C55D1A"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49BD06AC" w14:textId="77777777" w:rsidR="00462867" w:rsidRPr="00EA51B6" w:rsidRDefault="00462867" w:rsidP="00C416FA">
            <w:pPr>
              <w:numPr>
                <w:ilvl w:val="0"/>
                <w:numId w:val="79"/>
              </w:numPr>
              <w:suppressAutoHyphens w:val="0"/>
              <w:spacing w:after="0" w:line="240" w:lineRule="auto"/>
              <w:ind w:left="357" w:right="642" w:hanging="284"/>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73B5C927"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Przejście szczelne przez ścianę zewnętrzną budynku dla rurociągu 40x3,7</w:t>
            </w:r>
          </w:p>
        </w:tc>
        <w:tc>
          <w:tcPr>
            <w:tcW w:w="851" w:type="dxa"/>
            <w:tcBorders>
              <w:top w:val="single" w:sz="4" w:space="0" w:color="auto"/>
              <w:left w:val="single" w:sz="4" w:space="0" w:color="auto"/>
              <w:bottom w:val="single" w:sz="4" w:space="0" w:color="auto"/>
              <w:right w:val="single" w:sz="4" w:space="0" w:color="auto"/>
            </w:tcBorders>
            <w:vAlign w:val="center"/>
          </w:tcPr>
          <w:p w14:paraId="1FF2C0C0"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3ED948A9"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4F573381" w14:textId="77777777" w:rsidTr="00E04BE6">
        <w:tc>
          <w:tcPr>
            <w:tcW w:w="9639" w:type="dxa"/>
            <w:gridSpan w:val="4"/>
            <w:vAlign w:val="center"/>
          </w:tcPr>
          <w:p w14:paraId="1E9182E4" w14:textId="77777777" w:rsidR="00462867" w:rsidRPr="00EA51B6" w:rsidRDefault="00462867" w:rsidP="00462867">
            <w:pPr>
              <w:suppressAutoHyphens w:val="0"/>
              <w:spacing w:after="0" w:line="240" w:lineRule="auto"/>
              <w:jc w:val="center"/>
              <w:rPr>
                <w:rFonts w:ascii="Times New Roman" w:eastAsia="Times New Roman" w:hAnsi="Times New Roman" w:cs="Times New Roman"/>
                <w:b/>
                <w:color w:val="auto"/>
                <w:kern w:val="0"/>
                <w:szCs w:val="24"/>
                <w:lang w:eastAsia="pl-PL" w:bidi="ar-SA"/>
              </w:rPr>
            </w:pPr>
            <w:r w:rsidRPr="00EA51B6">
              <w:rPr>
                <w:rFonts w:ascii="Times New Roman" w:eastAsia="Times New Roman" w:hAnsi="Times New Roman" w:cs="Times New Roman"/>
                <w:b/>
                <w:color w:val="auto"/>
                <w:kern w:val="0"/>
                <w:szCs w:val="24"/>
                <w:lang w:eastAsia="pl-PL" w:bidi="ar-SA"/>
              </w:rPr>
              <w:t>Zewnętrzna instalacja kanalizacji sanitarnej</w:t>
            </w:r>
          </w:p>
        </w:tc>
      </w:tr>
      <w:tr w:rsidR="00EA51B6" w:rsidRPr="00EA51B6" w14:paraId="47CB8D76"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5F5FAB10" w14:textId="77777777" w:rsidR="00462867" w:rsidRPr="00EA51B6" w:rsidRDefault="00462867" w:rsidP="00C416FA">
            <w:pPr>
              <w:numPr>
                <w:ilvl w:val="0"/>
                <w:numId w:val="68"/>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74325E6D"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Biologiczna oczyszczalnia ścieków:</w:t>
            </w:r>
          </w:p>
          <w:p w14:paraId="4B5D5EBA" w14:textId="77777777" w:rsidR="00462867" w:rsidRPr="00EA51B6" w:rsidRDefault="00462867" w:rsidP="00C416FA">
            <w:pPr>
              <w:numPr>
                <w:ilvl w:val="0"/>
                <w:numId w:val="78"/>
              </w:numPr>
              <w:suppressAutoHyphens w:val="0"/>
              <w:spacing w:after="0" w:line="240" w:lineRule="auto"/>
              <w:contextualSpacing/>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Komora nr 1 – osadnik wstępny 10 m</w:t>
            </w:r>
            <w:r w:rsidRPr="00EA51B6">
              <w:rPr>
                <w:rFonts w:ascii="Times New Roman" w:eastAsia="Calibri" w:hAnsi="Times New Roman" w:cs="Times New Roman"/>
                <w:color w:val="auto"/>
                <w:kern w:val="0"/>
                <w:sz w:val="22"/>
                <w:szCs w:val="22"/>
                <w:vertAlign w:val="superscript"/>
                <w:lang w:eastAsia="en-US" w:bidi="ar-SA"/>
              </w:rPr>
              <w:t>3</w:t>
            </w:r>
            <w:r w:rsidRPr="00EA51B6">
              <w:rPr>
                <w:rFonts w:ascii="Times New Roman" w:eastAsia="Calibri" w:hAnsi="Times New Roman" w:cs="Times New Roman"/>
                <w:color w:val="auto"/>
                <w:kern w:val="0"/>
                <w:sz w:val="22"/>
                <w:szCs w:val="22"/>
                <w:lang w:eastAsia="en-US" w:bidi="ar-SA"/>
              </w:rPr>
              <w:t xml:space="preserve"> </w:t>
            </w:r>
          </w:p>
          <w:p w14:paraId="5807EB66" w14:textId="77777777" w:rsidR="00462867" w:rsidRPr="00EA51B6" w:rsidRDefault="00462867" w:rsidP="00C416FA">
            <w:pPr>
              <w:numPr>
                <w:ilvl w:val="0"/>
                <w:numId w:val="78"/>
              </w:numPr>
              <w:suppressAutoHyphens w:val="0"/>
              <w:spacing w:after="0" w:line="240" w:lineRule="auto"/>
              <w:contextualSpacing/>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Komora nr 2 – reaktor biologiczny 13,5 m</w:t>
            </w:r>
            <w:r w:rsidRPr="00EA51B6">
              <w:rPr>
                <w:rFonts w:ascii="Times New Roman" w:eastAsia="Calibri" w:hAnsi="Times New Roman" w:cs="Times New Roman"/>
                <w:color w:val="auto"/>
                <w:kern w:val="0"/>
                <w:sz w:val="22"/>
                <w:szCs w:val="22"/>
                <w:vertAlign w:val="superscript"/>
                <w:lang w:eastAsia="en-US" w:bidi="ar-SA"/>
              </w:rPr>
              <w:t>3</w:t>
            </w:r>
            <w:r w:rsidRPr="00EA51B6">
              <w:rPr>
                <w:rFonts w:ascii="Times New Roman" w:eastAsia="Calibri" w:hAnsi="Times New Roman" w:cs="Times New Roman"/>
                <w:color w:val="auto"/>
                <w:kern w:val="0"/>
                <w:sz w:val="22"/>
                <w:szCs w:val="22"/>
                <w:lang w:eastAsia="en-US" w:bidi="ar-SA"/>
              </w:rPr>
              <w:t xml:space="preserve"> z układem pompowym, napowietrzania i automatyką</w:t>
            </w:r>
          </w:p>
          <w:p w14:paraId="42DE7C20" w14:textId="77777777" w:rsidR="00462867" w:rsidRPr="00EA51B6" w:rsidRDefault="00462867" w:rsidP="00C416FA">
            <w:pPr>
              <w:numPr>
                <w:ilvl w:val="0"/>
                <w:numId w:val="78"/>
              </w:numPr>
              <w:suppressAutoHyphens w:val="0"/>
              <w:spacing w:after="0" w:line="240" w:lineRule="auto"/>
              <w:contextualSpacing/>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 xml:space="preserve">Zbiornik retencyjny na wodę </w:t>
            </w:r>
            <w:proofErr w:type="spellStart"/>
            <w:r w:rsidRPr="00EA51B6">
              <w:rPr>
                <w:rFonts w:ascii="Times New Roman" w:eastAsia="Calibri" w:hAnsi="Times New Roman" w:cs="Times New Roman"/>
                <w:color w:val="auto"/>
                <w:kern w:val="0"/>
                <w:sz w:val="22"/>
                <w:szCs w:val="22"/>
                <w:lang w:eastAsia="en-US" w:bidi="ar-SA"/>
              </w:rPr>
              <w:t>pościekową</w:t>
            </w:r>
            <w:proofErr w:type="spellEnd"/>
            <w:r w:rsidRPr="00EA51B6">
              <w:rPr>
                <w:rFonts w:ascii="Times New Roman" w:eastAsia="Calibri" w:hAnsi="Times New Roman" w:cs="Times New Roman"/>
                <w:color w:val="auto"/>
                <w:kern w:val="0"/>
                <w:sz w:val="22"/>
                <w:szCs w:val="22"/>
                <w:lang w:eastAsia="en-US" w:bidi="ar-SA"/>
              </w:rPr>
              <w:t xml:space="preserve"> o poj. 30 m</w:t>
            </w:r>
            <w:r w:rsidRPr="00EA51B6">
              <w:rPr>
                <w:rFonts w:ascii="Times New Roman" w:eastAsia="Calibri" w:hAnsi="Times New Roman" w:cs="Times New Roman"/>
                <w:color w:val="auto"/>
                <w:kern w:val="0"/>
                <w:sz w:val="22"/>
                <w:szCs w:val="22"/>
                <w:vertAlign w:val="superscript"/>
                <w:lang w:eastAsia="en-US" w:bidi="ar-SA"/>
              </w:rPr>
              <w:t>3</w:t>
            </w:r>
          </w:p>
        </w:tc>
        <w:tc>
          <w:tcPr>
            <w:tcW w:w="851" w:type="dxa"/>
            <w:tcBorders>
              <w:top w:val="single" w:sz="4" w:space="0" w:color="auto"/>
              <w:left w:val="single" w:sz="4" w:space="0" w:color="auto"/>
              <w:bottom w:val="single" w:sz="4" w:space="0" w:color="auto"/>
              <w:right w:val="single" w:sz="4" w:space="0" w:color="auto"/>
            </w:tcBorders>
            <w:vAlign w:val="center"/>
          </w:tcPr>
          <w:p w14:paraId="6C4CA9D2"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541BC118"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kpl.</w:t>
            </w:r>
          </w:p>
        </w:tc>
      </w:tr>
      <w:tr w:rsidR="00EA51B6" w:rsidRPr="00EA51B6" w14:paraId="493F8F16"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66FEB63D" w14:textId="77777777" w:rsidR="00462867" w:rsidRPr="00EA51B6" w:rsidRDefault="00462867" w:rsidP="00C416FA">
            <w:pPr>
              <w:numPr>
                <w:ilvl w:val="0"/>
                <w:numId w:val="68"/>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54A24236"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Studnia tworzywowa PP Dn425 w kpl. z rurą teleskopową i pokrywą żeliwną klasy A15. Wys. studni wg. profilu.</w:t>
            </w:r>
          </w:p>
        </w:tc>
        <w:tc>
          <w:tcPr>
            <w:tcW w:w="851" w:type="dxa"/>
            <w:tcBorders>
              <w:top w:val="single" w:sz="4" w:space="0" w:color="auto"/>
              <w:left w:val="single" w:sz="4" w:space="0" w:color="auto"/>
              <w:bottom w:val="single" w:sz="4" w:space="0" w:color="auto"/>
              <w:right w:val="single" w:sz="4" w:space="0" w:color="auto"/>
            </w:tcBorders>
            <w:vAlign w:val="center"/>
          </w:tcPr>
          <w:p w14:paraId="6FD2FBB7"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0C0F7D1E"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7D167038"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266118C2" w14:textId="77777777" w:rsidR="00462867" w:rsidRPr="00EA51B6" w:rsidRDefault="00462867" w:rsidP="00C416FA">
            <w:pPr>
              <w:numPr>
                <w:ilvl w:val="0"/>
                <w:numId w:val="68"/>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75FF952D"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Studnia tworzywowa PP Dn425 w kpl. z rurą teleskopową i pokrywą PP klasy A15. Wys. studni wg. profilu.</w:t>
            </w:r>
          </w:p>
        </w:tc>
        <w:tc>
          <w:tcPr>
            <w:tcW w:w="851" w:type="dxa"/>
            <w:tcBorders>
              <w:top w:val="single" w:sz="4" w:space="0" w:color="auto"/>
              <w:left w:val="single" w:sz="4" w:space="0" w:color="auto"/>
              <w:bottom w:val="single" w:sz="4" w:space="0" w:color="auto"/>
              <w:right w:val="single" w:sz="4" w:space="0" w:color="auto"/>
            </w:tcBorders>
            <w:vAlign w:val="center"/>
          </w:tcPr>
          <w:p w14:paraId="690AE338"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61BBCF8E"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0F9D7069"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60DC1B4A" w14:textId="77777777" w:rsidR="00462867" w:rsidRPr="00EA51B6" w:rsidRDefault="00462867" w:rsidP="00C416FA">
            <w:pPr>
              <w:numPr>
                <w:ilvl w:val="0"/>
                <w:numId w:val="68"/>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770FC4F7"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Studnia tworzywowa PP Dn600 w kpl. z pokrywą żeliwną klasy A15. Wys. studni wg. profilu.</w:t>
            </w:r>
          </w:p>
        </w:tc>
        <w:tc>
          <w:tcPr>
            <w:tcW w:w="851" w:type="dxa"/>
            <w:tcBorders>
              <w:top w:val="single" w:sz="4" w:space="0" w:color="auto"/>
              <w:left w:val="single" w:sz="4" w:space="0" w:color="auto"/>
              <w:bottom w:val="single" w:sz="4" w:space="0" w:color="auto"/>
              <w:right w:val="single" w:sz="4" w:space="0" w:color="auto"/>
            </w:tcBorders>
            <w:vAlign w:val="center"/>
          </w:tcPr>
          <w:p w14:paraId="330424D4"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1059E79"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506E459F"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25EE2791" w14:textId="77777777" w:rsidR="00462867" w:rsidRPr="00EA51B6" w:rsidRDefault="00462867" w:rsidP="00C416FA">
            <w:pPr>
              <w:numPr>
                <w:ilvl w:val="0"/>
                <w:numId w:val="68"/>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3C709ABA"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Studnia tworzywowa PP Dn1000 w kpl. z włazem żeliwnym klasy A15. Wys. studni wg. profilu.</w:t>
            </w:r>
          </w:p>
        </w:tc>
        <w:tc>
          <w:tcPr>
            <w:tcW w:w="851" w:type="dxa"/>
            <w:tcBorders>
              <w:top w:val="single" w:sz="4" w:space="0" w:color="auto"/>
              <w:left w:val="single" w:sz="4" w:space="0" w:color="auto"/>
              <w:bottom w:val="single" w:sz="4" w:space="0" w:color="auto"/>
              <w:right w:val="single" w:sz="4" w:space="0" w:color="auto"/>
            </w:tcBorders>
            <w:vAlign w:val="center"/>
          </w:tcPr>
          <w:p w14:paraId="46EC9C20"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w:t>
            </w:r>
          </w:p>
        </w:tc>
        <w:tc>
          <w:tcPr>
            <w:tcW w:w="850" w:type="dxa"/>
            <w:tcBorders>
              <w:top w:val="single" w:sz="4" w:space="0" w:color="auto"/>
              <w:left w:val="single" w:sz="4" w:space="0" w:color="auto"/>
              <w:bottom w:val="single" w:sz="4" w:space="0" w:color="auto"/>
              <w:right w:val="single" w:sz="4" w:space="0" w:color="auto"/>
            </w:tcBorders>
            <w:vAlign w:val="center"/>
          </w:tcPr>
          <w:p w14:paraId="7E2E4732"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6FE58EF1"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3171B35D" w14:textId="77777777" w:rsidR="00462867" w:rsidRPr="00EA51B6" w:rsidRDefault="00462867" w:rsidP="00C416FA">
            <w:pPr>
              <w:numPr>
                <w:ilvl w:val="0"/>
                <w:numId w:val="68"/>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71FABF03"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PVC-U z wydłużonym kielichem klasa S Lite SDR34 SN8 ϕ160.</w:t>
            </w:r>
          </w:p>
        </w:tc>
        <w:tc>
          <w:tcPr>
            <w:tcW w:w="851" w:type="dxa"/>
            <w:tcBorders>
              <w:top w:val="single" w:sz="4" w:space="0" w:color="auto"/>
              <w:left w:val="single" w:sz="4" w:space="0" w:color="auto"/>
              <w:bottom w:val="single" w:sz="4" w:space="0" w:color="auto"/>
              <w:right w:val="single" w:sz="4" w:space="0" w:color="auto"/>
            </w:tcBorders>
            <w:vAlign w:val="center"/>
          </w:tcPr>
          <w:p w14:paraId="3B7EDA30"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110</w:t>
            </w:r>
          </w:p>
        </w:tc>
        <w:tc>
          <w:tcPr>
            <w:tcW w:w="850" w:type="dxa"/>
            <w:tcBorders>
              <w:top w:val="single" w:sz="4" w:space="0" w:color="auto"/>
              <w:left w:val="single" w:sz="4" w:space="0" w:color="auto"/>
              <w:bottom w:val="single" w:sz="4" w:space="0" w:color="auto"/>
              <w:right w:val="single" w:sz="4" w:space="0" w:color="auto"/>
            </w:tcBorders>
            <w:vAlign w:val="center"/>
          </w:tcPr>
          <w:p w14:paraId="0C85464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458916EB"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54A9B780" w14:textId="77777777" w:rsidR="00462867" w:rsidRPr="00EA51B6" w:rsidRDefault="00462867" w:rsidP="00C416FA">
            <w:pPr>
              <w:numPr>
                <w:ilvl w:val="0"/>
                <w:numId w:val="68"/>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0DF17E66"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Przejście szczelne do zabudowy w ściance proj. studzienki dla rury PVC160</w:t>
            </w:r>
          </w:p>
        </w:tc>
        <w:tc>
          <w:tcPr>
            <w:tcW w:w="851" w:type="dxa"/>
            <w:tcBorders>
              <w:top w:val="single" w:sz="4" w:space="0" w:color="auto"/>
              <w:left w:val="single" w:sz="4" w:space="0" w:color="auto"/>
              <w:bottom w:val="single" w:sz="4" w:space="0" w:color="auto"/>
              <w:right w:val="single" w:sz="4" w:space="0" w:color="auto"/>
            </w:tcBorders>
            <w:vAlign w:val="center"/>
          </w:tcPr>
          <w:p w14:paraId="048ABAD1"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592D9A66"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640B877B"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3741035F" w14:textId="77777777" w:rsidR="00462867" w:rsidRPr="00EA51B6" w:rsidRDefault="00462867" w:rsidP="00C416FA">
            <w:pPr>
              <w:numPr>
                <w:ilvl w:val="0"/>
                <w:numId w:val="68"/>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542B30B9"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Taśma sygnalizacyjna - kolor brązowy</w:t>
            </w:r>
          </w:p>
        </w:tc>
        <w:tc>
          <w:tcPr>
            <w:tcW w:w="851" w:type="dxa"/>
            <w:tcBorders>
              <w:top w:val="single" w:sz="4" w:space="0" w:color="auto"/>
              <w:left w:val="single" w:sz="4" w:space="0" w:color="auto"/>
              <w:bottom w:val="single" w:sz="4" w:space="0" w:color="auto"/>
              <w:right w:val="single" w:sz="4" w:space="0" w:color="auto"/>
            </w:tcBorders>
            <w:vAlign w:val="center"/>
          </w:tcPr>
          <w:p w14:paraId="17F9018D"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110</w:t>
            </w:r>
          </w:p>
        </w:tc>
        <w:tc>
          <w:tcPr>
            <w:tcW w:w="850" w:type="dxa"/>
            <w:tcBorders>
              <w:top w:val="single" w:sz="4" w:space="0" w:color="auto"/>
              <w:left w:val="single" w:sz="4" w:space="0" w:color="auto"/>
              <w:bottom w:val="single" w:sz="4" w:space="0" w:color="auto"/>
              <w:right w:val="single" w:sz="4" w:space="0" w:color="auto"/>
            </w:tcBorders>
            <w:vAlign w:val="center"/>
          </w:tcPr>
          <w:p w14:paraId="46BD379E"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65C8CC1D" w14:textId="77777777" w:rsidTr="00E04BE6">
        <w:tc>
          <w:tcPr>
            <w:tcW w:w="9639" w:type="dxa"/>
            <w:gridSpan w:val="4"/>
            <w:tcBorders>
              <w:top w:val="single" w:sz="4" w:space="0" w:color="auto"/>
              <w:left w:val="single" w:sz="4" w:space="0" w:color="auto"/>
              <w:bottom w:val="single" w:sz="4" w:space="0" w:color="auto"/>
              <w:right w:val="single" w:sz="4" w:space="0" w:color="auto"/>
            </w:tcBorders>
            <w:vAlign w:val="center"/>
          </w:tcPr>
          <w:p w14:paraId="295966C8" w14:textId="05867E54"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Cs w:val="24"/>
                <w:lang w:eastAsia="pl-PL" w:bidi="ar-SA"/>
              </w:rPr>
              <w:t>Przyłącze wody</w:t>
            </w:r>
            <w:r w:rsidR="00023783" w:rsidRPr="00EA51B6">
              <w:rPr>
                <w:rFonts w:ascii="Times New Roman" w:eastAsia="Times New Roman" w:hAnsi="Times New Roman" w:cs="Times New Roman"/>
                <w:b/>
                <w:color w:val="auto"/>
                <w:kern w:val="0"/>
                <w:szCs w:val="24"/>
                <w:lang w:eastAsia="pl-PL" w:bidi="ar-SA"/>
              </w:rPr>
              <w:t xml:space="preserve"> do budynku</w:t>
            </w:r>
          </w:p>
        </w:tc>
      </w:tr>
      <w:tr w:rsidR="00EA51B6" w:rsidRPr="00EA51B6" w14:paraId="05DBF808"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634B5CFC" w14:textId="77777777" w:rsidR="00063604" w:rsidRPr="00EA51B6" w:rsidRDefault="00063604" w:rsidP="00063604">
            <w:pPr>
              <w:numPr>
                <w:ilvl w:val="0"/>
                <w:numId w:val="77"/>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5D3B1154" w14:textId="283BA7A6"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PE 100 SDR 11 Dz90x8,2 PN16</w:t>
            </w:r>
          </w:p>
        </w:tc>
        <w:tc>
          <w:tcPr>
            <w:tcW w:w="851" w:type="dxa"/>
            <w:tcBorders>
              <w:top w:val="single" w:sz="4" w:space="0" w:color="auto"/>
              <w:left w:val="single" w:sz="4" w:space="0" w:color="auto"/>
              <w:bottom w:val="single" w:sz="4" w:space="0" w:color="auto"/>
              <w:right w:val="single" w:sz="4" w:space="0" w:color="auto"/>
            </w:tcBorders>
            <w:vAlign w:val="center"/>
          </w:tcPr>
          <w:p w14:paraId="3E149EEE" w14:textId="49C9620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w:t>
            </w:r>
          </w:p>
        </w:tc>
        <w:tc>
          <w:tcPr>
            <w:tcW w:w="850" w:type="dxa"/>
            <w:tcBorders>
              <w:top w:val="single" w:sz="4" w:space="0" w:color="auto"/>
              <w:left w:val="single" w:sz="4" w:space="0" w:color="auto"/>
              <w:bottom w:val="single" w:sz="4" w:space="0" w:color="auto"/>
              <w:right w:val="single" w:sz="4" w:space="0" w:color="auto"/>
            </w:tcBorders>
            <w:vAlign w:val="center"/>
          </w:tcPr>
          <w:p w14:paraId="3821DB04" w14:textId="3CD1DE19"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36F95A68"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62C6FAA2" w14:textId="77777777" w:rsidR="00063604" w:rsidRPr="00EA51B6" w:rsidRDefault="00063604" w:rsidP="00063604">
            <w:pPr>
              <w:numPr>
                <w:ilvl w:val="0"/>
                <w:numId w:val="77"/>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068A0DBE" w14:textId="392184AB"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Opaska do nawiercania do rur PVC i PE z odejściem kołnierzowym  </w:t>
            </w:r>
            <w:r w:rsidRPr="00EA51B6">
              <w:rPr>
                <w:rFonts w:ascii="Cambria Math" w:eastAsia="Times New Roman" w:hAnsi="Cambria Math" w:cs="Cambria Math"/>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160/DN80</w:t>
            </w:r>
          </w:p>
        </w:tc>
        <w:tc>
          <w:tcPr>
            <w:tcW w:w="851" w:type="dxa"/>
            <w:tcBorders>
              <w:top w:val="single" w:sz="4" w:space="0" w:color="auto"/>
              <w:left w:val="single" w:sz="4" w:space="0" w:color="auto"/>
              <w:bottom w:val="single" w:sz="4" w:space="0" w:color="auto"/>
              <w:right w:val="single" w:sz="4" w:space="0" w:color="auto"/>
            </w:tcBorders>
            <w:vAlign w:val="center"/>
          </w:tcPr>
          <w:p w14:paraId="793DF348" w14:textId="41F7DE49"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58AB1960" w14:textId="642AAE8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29E75092"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170E1C27" w14:textId="77777777" w:rsidR="00063604" w:rsidRPr="00EA51B6" w:rsidRDefault="00063604" w:rsidP="00063604">
            <w:pPr>
              <w:numPr>
                <w:ilvl w:val="0"/>
                <w:numId w:val="77"/>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135ACBE1" w14:textId="5B9075D6"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Zasuwa kołnierzowa z króćcem PE DN80 PN16 wraz z kolumną i skrzynką uliczną</w:t>
            </w:r>
          </w:p>
        </w:tc>
        <w:tc>
          <w:tcPr>
            <w:tcW w:w="851" w:type="dxa"/>
            <w:tcBorders>
              <w:top w:val="single" w:sz="4" w:space="0" w:color="auto"/>
              <w:left w:val="single" w:sz="4" w:space="0" w:color="auto"/>
              <w:bottom w:val="single" w:sz="4" w:space="0" w:color="auto"/>
              <w:right w:val="single" w:sz="4" w:space="0" w:color="auto"/>
            </w:tcBorders>
            <w:vAlign w:val="center"/>
          </w:tcPr>
          <w:p w14:paraId="1D4C23B3" w14:textId="7FA6EDCF"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0D023CE8" w14:textId="4BC1B419"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2A65B88E"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2A0AC509" w14:textId="77777777" w:rsidR="00063604" w:rsidRPr="00EA51B6" w:rsidRDefault="00063604" w:rsidP="00063604">
            <w:pPr>
              <w:numPr>
                <w:ilvl w:val="0"/>
                <w:numId w:val="77"/>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7A35B57F" w14:textId="2F40613A"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Rura ochronna </w:t>
            </w:r>
            <w:r w:rsidRPr="00EA51B6">
              <w:rPr>
                <w:rFonts w:ascii="Cambria Math" w:eastAsia="Times New Roman" w:hAnsi="Cambria Math" w:cs="Cambria Math"/>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125 przy przejściu przez ścianę zewnętrzną i posadzkę budynku</w:t>
            </w:r>
          </w:p>
        </w:tc>
        <w:tc>
          <w:tcPr>
            <w:tcW w:w="851" w:type="dxa"/>
            <w:tcBorders>
              <w:top w:val="single" w:sz="4" w:space="0" w:color="auto"/>
              <w:left w:val="single" w:sz="4" w:space="0" w:color="auto"/>
              <w:bottom w:val="single" w:sz="4" w:space="0" w:color="auto"/>
              <w:right w:val="single" w:sz="4" w:space="0" w:color="auto"/>
            </w:tcBorders>
            <w:vAlign w:val="center"/>
          </w:tcPr>
          <w:p w14:paraId="7980B10F" w14:textId="53DEC11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w:t>
            </w:r>
          </w:p>
        </w:tc>
        <w:tc>
          <w:tcPr>
            <w:tcW w:w="850" w:type="dxa"/>
            <w:tcBorders>
              <w:top w:val="single" w:sz="4" w:space="0" w:color="auto"/>
              <w:left w:val="single" w:sz="4" w:space="0" w:color="auto"/>
              <w:bottom w:val="single" w:sz="4" w:space="0" w:color="auto"/>
              <w:right w:val="single" w:sz="4" w:space="0" w:color="auto"/>
            </w:tcBorders>
            <w:vAlign w:val="center"/>
          </w:tcPr>
          <w:p w14:paraId="59158A41" w14:textId="23A27316"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6DC6B284"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1B65EA5E" w14:textId="77777777" w:rsidR="00063604" w:rsidRPr="00EA51B6" w:rsidRDefault="00063604" w:rsidP="00063604">
            <w:pPr>
              <w:suppressAutoHyphens w:val="0"/>
              <w:spacing w:after="0" w:line="240" w:lineRule="auto"/>
              <w:ind w:left="360"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2FDCD644" w14:textId="2A25E3C4"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Zestaw wodomierzowy:</w:t>
            </w:r>
          </w:p>
        </w:tc>
        <w:tc>
          <w:tcPr>
            <w:tcW w:w="851" w:type="dxa"/>
            <w:tcBorders>
              <w:top w:val="single" w:sz="4" w:space="0" w:color="auto"/>
              <w:left w:val="single" w:sz="4" w:space="0" w:color="auto"/>
              <w:bottom w:val="single" w:sz="4" w:space="0" w:color="auto"/>
              <w:right w:val="single" w:sz="4" w:space="0" w:color="auto"/>
            </w:tcBorders>
            <w:vAlign w:val="center"/>
          </w:tcPr>
          <w:p w14:paraId="4614B86F"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850" w:type="dxa"/>
            <w:tcBorders>
              <w:top w:val="single" w:sz="4" w:space="0" w:color="auto"/>
              <w:left w:val="single" w:sz="4" w:space="0" w:color="auto"/>
              <w:bottom w:val="single" w:sz="4" w:space="0" w:color="auto"/>
              <w:right w:val="single" w:sz="4" w:space="0" w:color="auto"/>
            </w:tcBorders>
            <w:vAlign w:val="center"/>
          </w:tcPr>
          <w:p w14:paraId="23F449FA"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r>
      <w:tr w:rsidR="00EA51B6" w:rsidRPr="00EA51B6" w14:paraId="73701C6F"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7ABB62B8" w14:textId="77777777" w:rsidR="00063604" w:rsidRPr="00EA51B6" w:rsidRDefault="00063604" w:rsidP="00063604">
            <w:pPr>
              <w:suppressAutoHyphens w:val="0"/>
              <w:spacing w:after="0" w:line="240" w:lineRule="auto"/>
              <w:ind w:left="360"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01C714EC" w14:textId="0A9FA8B4"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Zawór odcinający DN80</w:t>
            </w:r>
          </w:p>
        </w:tc>
        <w:tc>
          <w:tcPr>
            <w:tcW w:w="851" w:type="dxa"/>
            <w:tcBorders>
              <w:top w:val="single" w:sz="4" w:space="0" w:color="auto"/>
              <w:left w:val="single" w:sz="4" w:space="0" w:color="auto"/>
              <w:bottom w:val="single" w:sz="4" w:space="0" w:color="auto"/>
              <w:right w:val="single" w:sz="4" w:space="0" w:color="auto"/>
            </w:tcBorders>
            <w:vAlign w:val="center"/>
          </w:tcPr>
          <w:p w14:paraId="4D7A60C0" w14:textId="2A17B458"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5</w:t>
            </w:r>
          </w:p>
        </w:tc>
        <w:tc>
          <w:tcPr>
            <w:tcW w:w="850" w:type="dxa"/>
            <w:tcBorders>
              <w:top w:val="single" w:sz="4" w:space="0" w:color="auto"/>
              <w:left w:val="single" w:sz="4" w:space="0" w:color="auto"/>
              <w:bottom w:val="single" w:sz="4" w:space="0" w:color="auto"/>
              <w:right w:val="single" w:sz="4" w:space="0" w:color="auto"/>
            </w:tcBorders>
            <w:vAlign w:val="center"/>
          </w:tcPr>
          <w:p w14:paraId="6ADE765F" w14:textId="6A6E5B39"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4C9C5461"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1308877D" w14:textId="77777777" w:rsidR="00063604" w:rsidRPr="00EA51B6" w:rsidRDefault="00063604" w:rsidP="00063604">
            <w:pPr>
              <w:suppressAutoHyphens w:val="0"/>
              <w:spacing w:after="0" w:line="240" w:lineRule="auto"/>
              <w:ind w:left="360"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4942929D" w14:textId="11D3DCA2"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Zawór odcinający DN40</w:t>
            </w:r>
          </w:p>
        </w:tc>
        <w:tc>
          <w:tcPr>
            <w:tcW w:w="851" w:type="dxa"/>
            <w:tcBorders>
              <w:top w:val="single" w:sz="4" w:space="0" w:color="auto"/>
              <w:left w:val="single" w:sz="4" w:space="0" w:color="auto"/>
              <w:bottom w:val="single" w:sz="4" w:space="0" w:color="auto"/>
              <w:right w:val="single" w:sz="4" w:space="0" w:color="auto"/>
            </w:tcBorders>
            <w:vAlign w:val="center"/>
          </w:tcPr>
          <w:p w14:paraId="19FF7777" w14:textId="07C3EF2C"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7896CF51" w14:textId="02BB26EE"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2663EC3D"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31E52151" w14:textId="77777777" w:rsidR="00063604" w:rsidRPr="00EA51B6" w:rsidRDefault="00063604" w:rsidP="00063604">
            <w:pPr>
              <w:suppressAutoHyphens w:val="0"/>
              <w:spacing w:after="0" w:line="240" w:lineRule="auto"/>
              <w:ind w:left="360"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3E3BE788" w14:textId="1A071EA4"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Wodomierz </w:t>
            </w:r>
            <w:proofErr w:type="spellStart"/>
            <w:r w:rsidRPr="00EA51B6">
              <w:rPr>
                <w:rFonts w:ascii="Times New Roman" w:eastAsia="Times New Roman" w:hAnsi="Times New Roman" w:cs="Times New Roman"/>
                <w:color w:val="auto"/>
                <w:kern w:val="0"/>
                <w:sz w:val="22"/>
                <w:szCs w:val="22"/>
                <w:lang w:eastAsia="pl-PL" w:bidi="ar-SA"/>
              </w:rPr>
              <w:t>suchobieżny</w:t>
            </w:r>
            <w:proofErr w:type="spellEnd"/>
            <w:r w:rsidRPr="00EA51B6">
              <w:rPr>
                <w:rFonts w:ascii="Times New Roman" w:eastAsia="Times New Roman" w:hAnsi="Times New Roman" w:cs="Times New Roman"/>
                <w:color w:val="auto"/>
                <w:kern w:val="0"/>
                <w:sz w:val="22"/>
                <w:szCs w:val="22"/>
                <w:lang w:eastAsia="pl-PL" w:bidi="ar-SA"/>
              </w:rPr>
              <w:t xml:space="preserve"> Q</w:t>
            </w:r>
            <w:r w:rsidRPr="00EA51B6">
              <w:rPr>
                <w:rFonts w:ascii="Times New Roman" w:eastAsia="Times New Roman" w:hAnsi="Times New Roman" w:cs="Times New Roman"/>
                <w:color w:val="auto"/>
                <w:kern w:val="0"/>
                <w:sz w:val="22"/>
                <w:szCs w:val="22"/>
                <w:vertAlign w:val="subscript"/>
                <w:lang w:eastAsia="pl-PL" w:bidi="ar-SA"/>
              </w:rPr>
              <w:t>3</w:t>
            </w:r>
            <w:r w:rsidRPr="00EA51B6">
              <w:rPr>
                <w:rFonts w:ascii="Times New Roman" w:eastAsia="Times New Roman" w:hAnsi="Times New Roman" w:cs="Times New Roman"/>
                <w:color w:val="auto"/>
                <w:kern w:val="0"/>
                <w:sz w:val="22"/>
                <w:szCs w:val="22"/>
                <w:lang w:eastAsia="pl-PL" w:bidi="ar-SA"/>
              </w:rPr>
              <w:t xml:space="preserve"> = 25 m3/h </w:t>
            </w:r>
            <w:r w:rsidR="009A3F2A" w:rsidRPr="00EA51B6">
              <w:rPr>
                <w:rFonts w:ascii="Times New Roman" w:eastAsia="Times New Roman" w:hAnsi="Times New Roman" w:cs="Times New Roman"/>
                <w:color w:val="auto"/>
                <w:kern w:val="0"/>
                <w:sz w:val="22"/>
                <w:szCs w:val="22"/>
                <w:lang w:eastAsia="pl-PL" w:bidi="ar-SA"/>
              </w:rPr>
              <w:t>DN50</w:t>
            </w:r>
          </w:p>
        </w:tc>
        <w:tc>
          <w:tcPr>
            <w:tcW w:w="851" w:type="dxa"/>
            <w:tcBorders>
              <w:top w:val="single" w:sz="4" w:space="0" w:color="auto"/>
              <w:left w:val="single" w:sz="4" w:space="0" w:color="auto"/>
              <w:bottom w:val="single" w:sz="4" w:space="0" w:color="auto"/>
              <w:right w:val="single" w:sz="4" w:space="0" w:color="auto"/>
            </w:tcBorders>
            <w:vAlign w:val="center"/>
          </w:tcPr>
          <w:p w14:paraId="1B2E34B6" w14:textId="555B532B"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56A8D799" w14:textId="2B9281D2"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78719606"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736B4465" w14:textId="77777777" w:rsidR="00063604" w:rsidRPr="00EA51B6" w:rsidRDefault="00063604" w:rsidP="00063604">
            <w:pPr>
              <w:suppressAutoHyphens w:val="0"/>
              <w:spacing w:after="0" w:line="240" w:lineRule="auto"/>
              <w:ind w:left="360"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752BBB9E" w14:textId="2E8B3007"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Filtr siatkowy DN80</w:t>
            </w:r>
          </w:p>
        </w:tc>
        <w:tc>
          <w:tcPr>
            <w:tcW w:w="851" w:type="dxa"/>
            <w:tcBorders>
              <w:top w:val="single" w:sz="4" w:space="0" w:color="auto"/>
              <w:left w:val="single" w:sz="4" w:space="0" w:color="auto"/>
              <w:bottom w:val="single" w:sz="4" w:space="0" w:color="auto"/>
              <w:right w:val="single" w:sz="4" w:space="0" w:color="auto"/>
            </w:tcBorders>
            <w:vAlign w:val="center"/>
          </w:tcPr>
          <w:p w14:paraId="29C99004" w14:textId="2CBE551C"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34A6A76B" w14:textId="1CD3E179"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237FCDBB"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10C5399A" w14:textId="77777777" w:rsidR="00063604" w:rsidRPr="00EA51B6" w:rsidRDefault="00063604" w:rsidP="00063604">
            <w:pPr>
              <w:suppressAutoHyphens w:val="0"/>
              <w:spacing w:after="0" w:line="240" w:lineRule="auto"/>
              <w:ind w:left="360"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793F7214" w14:textId="077DB1AF"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Zawór antyskażeniowy typu BA DN80</w:t>
            </w:r>
          </w:p>
        </w:tc>
        <w:tc>
          <w:tcPr>
            <w:tcW w:w="851" w:type="dxa"/>
            <w:tcBorders>
              <w:top w:val="single" w:sz="4" w:space="0" w:color="auto"/>
              <w:left w:val="single" w:sz="4" w:space="0" w:color="auto"/>
              <w:bottom w:val="single" w:sz="4" w:space="0" w:color="auto"/>
              <w:right w:val="single" w:sz="4" w:space="0" w:color="auto"/>
            </w:tcBorders>
            <w:vAlign w:val="center"/>
          </w:tcPr>
          <w:p w14:paraId="12085EC2" w14:textId="7C162810"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6627E4C2" w14:textId="790BF56E"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5C86396F"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026E35B1" w14:textId="77777777" w:rsidR="00063604" w:rsidRPr="00EA51B6" w:rsidRDefault="00063604" w:rsidP="00063604">
            <w:pPr>
              <w:suppressAutoHyphens w:val="0"/>
              <w:spacing w:after="0" w:line="240" w:lineRule="auto"/>
              <w:ind w:left="360"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590E6BDD" w14:textId="5AD37478"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Zawór antyskażeniowy typu EA DN40</w:t>
            </w:r>
          </w:p>
        </w:tc>
        <w:tc>
          <w:tcPr>
            <w:tcW w:w="851" w:type="dxa"/>
            <w:tcBorders>
              <w:top w:val="single" w:sz="4" w:space="0" w:color="auto"/>
              <w:left w:val="single" w:sz="4" w:space="0" w:color="auto"/>
              <w:bottom w:val="single" w:sz="4" w:space="0" w:color="auto"/>
              <w:right w:val="single" w:sz="4" w:space="0" w:color="auto"/>
            </w:tcBorders>
            <w:vAlign w:val="center"/>
          </w:tcPr>
          <w:p w14:paraId="194CEFB5" w14:textId="7D281501"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3794A4E2" w14:textId="05BAB968"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394C3788"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471C4D2C" w14:textId="77777777" w:rsidR="00063604" w:rsidRPr="00EA51B6" w:rsidRDefault="00063604" w:rsidP="00063604">
            <w:pPr>
              <w:suppressAutoHyphens w:val="0"/>
              <w:spacing w:after="0" w:line="240" w:lineRule="auto"/>
              <w:ind w:left="360" w:right="6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23C975D7" w14:textId="67678FF0"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Zawór pierwszeństwa z presostatem DN80</w:t>
            </w:r>
          </w:p>
        </w:tc>
        <w:tc>
          <w:tcPr>
            <w:tcW w:w="851" w:type="dxa"/>
            <w:tcBorders>
              <w:top w:val="single" w:sz="4" w:space="0" w:color="auto"/>
              <w:left w:val="single" w:sz="4" w:space="0" w:color="auto"/>
              <w:bottom w:val="single" w:sz="4" w:space="0" w:color="auto"/>
              <w:right w:val="single" w:sz="4" w:space="0" w:color="auto"/>
            </w:tcBorders>
            <w:vAlign w:val="center"/>
          </w:tcPr>
          <w:p w14:paraId="02BA7F51" w14:textId="0B09DD22"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47B30178" w14:textId="147506E5"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4FF0AB0E"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3D94CD37" w14:textId="77777777" w:rsidR="00063604" w:rsidRPr="00EA51B6" w:rsidRDefault="00063604" w:rsidP="00063604">
            <w:pPr>
              <w:numPr>
                <w:ilvl w:val="0"/>
                <w:numId w:val="77"/>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10919505" w14:textId="689632BD"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Taśma sygnalizacyjna - kolor niebieski</w:t>
            </w:r>
          </w:p>
        </w:tc>
        <w:tc>
          <w:tcPr>
            <w:tcW w:w="851" w:type="dxa"/>
            <w:tcBorders>
              <w:top w:val="single" w:sz="4" w:space="0" w:color="auto"/>
              <w:left w:val="single" w:sz="4" w:space="0" w:color="auto"/>
              <w:bottom w:val="single" w:sz="4" w:space="0" w:color="auto"/>
              <w:right w:val="single" w:sz="4" w:space="0" w:color="auto"/>
            </w:tcBorders>
            <w:vAlign w:val="center"/>
          </w:tcPr>
          <w:p w14:paraId="3C0E92B8" w14:textId="65257BA9"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15</w:t>
            </w:r>
          </w:p>
        </w:tc>
        <w:tc>
          <w:tcPr>
            <w:tcW w:w="850" w:type="dxa"/>
            <w:tcBorders>
              <w:top w:val="single" w:sz="4" w:space="0" w:color="auto"/>
              <w:left w:val="single" w:sz="4" w:space="0" w:color="auto"/>
              <w:bottom w:val="single" w:sz="4" w:space="0" w:color="auto"/>
              <w:right w:val="single" w:sz="4" w:space="0" w:color="auto"/>
            </w:tcBorders>
            <w:vAlign w:val="center"/>
          </w:tcPr>
          <w:p w14:paraId="161F75A3" w14:textId="6A05FE06"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4336C45E" w14:textId="77777777" w:rsidTr="00CA0EBC">
        <w:tc>
          <w:tcPr>
            <w:tcW w:w="9639" w:type="dxa"/>
            <w:gridSpan w:val="4"/>
            <w:tcBorders>
              <w:top w:val="single" w:sz="4" w:space="0" w:color="auto"/>
              <w:left w:val="single" w:sz="4" w:space="0" w:color="auto"/>
              <w:bottom w:val="single" w:sz="4" w:space="0" w:color="auto"/>
              <w:right w:val="single" w:sz="4" w:space="0" w:color="auto"/>
            </w:tcBorders>
            <w:vAlign w:val="center"/>
          </w:tcPr>
          <w:p w14:paraId="4CBB2993" w14:textId="2430369F"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Przyłącze wody dla hydrantu</w:t>
            </w:r>
          </w:p>
        </w:tc>
      </w:tr>
      <w:tr w:rsidR="00EA51B6" w:rsidRPr="00EA51B6" w14:paraId="2C8C3D39" w14:textId="77777777" w:rsidTr="009A3F2A">
        <w:tc>
          <w:tcPr>
            <w:tcW w:w="567" w:type="dxa"/>
            <w:tcBorders>
              <w:top w:val="single" w:sz="4" w:space="0" w:color="auto"/>
              <w:left w:val="single" w:sz="4" w:space="0" w:color="auto"/>
              <w:bottom w:val="single" w:sz="4" w:space="0" w:color="auto"/>
              <w:right w:val="single" w:sz="4" w:space="0" w:color="auto"/>
            </w:tcBorders>
            <w:vAlign w:val="center"/>
          </w:tcPr>
          <w:p w14:paraId="367A2C15" w14:textId="77777777" w:rsidR="009A3F2A" w:rsidRPr="00EA51B6" w:rsidRDefault="009A3F2A" w:rsidP="009A3F2A">
            <w:pPr>
              <w:numPr>
                <w:ilvl w:val="0"/>
                <w:numId w:val="86"/>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07F9F2B4" w14:textId="6AB4F64A" w:rsidR="009A3F2A" w:rsidRPr="00EA51B6" w:rsidRDefault="009A3F2A" w:rsidP="009A3F2A">
            <w:pPr>
              <w:suppressAutoHyphens w:val="0"/>
              <w:spacing w:after="0" w:line="240" w:lineRule="auto"/>
              <w:ind w:left="80" w:hanging="7"/>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Opaska do nawiercania dla rur tworzywowych z odejściem kołnierzowym Dz160 / DN80</w:t>
            </w:r>
          </w:p>
        </w:tc>
        <w:tc>
          <w:tcPr>
            <w:tcW w:w="851" w:type="dxa"/>
            <w:tcBorders>
              <w:top w:val="single" w:sz="4" w:space="0" w:color="auto"/>
              <w:left w:val="single" w:sz="4" w:space="0" w:color="auto"/>
              <w:bottom w:val="single" w:sz="4" w:space="0" w:color="auto"/>
              <w:right w:val="single" w:sz="4" w:space="0" w:color="auto"/>
            </w:tcBorders>
            <w:vAlign w:val="center"/>
          </w:tcPr>
          <w:p w14:paraId="1AE0AB66" w14:textId="535EEB98" w:rsidR="009A3F2A" w:rsidRPr="00EA51B6" w:rsidRDefault="009A3F2A" w:rsidP="009A3F2A">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381C30E3" w14:textId="626033F0" w:rsidR="009A3F2A" w:rsidRPr="00EA51B6" w:rsidRDefault="009A3F2A" w:rsidP="009A3F2A">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57CA3D05" w14:textId="77777777" w:rsidTr="00CA0EBC">
        <w:tc>
          <w:tcPr>
            <w:tcW w:w="567" w:type="dxa"/>
            <w:tcBorders>
              <w:top w:val="single" w:sz="4" w:space="0" w:color="auto"/>
              <w:left w:val="single" w:sz="4" w:space="0" w:color="auto"/>
              <w:bottom w:val="single" w:sz="4" w:space="0" w:color="auto"/>
              <w:right w:val="single" w:sz="4" w:space="0" w:color="auto"/>
            </w:tcBorders>
            <w:vAlign w:val="center"/>
          </w:tcPr>
          <w:p w14:paraId="4E39A226" w14:textId="77777777" w:rsidR="009A3F2A" w:rsidRPr="00EA51B6" w:rsidRDefault="009A3F2A" w:rsidP="009A3F2A">
            <w:pPr>
              <w:numPr>
                <w:ilvl w:val="0"/>
                <w:numId w:val="86"/>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140E7070" w14:textId="79BCF543" w:rsidR="009A3F2A" w:rsidRPr="00EA51B6" w:rsidRDefault="009A3F2A" w:rsidP="009A3F2A">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Zasuwa kołnierzowa DN80 wraz z kolumną i skrzynką uliczną</w:t>
            </w:r>
          </w:p>
        </w:tc>
        <w:tc>
          <w:tcPr>
            <w:tcW w:w="851" w:type="dxa"/>
            <w:tcBorders>
              <w:top w:val="single" w:sz="4" w:space="0" w:color="auto"/>
              <w:left w:val="single" w:sz="4" w:space="0" w:color="auto"/>
              <w:bottom w:val="single" w:sz="4" w:space="0" w:color="auto"/>
              <w:right w:val="single" w:sz="4" w:space="0" w:color="auto"/>
            </w:tcBorders>
          </w:tcPr>
          <w:p w14:paraId="08FC29FE" w14:textId="2330BB66" w:rsidR="009A3F2A" w:rsidRPr="00EA51B6" w:rsidRDefault="009A3F2A" w:rsidP="009A3F2A">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tcPr>
          <w:p w14:paraId="4CE3BCAE" w14:textId="1FB56F42" w:rsidR="009A3F2A" w:rsidRPr="00EA51B6" w:rsidRDefault="009A3F2A" w:rsidP="009A3F2A">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02CD4BF3" w14:textId="77777777" w:rsidTr="00CA0EBC">
        <w:tc>
          <w:tcPr>
            <w:tcW w:w="567" w:type="dxa"/>
            <w:tcBorders>
              <w:top w:val="single" w:sz="4" w:space="0" w:color="auto"/>
              <w:left w:val="single" w:sz="4" w:space="0" w:color="auto"/>
              <w:bottom w:val="single" w:sz="4" w:space="0" w:color="auto"/>
              <w:right w:val="single" w:sz="4" w:space="0" w:color="auto"/>
            </w:tcBorders>
            <w:vAlign w:val="center"/>
          </w:tcPr>
          <w:p w14:paraId="79BA4A82" w14:textId="77777777" w:rsidR="009A3F2A" w:rsidRPr="00EA51B6" w:rsidRDefault="009A3F2A" w:rsidP="009A3F2A">
            <w:pPr>
              <w:numPr>
                <w:ilvl w:val="0"/>
                <w:numId w:val="86"/>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7AC9509D" w14:textId="75F99AD4" w:rsidR="009A3F2A" w:rsidRPr="00EA51B6" w:rsidRDefault="009A3F2A" w:rsidP="009A3F2A">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stalowa dwukołnierzowa DN80 – 80cm</w:t>
            </w:r>
          </w:p>
        </w:tc>
        <w:tc>
          <w:tcPr>
            <w:tcW w:w="851" w:type="dxa"/>
            <w:tcBorders>
              <w:top w:val="single" w:sz="4" w:space="0" w:color="auto"/>
              <w:left w:val="single" w:sz="4" w:space="0" w:color="auto"/>
              <w:bottom w:val="single" w:sz="4" w:space="0" w:color="auto"/>
              <w:right w:val="single" w:sz="4" w:space="0" w:color="auto"/>
            </w:tcBorders>
          </w:tcPr>
          <w:p w14:paraId="18268CC0" w14:textId="1F91FF3D" w:rsidR="009A3F2A" w:rsidRPr="00EA51B6" w:rsidRDefault="009A3F2A" w:rsidP="009A3F2A">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tcPr>
          <w:p w14:paraId="19F26304" w14:textId="0E79EE21" w:rsidR="009A3F2A" w:rsidRPr="00EA51B6" w:rsidRDefault="009A3F2A" w:rsidP="009A3F2A">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5B45FCFD" w14:textId="77777777" w:rsidTr="00CA0EBC">
        <w:tc>
          <w:tcPr>
            <w:tcW w:w="567" w:type="dxa"/>
            <w:tcBorders>
              <w:top w:val="single" w:sz="4" w:space="0" w:color="auto"/>
              <w:left w:val="single" w:sz="4" w:space="0" w:color="auto"/>
              <w:bottom w:val="single" w:sz="4" w:space="0" w:color="auto"/>
              <w:right w:val="single" w:sz="4" w:space="0" w:color="auto"/>
            </w:tcBorders>
            <w:vAlign w:val="center"/>
          </w:tcPr>
          <w:p w14:paraId="47D788CA" w14:textId="77777777" w:rsidR="009A3F2A" w:rsidRPr="00EA51B6" w:rsidRDefault="009A3F2A" w:rsidP="009A3F2A">
            <w:pPr>
              <w:numPr>
                <w:ilvl w:val="0"/>
                <w:numId w:val="86"/>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32A788FB" w14:textId="0F9CBD1B" w:rsidR="009A3F2A" w:rsidRPr="00EA51B6" w:rsidRDefault="009A3F2A" w:rsidP="009A3F2A">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Łuk kołnierzowy 90</w:t>
            </w:r>
            <w:r w:rsidRPr="00EA51B6">
              <w:rPr>
                <w:rFonts w:ascii="Times New Roman" w:eastAsia="Times New Roman" w:hAnsi="Times New Roman" w:cs="Times New Roman"/>
                <w:color w:val="auto"/>
                <w:kern w:val="0"/>
                <w:sz w:val="22"/>
                <w:szCs w:val="22"/>
                <w:vertAlign w:val="superscript"/>
                <w:lang w:eastAsia="pl-PL" w:bidi="ar-SA"/>
              </w:rPr>
              <w:t>o</w:t>
            </w:r>
            <w:r w:rsidRPr="00EA51B6">
              <w:rPr>
                <w:rFonts w:ascii="Times New Roman" w:eastAsia="Times New Roman" w:hAnsi="Times New Roman" w:cs="Times New Roman"/>
                <w:color w:val="auto"/>
                <w:kern w:val="0"/>
                <w:sz w:val="22"/>
                <w:szCs w:val="22"/>
                <w:lang w:eastAsia="pl-PL" w:bidi="ar-SA"/>
              </w:rPr>
              <w:t xml:space="preserve"> ze stopką DN80</w:t>
            </w:r>
          </w:p>
        </w:tc>
        <w:tc>
          <w:tcPr>
            <w:tcW w:w="851" w:type="dxa"/>
            <w:tcBorders>
              <w:top w:val="single" w:sz="4" w:space="0" w:color="auto"/>
              <w:left w:val="single" w:sz="4" w:space="0" w:color="auto"/>
              <w:bottom w:val="single" w:sz="4" w:space="0" w:color="auto"/>
              <w:right w:val="single" w:sz="4" w:space="0" w:color="auto"/>
            </w:tcBorders>
          </w:tcPr>
          <w:p w14:paraId="603EDD5F" w14:textId="3EF99011" w:rsidR="009A3F2A" w:rsidRPr="00EA51B6" w:rsidRDefault="009A3F2A" w:rsidP="009A3F2A">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tcPr>
          <w:p w14:paraId="66BF7DB2" w14:textId="76B10F79" w:rsidR="009A3F2A" w:rsidRPr="00EA51B6" w:rsidRDefault="009A3F2A" w:rsidP="009A3F2A">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0D630269" w14:textId="77777777" w:rsidTr="00CA0EBC">
        <w:tc>
          <w:tcPr>
            <w:tcW w:w="567" w:type="dxa"/>
            <w:tcBorders>
              <w:top w:val="single" w:sz="4" w:space="0" w:color="auto"/>
              <w:left w:val="single" w:sz="4" w:space="0" w:color="auto"/>
              <w:bottom w:val="single" w:sz="4" w:space="0" w:color="auto"/>
              <w:right w:val="single" w:sz="4" w:space="0" w:color="auto"/>
            </w:tcBorders>
            <w:vAlign w:val="center"/>
          </w:tcPr>
          <w:p w14:paraId="61E898E5" w14:textId="77777777" w:rsidR="009A3F2A" w:rsidRPr="00EA51B6" w:rsidRDefault="009A3F2A" w:rsidP="009A3F2A">
            <w:pPr>
              <w:numPr>
                <w:ilvl w:val="0"/>
                <w:numId w:val="86"/>
              </w:numPr>
              <w:suppressAutoHyphens w:val="0"/>
              <w:spacing w:after="0" w:line="240" w:lineRule="auto"/>
              <w:ind w:left="215" w:right="642" w:hanging="142"/>
              <w:contextualSpacing/>
              <w:jc w:val="center"/>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333E65CE" w14:textId="4CB2055F" w:rsidR="009A3F2A" w:rsidRPr="00EA51B6" w:rsidRDefault="009A3F2A" w:rsidP="009A3F2A">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Hydrant nadziemny DN80</w:t>
            </w:r>
          </w:p>
        </w:tc>
        <w:tc>
          <w:tcPr>
            <w:tcW w:w="851" w:type="dxa"/>
            <w:tcBorders>
              <w:top w:val="single" w:sz="4" w:space="0" w:color="auto"/>
              <w:left w:val="single" w:sz="4" w:space="0" w:color="auto"/>
              <w:bottom w:val="single" w:sz="4" w:space="0" w:color="auto"/>
              <w:right w:val="single" w:sz="4" w:space="0" w:color="auto"/>
            </w:tcBorders>
          </w:tcPr>
          <w:p w14:paraId="7BD456CA" w14:textId="0718ABE7" w:rsidR="009A3F2A" w:rsidRPr="00EA51B6" w:rsidRDefault="009A3F2A" w:rsidP="009A3F2A">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tcPr>
          <w:p w14:paraId="1C12841D" w14:textId="01AB8A99" w:rsidR="009A3F2A" w:rsidRPr="00EA51B6" w:rsidRDefault="009A3F2A" w:rsidP="009A3F2A">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001F8DC2" w14:textId="77777777" w:rsidTr="00E04BE6">
        <w:tc>
          <w:tcPr>
            <w:tcW w:w="9639" w:type="dxa"/>
            <w:gridSpan w:val="4"/>
            <w:vAlign w:val="center"/>
          </w:tcPr>
          <w:p w14:paraId="62DAD4B8" w14:textId="68AC4A53" w:rsidR="00063604" w:rsidRPr="00EA51B6" w:rsidRDefault="00063604" w:rsidP="00063604">
            <w:pPr>
              <w:suppressAutoHyphens w:val="0"/>
              <w:spacing w:after="0" w:line="240" w:lineRule="auto"/>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Zewnętrzna instalacja gazu</w:t>
            </w:r>
          </w:p>
        </w:tc>
      </w:tr>
      <w:tr w:rsidR="00EA51B6" w:rsidRPr="00EA51B6" w14:paraId="06F69DCD"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558E0911" w14:textId="77777777" w:rsidR="00063604" w:rsidRPr="00EA51B6" w:rsidRDefault="00063604" w:rsidP="00063604">
            <w:pPr>
              <w:numPr>
                <w:ilvl w:val="0"/>
                <w:numId w:val="69"/>
              </w:numPr>
              <w:suppressAutoHyphens w:val="0"/>
              <w:spacing w:after="0" w:line="240" w:lineRule="auto"/>
              <w:ind w:left="357" w:right="636" w:hanging="290"/>
              <w:contextualSpacing/>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44FEB6DB" w14:textId="77777777"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Szafka gazowa 600x600x250</w:t>
            </w:r>
          </w:p>
        </w:tc>
        <w:tc>
          <w:tcPr>
            <w:tcW w:w="851" w:type="dxa"/>
            <w:tcBorders>
              <w:top w:val="single" w:sz="4" w:space="0" w:color="auto"/>
              <w:left w:val="single" w:sz="4" w:space="0" w:color="auto"/>
              <w:bottom w:val="single" w:sz="4" w:space="0" w:color="auto"/>
              <w:right w:val="single" w:sz="4" w:space="0" w:color="auto"/>
            </w:tcBorders>
            <w:vAlign w:val="center"/>
          </w:tcPr>
          <w:p w14:paraId="7AB9C413"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43A408E9"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40617A24"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3E107C11" w14:textId="77777777" w:rsidR="00063604" w:rsidRPr="00EA51B6" w:rsidRDefault="00063604" w:rsidP="00063604">
            <w:pPr>
              <w:numPr>
                <w:ilvl w:val="0"/>
                <w:numId w:val="69"/>
              </w:numPr>
              <w:suppressAutoHyphens w:val="0"/>
              <w:spacing w:after="0" w:line="240" w:lineRule="auto"/>
              <w:ind w:left="215" w:right="642" w:hanging="142"/>
              <w:contextualSpacing/>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197473AA" w14:textId="180F4288"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Zawór kulowy odcinający Dn50</w:t>
            </w:r>
          </w:p>
        </w:tc>
        <w:tc>
          <w:tcPr>
            <w:tcW w:w="851" w:type="dxa"/>
            <w:tcBorders>
              <w:top w:val="single" w:sz="4" w:space="0" w:color="auto"/>
              <w:left w:val="single" w:sz="4" w:space="0" w:color="auto"/>
              <w:bottom w:val="single" w:sz="4" w:space="0" w:color="auto"/>
              <w:right w:val="single" w:sz="4" w:space="0" w:color="auto"/>
            </w:tcBorders>
            <w:vAlign w:val="center"/>
          </w:tcPr>
          <w:p w14:paraId="23861248"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69781F9B"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1C2550AA"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21BBF32A" w14:textId="77777777" w:rsidR="00063604" w:rsidRPr="00EA51B6" w:rsidRDefault="00063604" w:rsidP="00063604">
            <w:pPr>
              <w:numPr>
                <w:ilvl w:val="0"/>
                <w:numId w:val="69"/>
              </w:numPr>
              <w:suppressAutoHyphens w:val="0"/>
              <w:spacing w:after="0" w:line="240" w:lineRule="auto"/>
              <w:ind w:left="215" w:right="642" w:hanging="142"/>
              <w:contextualSpacing/>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426C607C" w14:textId="77777777"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Zawór elektromagnetyczny Dn50</w:t>
            </w:r>
          </w:p>
        </w:tc>
        <w:tc>
          <w:tcPr>
            <w:tcW w:w="851" w:type="dxa"/>
            <w:tcBorders>
              <w:top w:val="single" w:sz="4" w:space="0" w:color="auto"/>
              <w:left w:val="single" w:sz="4" w:space="0" w:color="auto"/>
              <w:bottom w:val="single" w:sz="4" w:space="0" w:color="auto"/>
              <w:right w:val="single" w:sz="4" w:space="0" w:color="auto"/>
            </w:tcBorders>
            <w:vAlign w:val="center"/>
          </w:tcPr>
          <w:p w14:paraId="52BE40CC"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850" w:type="dxa"/>
            <w:tcBorders>
              <w:top w:val="single" w:sz="4" w:space="0" w:color="auto"/>
              <w:left w:val="single" w:sz="4" w:space="0" w:color="auto"/>
              <w:bottom w:val="single" w:sz="4" w:space="0" w:color="auto"/>
              <w:right w:val="single" w:sz="4" w:space="0" w:color="auto"/>
            </w:tcBorders>
            <w:vAlign w:val="center"/>
          </w:tcPr>
          <w:p w14:paraId="67C8C473"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7F05AB83"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24DB314D" w14:textId="77777777" w:rsidR="00063604" w:rsidRPr="00EA51B6" w:rsidRDefault="00063604" w:rsidP="00063604">
            <w:pPr>
              <w:numPr>
                <w:ilvl w:val="0"/>
                <w:numId w:val="69"/>
              </w:numPr>
              <w:suppressAutoHyphens w:val="0"/>
              <w:spacing w:after="0" w:line="240" w:lineRule="auto"/>
              <w:ind w:left="215" w:right="642" w:hanging="142"/>
              <w:contextualSpacing/>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07FF11B8" w14:textId="77777777"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stalowa bez szwu Dn50</w:t>
            </w:r>
          </w:p>
        </w:tc>
        <w:tc>
          <w:tcPr>
            <w:tcW w:w="851" w:type="dxa"/>
            <w:tcBorders>
              <w:top w:val="single" w:sz="4" w:space="0" w:color="auto"/>
              <w:left w:val="single" w:sz="4" w:space="0" w:color="auto"/>
              <w:bottom w:val="single" w:sz="4" w:space="0" w:color="auto"/>
              <w:right w:val="single" w:sz="4" w:space="0" w:color="auto"/>
            </w:tcBorders>
            <w:vAlign w:val="center"/>
          </w:tcPr>
          <w:p w14:paraId="5F5782E7" w14:textId="403260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5</w:t>
            </w:r>
          </w:p>
        </w:tc>
        <w:tc>
          <w:tcPr>
            <w:tcW w:w="850" w:type="dxa"/>
            <w:tcBorders>
              <w:top w:val="single" w:sz="4" w:space="0" w:color="auto"/>
              <w:left w:val="single" w:sz="4" w:space="0" w:color="auto"/>
              <w:bottom w:val="single" w:sz="4" w:space="0" w:color="auto"/>
              <w:right w:val="single" w:sz="4" w:space="0" w:color="auto"/>
            </w:tcBorders>
            <w:vAlign w:val="center"/>
          </w:tcPr>
          <w:p w14:paraId="3B45C790"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706F7123"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1791B661" w14:textId="77777777" w:rsidR="00063604" w:rsidRPr="00EA51B6" w:rsidRDefault="00063604" w:rsidP="00063604">
            <w:pPr>
              <w:numPr>
                <w:ilvl w:val="0"/>
                <w:numId w:val="69"/>
              </w:numPr>
              <w:suppressAutoHyphens w:val="0"/>
              <w:spacing w:after="0" w:line="240" w:lineRule="auto"/>
              <w:ind w:left="215" w:right="642" w:hanging="142"/>
              <w:contextualSpacing/>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4C0E6F65" w14:textId="77777777"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PE100 SDR11 RC Dz63x5,8 PN10</w:t>
            </w:r>
          </w:p>
        </w:tc>
        <w:tc>
          <w:tcPr>
            <w:tcW w:w="851" w:type="dxa"/>
            <w:tcBorders>
              <w:top w:val="single" w:sz="4" w:space="0" w:color="auto"/>
              <w:left w:val="single" w:sz="4" w:space="0" w:color="auto"/>
              <w:bottom w:val="single" w:sz="4" w:space="0" w:color="auto"/>
              <w:right w:val="single" w:sz="4" w:space="0" w:color="auto"/>
            </w:tcBorders>
            <w:vAlign w:val="center"/>
          </w:tcPr>
          <w:p w14:paraId="60D44C75" w14:textId="3CC769C3"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10</w:t>
            </w:r>
          </w:p>
        </w:tc>
        <w:tc>
          <w:tcPr>
            <w:tcW w:w="850" w:type="dxa"/>
            <w:tcBorders>
              <w:top w:val="single" w:sz="4" w:space="0" w:color="auto"/>
              <w:left w:val="single" w:sz="4" w:space="0" w:color="auto"/>
              <w:bottom w:val="single" w:sz="4" w:space="0" w:color="auto"/>
              <w:right w:val="single" w:sz="4" w:space="0" w:color="auto"/>
            </w:tcBorders>
            <w:vAlign w:val="center"/>
          </w:tcPr>
          <w:p w14:paraId="4B860B61"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47F893AE"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7E5430F1" w14:textId="77777777" w:rsidR="00063604" w:rsidRPr="00EA51B6" w:rsidRDefault="00063604" w:rsidP="00063604">
            <w:pPr>
              <w:numPr>
                <w:ilvl w:val="0"/>
                <w:numId w:val="69"/>
              </w:numPr>
              <w:suppressAutoHyphens w:val="0"/>
              <w:spacing w:after="0" w:line="240" w:lineRule="auto"/>
              <w:ind w:left="215" w:right="642" w:hanging="142"/>
              <w:contextualSpacing/>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7EE676AC" w14:textId="77777777"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Przejście PE63/St50</w:t>
            </w:r>
          </w:p>
        </w:tc>
        <w:tc>
          <w:tcPr>
            <w:tcW w:w="851" w:type="dxa"/>
            <w:tcBorders>
              <w:top w:val="single" w:sz="4" w:space="0" w:color="auto"/>
              <w:left w:val="single" w:sz="4" w:space="0" w:color="auto"/>
              <w:bottom w:val="single" w:sz="4" w:space="0" w:color="auto"/>
              <w:right w:val="single" w:sz="4" w:space="0" w:color="auto"/>
            </w:tcBorders>
            <w:vAlign w:val="center"/>
          </w:tcPr>
          <w:p w14:paraId="6A639EB1"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c>
          <w:tcPr>
            <w:tcW w:w="850" w:type="dxa"/>
            <w:tcBorders>
              <w:top w:val="single" w:sz="4" w:space="0" w:color="auto"/>
              <w:left w:val="single" w:sz="4" w:space="0" w:color="auto"/>
              <w:bottom w:val="single" w:sz="4" w:space="0" w:color="auto"/>
              <w:right w:val="single" w:sz="4" w:space="0" w:color="auto"/>
            </w:tcBorders>
            <w:vAlign w:val="center"/>
          </w:tcPr>
          <w:p w14:paraId="0ACBD009"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r>
      <w:tr w:rsidR="00EA51B6" w:rsidRPr="00EA51B6" w14:paraId="62209605"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26464CB5" w14:textId="77777777" w:rsidR="00063604" w:rsidRPr="00EA51B6" w:rsidRDefault="00063604" w:rsidP="00063604">
            <w:pPr>
              <w:numPr>
                <w:ilvl w:val="0"/>
                <w:numId w:val="69"/>
              </w:numPr>
              <w:suppressAutoHyphens w:val="0"/>
              <w:spacing w:after="0" w:line="240" w:lineRule="auto"/>
              <w:ind w:left="215" w:right="642" w:hanging="142"/>
              <w:contextualSpacing/>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71F99511" w14:textId="77777777"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vertAlign w:val="superscript"/>
                <w:lang w:eastAsia="pl-PL" w:bidi="ar-SA"/>
              </w:rPr>
            </w:pPr>
            <w:r w:rsidRPr="00EA51B6">
              <w:rPr>
                <w:rFonts w:ascii="Times New Roman" w:eastAsia="Times New Roman" w:hAnsi="Times New Roman" w:cs="Times New Roman"/>
                <w:color w:val="auto"/>
                <w:kern w:val="0"/>
                <w:sz w:val="22"/>
                <w:szCs w:val="22"/>
                <w:lang w:eastAsia="pl-PL" w:bidi="ar-SA"/>
              </w:rPr>
              <w:t>Przewód sygnalizacyjny DY 1x2,5 mm</w:t>
            </w:r>
            <w:r w:rsidRPr="00EA51B6">
              <w:rPr>
                <w:rFonts w:ascii="Times New Roman" w:eastAsia="Times New Roman" w:hAnsi="Times New Roman" w:cs="Times New Roman"/>
                <w:color w:val="auto"/>
                <w:kern w:val="0"/>
                <w:sz w:val="22"/>
                <w:szCs w:val="22"/>
                <w:vertAlign w:val="superscript"/>
                <w:lang w:eastAsia="pl-PL" w:bidi="ar-SA"/>
              </w:rPr>
              <w:t>2</w:t>
            </w:r>
          </w:p>
        </w:tc>
        <w:tc>
          <w:tcPr>
            <w:tcW w:w="851" w:type="dxa"/>
            <w:tcBorders>
              <w:top w:val="single" w:sz="4" w:space="0" w:color="auto"/>
              <w:left w:val="single" w:sz="4" w:space="0" w:color="auto"/>
              <w:bottom w:val="single" w:sz="4" w:space="0" w:color="auto"/>
              <w:right w:val="single" w:sz="4" w:space="0" w:color="auto"/>
            </w:tcBorders>
            <w:vAlign w:val="center"/>
          </w:tcPr>
          <w:p w14:paraId="0ED89ACD" w14:textId="168BD8C6"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15</w:t>
            </w:r>
          </w:p>
        </w:tc>
        <w:tc>
          <w:tcPr>
            <w:tcW w:w="850" w:type="dxa"/>
            <w:tcBorders>
              <w:top w:val="single" w:sz="4" w:space="0" w:color="auto"/>
              <w:left w:val="single" w:sz="4" w:space="0" w:color="auto"/>
              <w:bottom w:val="single" w:sz="4" w:space="0" w:color="auto"/>
              <w:right w:val="single" w:sz="4" w:space="0" w:color="auto"/>
            </w:tcBorders>
            <w:vAlign w:val="center"/>
          </w:tcPr>
          <w:p w14:paraId="26B7540F"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6C9F7075"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17281E1A" w14:textId="77777777" w:rsidR="00063604" w:rsidRPr="00EA51B6" w:rsidRDefault="00063604" w:rsidP="00063604">
            <w:pPr>
              <w:numPr>
                <w:ilvl w:val="0"/>
                <w:numId w:val="69"/>
              </w:numPr>
              <w:suppressAutoHyphens w:val="0"/>
              <w:spacing w:after="0" w:line="240" w:lineRule="auto"/>
              <w:ind w:left="215" w:right="642" w:hanging="142"/>
              <w:contextualSpacing/>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79178E94" w14:textId="77777777"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Taśma sygnalizacyjna – kolor żółty</w:t>
            </w:r>
          </w:p>
        </w:tc>
        <w:tc>
          <w:tcPr>
            <w:tcW w:w="851" w:type="dxa"/>
            <w:tcBorders>
              <w:top w:val="single" w:sz="4" w:space="0" w:color="auto"/>
              <w:left w:val="single" w:sz="4" w:space="0" w:color="auto"/>
              <w:bottom w:val="single" w:sz="4" w:space="0" w:color="auto"/>
              <w:right w:val="single" w:sz="4" w:space="0" w:color="auto"/>
            </w:tcBorders>
            <w:vAlign w:val="center"/>
          </w:tcPr>
          <w:p w14:paraId="17C5BA61" w14:textId="23CE21C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10</w:t>
            </w:r>
          </w:p>
        </w:tc>
        <w:tc>
          <w:tcPr>
            <w:tcW w:w="850" w:type="dxa"/>
            <w:tcBorders>
              <w:top w:val="single" w:sz="4" w:space="0" w:color="auto"/>
              <w:left w:val="single" w:sz="4" w:space="0" w:color="auto"/>
              <w:bottom w:val="single" w:sz="4" w:space="0" w:color="auto"/>
              <w:right w:val="single" w:sz="4" w:space="0" w:color="auto"/>
            </w:tcBorders>
            <w:vAlign w:val="center"/>
          </w:tcPr>
          <w:p w14:paraId="178BE366"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7F2D62F2" w14:textId="77777777" w:rsidTr="00E04BE6">
        <w:tc>
          <w:tcPr>
            <w:tcW w:w="567" w:type="dxa"/>
            <w:tcBorders>
              <w:top w:val="single" w:sz="4" w:space="0" w:color="auto"/>
              <w:left w:val="single" w:sz="4" w:space="0" w:color="auto"/>
              <w:bottom w:val="single" w:sz="4" w:space="0" w:color="auto"/>
              <w:right w:val="single" w:sz="4" w:space="0" w:color="auto"/>
            </w:tcBorders>
            <w:vAlign w:val="center"/>
          </w:tcPr>
          <w:p w14:paraId="3BAA1F62" w14:textId="77777777" w:rsidR="00063604" w:rsidRPr="00EA51B6" w:rsidRDefault="00063604" w:rsidP="00063604">
            <w:pPr>
              <w:numPr>
                <w:ilvl w:val="0"/>
                <w:numId w:val="69"/>
              </w:numPr>
              <w:suppressAutoHyphens w:val="0"/>
              <w:spacing w:after="0" w:line="240" w:lineRule="auto"/>
              <w:ind w:left="215" w:right="642" w:hanging="142"/>
              <w:contextualSpacing/>
              <w:rPr>
                <w:rFonts w:ascii="Times New Roman" w:eastAsia="Calibri" w:hAnsi="Times New Roman" w:cs="Times New Roman"/>
                <w:color w:val="auto"/>
                <w:kern w:val="0"/>
                <w:sz w:val="22"/>
                <w:szCs w:val="22"/>
                <w:lang w:eastAsia="en-US" w:bidi="ar-SA"/>
              </w:rPr>
            </w:pPr>
          </w:p>
        </w:tc>
        <w:tc>
          <w:tcPr>
            <w:tcW w:w="7371" w:type="dxa"/>
            <w:tcBorders>
              <w:top w:val="single" w:sz="4" w:space="0" w:color="auto"/>
              <w:left w:val="single" w:sz="4" w:space="0" w:color="auto"/>
              <w:bottom w:val="single" w:sz="4" w:space="0" w:color="auto"/>
              <w:right w:val="single" w:sz="4" w:space="0" w:color="auto"/>
            </w:tcBorders>
            <w:vAlign w:val="center"/>
          </w:tcPr>
          <w:p w14:paraId="0882B537" w14:textId="77777777" w:rsidR="00063604" w:rsidRPr="00EA51B6" w:rsidRDefault="00063604" w:rsidP="00063604">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Mocowanie rurociągu do ściany – obejmy wg zapotrzebowania na budowie</w:t>
            </w:r>
          </w:p>
        </w:tc>
        <w:tc>
          <w:tcPr>
            <w:tcW w:w="851" w:type="dxa"/>
            <w:tcBorders>
              <w:top w:val="single" w:sz="4" w:space="0" w:color="auto"/>
              <w:left w:val="single" w:sz="4" w:space="0" w:color="auto"/>
              <w:bottom w:val="single" w:sz="4" w:space="0" w:color="auto"/>
              <w:right w:val="single" w:sz="4" w:space="0" w:color="auto"/>
            </w:tcBorders>
            <w:vAlign w:val="center"/>
          </w:tcPr>
          <w:p w14:paraId="196EC4D1"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850" w:type="dxa"/>
            <w:tcBorders>
              <w:top w:val="single" w:sz="4" w:space="0" w:color="auto"/>
              <w:left w:val="single" w:sz="4" w:space="0" w:color="auto"/>
              <w:bottom w:val="single" w:sz="4" w:space="0" w:color="auto"/>
              <w:right w:val="single" w:sz="4" w:space="0" w:color="auto"/>
            </w:tcBorders>
            <w:vAlign w:val="center"/>
          </w:tcPr>
          <w:p w14:paraId="4981447E"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r>
    </w:tbl>
    <w:p w14:paraId="0B39E191"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 w:val="22"/>
          <w:szCs w:val="22"/>
          <w:lang w:eastAsia="pl-PL" w:bidi="ar-SA"/>
        </w:rPr>
      </w:pPr>
    </w:p>
    <w:p w14:paraId="468F30B2"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 w:val="22"/>
          <w:szCs w:val="22"/>
          <w:lang w:eastAsia="pl-PL" w:bidi="ar-SA"/>
        </w:rPr>
      </w:pPr>
      <w:r w:rsidRPr="00EA51B6">
        <w:rPr>
          <w:rFonts w:ascii="Times New Roman" w:eastAsia="Times New Roman" w:hAnsi="Times New Roman" w:cs="Times New Roman"/>
          <w:b/>
          <w:i/>
          <w:color w:val="auto"/>
          <w:kern w:val="0"/>
          <w:sz w:val="22"/>
          <w:szCs w:val="22"/>
          <w:lang w:eastAsia="pl-PL" w:bidi="ar-SA"/>
        </w:rPr>
        <w:t>Instalacja wewnętrzna gazu.</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134"/>
        <w:gridCol w:w="1134"/>
      </w:tblGrid>
      <w:tr w:rsidR="00EA51B6" w:rsidRPr="00EA51B6" w14:paraId="6AEF4D13" w14:textId="77777777" w:rsidTr="00CA0EBC">
        <w:trPr>
          <w:tblHeader/>
        </w:trPr>
        <w:tc>
          <w:tcPr>
            <w:tcW w:w="709" w:type="dxa"/>
            <w:vAlign w:val="center"/>
          </w:tcPr>
          <w:p w14:paraId="7E4BFF44"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L.p.</w:t>
            </w:r>
          </w:p>
        </w:tc>
        <w:tc>
          <w:tcPr>
            <w:tcW w:w="5954" w:type="dxa"/>
            <w:vAlign w:val="center"/>
          </w:tcPr>
          <w:p w14:paraId="448CD567"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Materiał</w:t>
            </w:r>
          </w:p>
        </w:tc>
        <w:tc>
          <w:tcPr>
            <w:tcW w:w="1134" w:type="dxa"/>
            <w:vAlign w:val="center"/>
          </w:tcPr>
          <w:p w14:paraId="69E3BA70"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Jedn.</w:t>
            </w:r>
          </w:p>
        </w:tc>
        <w:tc>
          <w:tcPr>
            <w:tcW w:w="1134" w:type="dxa"/>
            <w:vAlign w:val="center"/>
          </w:tcPr>
          <w:p w14:paraId="60745BB6"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Ilość</w:t>
            </w:r>
          </w:p>
        </w:tc>
      </w:tr>
      <w:tr w:rsidR="00EA51B6" w:rsidRPr="00EA51B6" w14:paraId="41A7D41A" w14:textId="77777777" w:rsidTr="00CA0EBC">
        <w:tc>
          <w:tcPr>
            <w:tcW w:w="709" w:type="dxa"/>
            <w:vAlign w:val="center"/>
          </w:tcPr>
          <w:p w14:paraId="796CCAAF" w14:textId="77777777" w:rsidR="00462867" w:rsidRPr="00EA51B6" w:rsidRDefault="00462867" w:rsidP="00C416FA">
            <w:pPr>
              <w:numPr>
                <w:ilvl w:val="0"/>
                <w:numId w:val="62"/>
              </w:numPr>
              <w:suppressAutoHyphens w:val="0"/>
              <w:spacing w:after="0" w:line="240" w:lineRule="auto"/>
              <w:ind w:left="639" w:right="-70" w:hanging="425"/>
              <w:contextualSpacing/>
              <w:jc w:val="center"/>
              <w:rPr>
                <w:rFonts w:ascii="Times New Roman" w:eastAsia="Calibri" w:hAnsi="Times New Roman" w:cs="Times New Roman"/>
                <w:color w:val="auto"/>
                <w:kern w:val="0"/>
                <w:sz w:val="22"/>
                <w:szCs w:val="22"/>
                <w:lang w:eastAsia="en-US" w:bidi="ar-SA"/>
              </w:rPr>
            </w:pPr>
          </w:p>
        </w:tc>
        <w:tc>
          <w:tcPr>
            <w:tcW w:w="5954" w:type="dxa"/>
            <w:vAlign w:val="center"/>
          </w:tcPr>
          <w:p w14:paraId="5DA89448" w14:textId="031D01AE"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stalowa bez szwu Dn</w:t>
            </w:r>
            <w:r w:rsidR="00160023" w:rsidRPr="00EA51B6">
              <w:rPr>
                <w:rFonts w:ascii="Times New Roman" w:eastAsia="Times New Roman" w:hAnsi="Times New Roman" w:cs="Times New Roman"/>
                <w:color w:val="auto"/>
                <w:kern w:val="0"/>
                <w:sz w:val="22"/>
                <w:szCs w:val="22"/>
                <w:lang w:eastAsia="pl-PL" w:bidi="ar-SA"/>
              </w:rPr>
              <w:t>50</w:t>
            </w:r>
          </w:p>
        </w:tc>
        <w:tc>
          <w:tcPr>
            <w:tcW w:w="1134" w:type="dxa"/>
            <w:vAlign w:val="center"/>
          </w:tcPr>
          <w:p w14:paraId="274D7FF9"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633349EC" w14:textId="672B5595"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1,0</w:t>
            </w:r>
          </w:p>
        </w:tc>
      </w:tr>
      <w:tr w:rsidR="00EA51B6" w:rsidRPr="00EA51B6" w14:paraId="20798DB8"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5E80BC77" w14:textId="77777777" w:rsidR="00462867" w:rsidRPr="00EA51B6" w:rsidRDefault="00462867" w:rsidP="00C416FA">
            <w:pPr>
              <w:numPr>
                <w:ilvl w:val="0"/>
                <w:numId w:val="6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BCB04F7" w14:textId="5343B2B3"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stalowa bez szwu Dn</w:t>
            </w:r>
            <w:r w:rsidR="00160023" w:rsidRPr="00EA51B6">
              <w:rPr>
                <w:rFonts w:ascii="Times New Roman" w:eastAsia="Times New Roman" w:hAnsi="Times New Roman" w:cs="Times New Roman"/>
                <w:color w:val="auto"/>
                <w:kern w:val="0"/>
                <w:sz w:val="22"/>
                <w:szCs w:val="22"/>
                <w:lang w:eastAsia="pl-PL" w:bidi="ar-SA"/>
              </w:rPr>
              <w:t>4</w:t>
            </w:r>
            <w:r w:rsidRPr="00EA51B6">
              <w:rPr>
                <w:rFonts w:ascii="Times New Roman" w:eastAsia="Times New Roman" w:hAnsi="Times New Roman" w:cs="Times New Roman"/>
                <w:color w:val="auto"/>
                <w:kern w:val="0"/>
                <w:sz w:val="22"/>
                <w:szCs w:val="22"/>
                <w:lang w:eastAsia="pl-PL" w:bidi="ar-SA"/>
              </w:rPr>
              <w:t>0</w:t>
            </w:r>
          </w:p>
        </w:tc>
        <w:tc>
          <w:tcPr>
            <w:tcW w:w="1134" w:type="dxa"/>
            <w:tcBorders>
              <w:top w:val="single" w:sz="4" w:space="0" w:color="auto"/>
              <w:left w:val="single" w:sz="4" w:space="0" w:color="auto"/>
              <w:bottom w:val="single" w:sz="4" w:space="0" w:color="auto"/>
              <w:right w:val="single" w:sz="4" w:space="0" w:color="auto"/>
            </w:tcBorders>
            <w:vAlign w:val="center"/>
          </w:tcPr>
          <w:p w14:paraId="068A222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C4C9192"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20,0</w:t>
            </w:r>
          </w:p>
        </w:tc>
      </w:tr>
      <w:tr w:rsidR="00EA51B6" w:rsidRPr="00EA51B6" w14:paraId="003F2BFE"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723E9319" w14:textId="77777777" w:rsidR="00462867" w:rsidRPr="00EA51B6" w:rsidRDefault="00462867" w:rsidP="00C416FA">
            <w:pPr>
              <w:numPr>
                <w:ilvl w:val="0"/>
                <w:numId w:val="6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59E1C51"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Kolano hamburskie dn50, </w:t>
            </w:r>
          </w:p>
        </w:tc>
        <w:tc>
          <w:tcPr>
            <w:tcW w:w="1134" w:type="dxa"/>
            <w:tcBorders>
              <w:top w:val="single" w:sz="4" w:space="0" w:color="auto"/>
              <w:left w:val="single" w:sz="4" w:space="0" w:color="auto"/>
              <w:bottom w:val="single" w:sz="4" w:space="0" w:color="auto"/>
              <w:right w:val="single" w:sz="4" w:space="0" w:color="auto"/>
            </w:tcBorders>
            <w:vAlign w:val="center"/>
          </w:tcPr>
          <w:p w14:paraId="7DB1418A"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42C3D7A"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9</w:t>
            </w:r>
          </w:p>
        </w:tc>
      </w:tr>
      <w:tr w:rsidR="00EA51B6" w:rsidRPr="00EA51B6" w14:paraId="5E20C78B"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02D6DDFF" w14:textId="77777777" w:rsidR="00160023" w:rsidRPr="00EA51B6" w:rsidRDefault="00160023" w:rsidP="00C416FA">
            <w:pPr>
              <w:numPr>
                <w:ilvl w:val="0"/>
                <w:numId w:val="6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80F3032" w14:textId="4B5CF953" w:rsidR="00160023" w:rsidRPr="00EA51B6" w:rsidRDefault="00160023" w:rsidP="00160023">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Redukcja do wspawania Dn50/40</w:t>
            </w:r>
          </w:p>
        </w:tc>
        <w:tc>
          <w:tcPr>
            <w:tcW w:w="1134" w:type="dxa"/>
            <w:tcBorders>
              <w:top w:val="single" w:sz="4" w:space="0" w:color="auto"/>
              <w:left w:val="single" w:sz="4" w:space="0" w:color="auto"/>
              <w:bottom w:val="single" w:sz="4" w:space="0" w:color="auto"/>
              <w:right w:val="single" w:sz="4" w:space="0" w:color="auto"/>
            </w:tcBorders>
            <w:vAlign w:val="center"/>
          </w:tcPr>
          <w:p w14:paraId="49B89641" w14:textId="20E74237"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49690CE7" w14:textId="1F5B02B2"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3F117018"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14A17044" w14:textId="77777777" w:rsidR="00160023" w:rsidRPr="00EA51B6" w:rsidRDefault="00160023" w:rsidP="00C416FA">
            <w:pPr>
              <w:numPr>
                <w:ilvl w:val="0"/>
                <w:numId w:val="6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105C9408" w14:textId="22232D56" w:rsidR="00160023" w:rsidRPr="00EA51B6" w:rsidRDefault="00160023" w:rsidP="00160023">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Kolano hamburskie dn40,</w:t>
            </w:r>
          </w:p>
        </w:tc>
        <w:tc>
          <w:tcPr>
            <w:tcW w:w="1134" w:type="dxa"/>
            <w:tcBorders>
              <w:top w:val="single" w:sz="4" w:space="0" w:color="auto"/>
              <w:left w:val="single" w:sz="4" w:space="0" w:color="auto"/>
              <w:bottom w:val="single" w:sz="4" w:space="0" w:color="auto"/>
              <w:right w:val="single" w:sz="4" w:space="0" w:color="auto"/>
            </w:tcBorders>
            <w:vAlign w:val="center"/>
          </w:tcPr>
          <w:p w14:paraId="4AA7BAA4" w14:textId="1E95A832"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1FB00736" w14:textId="2174FE49"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5</w:t>
            </w:r>
          </w:p>
        </w:tc>
      </w:tr>
      <w:tr w:rsidR="00EA51B6" w:rsidRPr="00EA51B6" w14:paraId="1B31D407"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22A72913" w14:textId="77777777" w:rsidR="00160023" w:rsidRPr="00EA51B6" w:rsidRDefault="00160023" w:rsidP="00C416FA">
            <w:pPr>
              <w:numPr>
                <w:ilvl w:val="0"/>
                <w:numId w:val="6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1DF7833" w14:textId="208162A9" w:rsidR="00160023" w:rsidRPr="00EA51B6" w:rsidRDefault="00160023" w:rsidP="00160023">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Śrubunek Dn40</w:t>
            </w:r>
          </w:p>
        </w:tc>
        <w:tc>
          <w:tcPr>
            <w:tcW w:w="1134" w:type="dxa"/>
            <w:tcBorders>
              <w:top w:val="single" w:sz="4" w:space="0" w:color="auto"/>
              <w:left w:val="single" w:sz="4" w:space="0" w:color="auto"/>
              <w:bottom w:val="single" w:sz="4" w:space="0" w:color="auto"/>
              <w:right w:val="single" w:sz="4" w:space="0" w:color="auto"/>
            </w:tcBorders>
            <w:vAlign w:val="center"/>
          </w:tcPr>
          <w:p w14:paraId="7512FC23" w14:textId="77777777"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745FD315" w14:textId="77777777"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7</w:t>
            </w:r>
          </w:p>
        </w:tc>
      </w:tr>
      <w:tr w:rsidR="00EA51B6" w:rsidRPr="00EA51B6" w14:paraId="54BA9B0D"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64D865F7" w14:textId="77777777" w:rsidR="00160023" w:rsidRPr="00EA51B6" w:rsidRDefault="00160023" w:rsidP="00C416FA">
            <w:pPr>
              <w:numPr>
                <w:ilvl w:val="0"/>
                <w:numId w:val="6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CCCB47B" w14:textId="0D896245" w:rsidR="00160023" w:rsidRPr="00EA51B6" w:rsidRDefault="00160023" w:rsidP="00160023">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Zawór kulowy odcinający Dn40</w:t>
            </w:r>
          </w:p>
        </w:tc>
        <w:tc>
          <w:tcPr>
            <w:tcW w:w="1134" w:type="dxa"/>
            <w:tcBorders>
              <w:top w:val="single" w:sz="4" w:space="0" w:color="auto"/>
              <w:left w:val="single" w:sz="4" w:space="0" w:color="auto"/>
              <w:bottom w:val="single" w:sz="4" w:space="0" w:color="auto"/>
              <w:right w:val="single" w:sz="4" w:space="0" w:color="auto"/>
            </w:tcBorders>
            <w:vAlign w:val="center"/>
          </w:tcPr>
          <w:p w14:paraId="3434C746" w14:textId="025F34CB"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67CD942E" w14:textId="53F042B3"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0483E6DD"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186B3319" w14:textId="77777777" w:rsidR="00160023" w:rsidRPr="00EA51B6" w:rsidRDefault="00160023" w:rsidP="00C416FA">
            <w:pPr>
              <w:numPr>
                <w:ilvl w:val="0"/>
                <w:numId w:val="6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39400C0" w14:textId="4CE0283A" w:rsidR="00160023" w:rsidRPr="00EA51B6" w:rsidRDefault="00160023" w:rsidP="00160023">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Filtr siatkowy do gazu Dn40</w:t>
            </w:r>
          </w:p>
        </w:tc>
        <w:tc>
          <w:tcPr>
            <w:tcW w:w="1134" w:type="dxa"/>
            <w:tcBorders>
              <w:top w:val="single" w:sz="4" w:space="0" w:color="auto"/>
              <w:left w:val="single" w:sz="4" w:space="0" w:color="auto"/>
              <w:bottom w:val="single" w:sz="4" w:space="0" w:color="auto"/>
              <w:right w:val="single" w:sz="4" w:space="0" w:color="auto"/>
            </w:tcBorders>
            <w:vAlign w:val="center"/>
          </w:tcPr>
          <w:p w14:paraId="3FEDA835" w14:textId="19790CE4"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1B5AC6A8" w14:textId="4E742617"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2395623A"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26557AC3" w14:textId="77777777" w:rsidR="00160023" w:rsidRPr="00EA51B6" w:rsidRDefault="00160023" w:rsidP="00C416FA">
            <w:pPr>
              <w:numPr>
                <w:ilvl w:val="0"/>
                <w:numId w:val="6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3853588B" w14:textId="6C60E918" w:rsidR="00160023" w:rsidRPr="00EA51B6" w:rsidRDefault="00160023" w:rsidP="00160023">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Aktywnym Systemem Bezpieczeństwa Instalacji Gazowej:</w:t>
            </w:r>
          </w:p>
        </w:tc>
        <w:tc>
          <w:tcPr>
            <w:tcW w:w="1134" w:type="dxa"/>
            <w:tcBorders>
              <w:top w:val="single" w:sz="4" w:space="0" w:color="auto"/>
              <w:left w:val="single" w:sz="4" w:space="0" w:color="auto"/>
              <w:bottom w:val="single" w:sz="4" w:space="0" w:color="auto"/>
              <w:right w:val="single" w:sz="4" w:space="0" w:color="auto"/>
            </w:tcBorders>
            <w:vAlign w:val="center"/>
          </w:tcPr>
          <w:p w14:paraId="70788DD5" w14:textId="77777777"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5BE60D34" w14:textId="77777777"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r>
      <w:tr w:rsidR="00EA51B6" w:rsidRPr="00EA51B6" w14:paraId="5D02C1C3"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15870022" w14:textId="77777777" w:rsidR="00160023" w:rsidRPr="00EA51B6" w:rsidRDefault="00160023" w:rsidP="00160023">
            <w:pPr>
              <w:suppressAutoHyphens w:val="0"/>
              <w:spacing w:after="0" w:line="240" w:lineRule="auto"/>
              <w:ind w:left="219" w:right="-70"/>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771CE78C" w14:textId="49D13609" w:rsidR="00160023" w:rsidRPr="00EA51B6" w:rsidRDefault="00160023" w:rsidP="00C416FA">
            <w:pPr>
              <w:pStyle w:val="Akapitzlist"/>
              <w:numPr>
                <w:ilvl w:val="0"/>
                <w:numId w:val="83"/>
              </w:numPr>
              <w:suppressAutoHyphens w:val="0"/>
              <w:spacing w:after="0" w:line="240" w:lineRule="auto"/>
              <w:ind w:left="355" w:hanging="355"/>
              <w:rPr>
                <w:rFonts w:ascii="Times New Roman" w:eastAsia="Times New Roman" w:hAnsi="Times New Roman" w:cs="Times New Roman"/>
                <w:color w:val="auto"/>
                <w:kern w:val="0"/>
                <w:sz w:val="22"/>
                <w:szCs w:val="22"/>
                <w:lang w:eastAsia="pl-PL" w:bidi="ar-SA"/>
              </w:rPr>
            </w:pPr>
            <w:r w:rsidRPr="00EA51B6">
              <w:rPr>
                <w:rFonts w:ascii="Times New Roman" w:eastAsia="Calibri" w:hAnsi="Times New Roman" w:cs="Times New Roman"/>
                <w:i/>
                <w:color w:val="auto"/>
                <w:kern w:val="0"/>
                <w:sz w:val="22"/>
                <w:szCs w:val="22"/>
                <w:lang w:eastAsia="en-US" w:bidi="ar-SA"/>
              </w:rPr>
              <w:t>rozdzielnia sterownicza dla 4-ch odb.</w:t>
            </w:r>
          </w:p>
        </w:tc>
        <w:tc>
          <w:tcPr>
            <w:tcW w:w="1134" w:type="dxa"/>
            <w:tcBorders>
              <w:top w:val="single" w:sz="4" w:space="0" w:color="auto"/>
              <w:left w:val="single" w:sz="4" w:space="0" w:color="auto"/>
              <w:bottom w:val="single" w:sz="4" w:space="0" w:color="auto"/>
              <w:right w:val="single" w:sz="4" w:space="0" w:color="auto"/>
            </w:tcBorders>
            <w:vAlign w:val="center"/>
          </w:tcPr>
          <w:p w14:paraId="2AEBE5D7" w14:textId="7A12E3FD"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1134" w:type="dxa"/>
            <w:tcBorders>
              <w:top w:val="single" w:sz="4" w:space="0" w:color="auto"/>
              <w:left w:val="single" w:sz="4" w:space="0" w:color="auto"/>
              <w:bottom w:val="single" w:sz="4" w:space="0" w:color="auto"/>
              <w:right w:val="single" w:sz="4" w:space="0" w:color="auto"/>
            </w:tcBorders>
            <w:vAlign w:val="center"/>
          </w:tcPr>
          <w:p w14:paraId="36DD25E0" w14:textId="41C15041"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kpl.</w:t>
            </w:r>
          </w:p>
        </w:tc>
      </w:tr>
      <w:tr w:rsidR="00EA51B6" w:rsidRPr="00EA51B6" w14:paraId="4C8C9B9B"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00D1B9F7" w14:textId="77777777" w:rsidR="00160023" w:rsidRPr="00EA51B6" w:rsidRDefault="00160023" w:rsidP="00160023">
            <w:pPr>
              <w:suppressAutoHyphens w:val="0"/>
              <w:spacing w:after="0" w:line="240" w:lineRule="auto"/>
              <w:ind w:left="219" w:right="-70"/>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8D7EBC3" w14:textId="3030A475" w:rsidR="00160023" w:rsidRPr="00EA51B6" w:rsidRDefault="00160023" w:rsidP="00C416FA">
            <w:pPr>
              <w:pStyle w:val="Akapitzlist"/>
              <w:numPr>
                <w:ilvl w:val="0"/>
                <w:numId w:val="83"/>
              </w:numPr>
              <w:suppressAutoHyphens w:val="0"/>
              <w:spacing w:after="0" w:line="240" w:lineRule="auto"/>
              <w:ind w:left="355" w:hanging="355"/>
              <w:rPr>
                <w:rFonts w:ascii="Times New Roman" w:eastAsia="Times New Roman" w:hAnsi="Times New Roman" w:cs="Times New Roman"/>
                <w:color w:val="auto"/>
                <w:kern w:val="0"/>
                <w:sz w:val="22"/>
                <w:szCs w:val="22"/>
                <w:lang w:eastAsia="pl-PL" w:bidi="ar-SA"/>
              </w:rPr>
            </w:pPr>
            <w:r w:rsidRPr="00EA51B6">
              <w:rPr>
                <w:rFonts w:ascii="Times New Roman" w:eastAsia="Calibri" w:hAnsi="Times New Roman" w:cs="Times New Roman"/>
                <w:i/>
                <w:color w:val="auto"/>
                <w:kern w:val="0"/>
                <w:sz w:val="22"/>
                <w:szCs w:val="22"/>
                <w:lang w:eastAsia="en-US" w:bidi="ar-SA"/>
              </w:rPr>
              <w:t>Głowica gazometryczna (metan)</w:t>
            </w:r>
          </w:p>
        </w:tc>
        <w:tc>
          <w:tcPr>
            <w:tcW w:w="1134" w:type="dxa"/>
            <w:tcBorders>
              <w:top w:val="single" w:sz="4" w:space="0" w:color="auto"/>
              <w:left w:val="single" w:sz="4" w:space="0" w:color="auto"/>
              <w:bottom w:val="single" w:sz="4" w:space="0" w:color="auto"/>
              <w:right w:val="single" w:sz="4" w:space="0" w:color="auto"/>
            </w:tcBorders>
            <w:vAlign w:val="center"/>
          </w:tcPr>
          <w:p w14:paraId="5E7C3FB4" w14:textId="5521E3FC"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c>
          <w:tcPr>
            <w:tcW w:w="1134" w:type="dxa"/>
            <w:tcBorders>
              <w:top w:val="single" w:sz="4" w:space="0" w:color="auto"/>
              <w:left w:val="single" w:sz="4" w:space="0" w:color="auto"/>
              <w:bottom w:val="single" w:sz="4" w:space="0" w:color="auto"/>
              <w:right w:val="single" w:sz="4" w:space="0" w:color="auto"/>
            </w:tcBorders>
            <w:vAlign w:val="center"/>
          </w:tcPr>
          <w:p w14:paraId="5FA4B3A5" w14:textId="10341F54"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kpl.</w:t>
            </w:r>
          </w:p>
        </w:tc>
      </w:tr>
      <w:tr w:rsidR="00EA51B6" w:rsidRPr="00EA51B6" w14:paraId="2BB994FC"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61E7F339" w14:textId="77777777" w:rsidR="00160023" w:rsidRPr="00EA51B6" w:rsidRDefault="00160023" w:rsidP="00160023">
            <w:pPr>
              <w:suppressAutoHyphens w:val="0"/>
              <w:spacing w:after="0" w:line="240" w:lineRule="auto"/>
              <w:ind w:left="219" w:right="-70"/>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1A6ABD28" w14:textId="51A540F0" w:rsidR="00160023" w:rsidRPr="00EA51B6" w:rsidRDefault="00160023" w:rsidP="00C416FA">
            <w:pPr>
              <w:pStyle w:val="Akapitzlist"/>
              <w:numPr>
                <w:ilvl w:val="0"/>
                <w:numId w:val="83"/>
              </w:numPr>
              <w:suppressAutoHyphens w:val="0"/>
              <w:spacing w:after="0" w:line="240" w:lineRule="auto"/>
              <w:ind w:left="355" w:hanging="355"/>
              <w:rPr>
                <w:rFonts w:ascii="Times New Roman" w:eastAsia="Times New Roman" w:hAnsi="Times New Roman" w:cs="Times New Roman"/>
                <w:color w:val="auto"/>
                <w:kern w:val="0"/>
                <w:sz w:val="22"/>
                <w:szCs w:val="22"/>
                <w:lang w:eastAsia="pl-PL" w:bidi="ar-SA"/>
              </w:rPr>
            </w:pPr>
            <w:r w:rsidRPr="00EA51B6">
              <w:rPr>
                <w:rFonts w:ascii="Times New Roman" w:eastAsia="Calibri" w:hAnsi="Times New Roman" w:cs="Times New Roman"/>
                <w:i/>
                <w:color w:val="auto"/>
                <w:kern w:val="0"/>
                <w:sz w:val="22"/>
                <w:szCs w:val="22"/>
                <w:lang w:eastAsia="en-US" w:bidi="ar-SA"/>
              </w:rPr>
              <w:t>Sygnalizator akustyczno – optyczny</w:t>
            </w:r>
          </w:p>
        </w:tc>
        <w:tc>
          <w:tcPr>
            <w:tcW w:w="1134" w:type="dxa"/>
            <w:tcBorders>
              <w:top w:val="single" w:sz="4" w:space="0" w:color="auto"/>
              <w:left w:val="single" w:sz="4" w:space="0" w:color="auto"/>
              <w:bottom w:val="single" w:sz="4" w:space="0" w:color="auto"/>
              <w:right w:val="single" w:sz="4" w:space="0" w:color="auto"/>
            </w:tcBorders>
            <w:vAlign w:val="center"/>
          </w:tcPr>
          <w:p w14:paraId="0BE76D25" w14:textId="0ACB09A5"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c>
          <w:tcPr>
            <w:tcW w:w="1134" w:type="dxa"/>
            <w:tcBorders>
              <w:top w:val="single" w:sz="4" w:space="0" w:color="auto"/>
              <w:left w:val="single" w:sz="4" w:space="0" w:color="auto"/>
              <w:bottom w:val="single" w:sz="4" w:space="0" w:color="auto"/>
              <w:right w:val="single" w:sz="4" w:space="0" w:color="auto"/>
            </w:tcBorders>
            <w:vAlign w:val="center"/>
          </w:tcPr>
          <w:p w14:paraId="4852CE1A" w14:textId="2A3DB724"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kpl.</w:t>
            </w:r>
          </w:p>
        </w:tc>
      </w:tr>
      <w:tr w:rsidR="00EA51B6" w:rsidRPr="00EA51B6" w14:paraId="3644C3ED"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2780D4A2" w14:textId="77777777" w:rsidR="00160023" w:rsidRPr="00EA51B6" w:rsidRDefault="00160023" w:rsidP="00160023">
            <w:pPr>
              <w:suppressAutoHyphens w:val="0"/>
              <w:spacing w:after="0" w:line="240" w:lineRule="auto"/>
              <w:ind w:left="219" w:right="-70"/>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146A163B" w14:textId="30D45FF3" w:rsidR="00160023" w:rsidRPr="00EA51B6" w:rsidRDefault="00160023" w:rsidP="00C416FA">
            <w:pPr>
              <w:pStyle w:val="Akapitzlist"/>
              <w:numPr>
                <w:ilvl w:val="0"/>
                <w:numId w:val="83"/>
              </w:numPr>
              <w:suppressAutoHyphens w:val="0"/>
              <w:spacing w:after="0" w:line="240" w:lineRule="auto"/>
              <w:ind w:left="355" w:hanging="355"/>
              <w:rPr>
                <w:rFonts w:ascii="Times New Roman" w:eastAsia="Times New Roman" w:hAnsi="Times New Roman" w:cs="Times New Roman"/>
                <w:color w:val="auto"/>
                <w:kern w:val="0"/>
                <w:sz w:val="22"/>
                <w:szCs w:val="22"/>
                <w:lang w:eastAsia="pl-PL" w:bidi="ar-SA"/>
              </w:rPr>
            </w:pPr>
            <w:r w:rsidRPr="00EA51B6">
              <w:rPr>
                <w:rFonts w:ascii="Times New Roman" w:eastAsia="Calibri" w:hAnsi="Times New Roman" w:cs="Times New Roman"/>
                <w:i/>
                <w:color w:val="auto"/>
                <w:kern w:val="0"/>
                <w:sz w:val="22"/>
                <w:szCs w:val="22"/>
                <w:lang w:eastAsia="en-US" w:bidi="ar-SA"/>
              </w:rPr>
              <w:t>Okablowanie ziemne YDY 5x1,0 mm</w:t>
            </w:r>
            <w:r w:rsidRPr="00EA51B6">
              <w:rPr>
                <w:rFonts w:ascii="Times New Roman" w:eastAsia="Calibri" w:hAnsi="Times New Roman" w:cs="Times New Roman"/>
                <w:i/>
                <w:color w:val="auto"/>
                <w:kern w:val="0"/>
                <w:sz w:val="22"/>
                <w:szCs w:val="22"/>
                <w:vertAlign w:val="superscript"/>
                <w:lang w:eastAsia="en-US" w:bidi="ar-SA"/>
              </w:rPr>
              <w:t>2</w:t>
            </w:r>
            <w:r w:rsidR="007B7004" w:rsidRPr="00EA51B6">
              <w:rPr>
                <w:rFonts w:ascii="Times New Roman" w:eastAsia="Calibri" w:hAnsi="Times New Roman" w:cs="Times New Roman"/>
                <w:i/>
                <w:color w:val="auto"/>
                <w:kern w:val="0"/>
                <w:sz w:val="22"/>
                <w:szCs w:val="22"/>
                <w:lang w:eastAsia="en-US" w:bidi="ar-SA"/>
              </w:rPr>
              <w:t xml:space="preserve"> (gł. gazometr.)</w:t>
            </w:r>
          </w:p>
        </w:tc>
        <w:tc>
          <w:tcPr>
            <w:tcW w:w="1134" w:type="dxa"/>
            <w:tcBorders>
              <w:top w:val="single" w:sz="4" w:space="0" w:color="auto"/>
              <w:left w:val="single" w:sz="4" w:space="0" w:color="auto"/>
              <w:bottom w:val="single" w:sz="4" w:space="0" w:color="auto"/>
              <w:right w:val="single" w:sz="4" w:space="0" w:color="auto"/>
            </w:tcBorders>
            <w:vAlign w:val="center"/>
          </w:tcPr>
          <w:p w14:paraId="44E3A4EF" w14:textId="3C1E2880"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r w:rsidR="005B233F" w:rsidRPr="00EA51B6">
              <w:rPr>
                <w:rFonts w:ascii="Times New Roman" w:eastAsia="Times New Roman" w:hAnsi="Times New Roman" w:cs="Times New Roman"/>
                <w:color w:val="auto"/>
                <w:kern w:val="0"/>
                <w:sz w:val="22"/>
                <w:szCs w:val="22"/>
                <w:lang w:eastAsia="pl-PL" w:bidi="ar-SA"/>
              </w:rPr>
              <w:t>2</w:t>
            </w:r>
          </w:p>
        </w:tc>
        <w:tc>
          <w:tcPr>
            <w:tcW w:w="1134" w:type="dxa"/>
            <w:tcBorders>
              <w:top w:val="single" w:sz="4" w:space="0" w:color="auto"/>
              <w:left w:val="single" w:sz="4" w:space="0" w:color="auto"/>
              <w:bottom w:val="single" w:sz="4" w:space="0" w:color="auto"/>
              <w:right w:val="single" w:sz="4" w:space="0" w:color="auto"/>
            </w:tcBorders>
            <w:vAlign w:val="center"/>
          </w:tcPr>
          <w:p w14:paraId="6C3B33F2" w14:textId="2C82AE6D"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0C27D78F"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33E94D52" w14:textId="77777777" w:rsidR="00160023" w:rsidRPr="00EA51B6" w:rsidRDefault="00160023" w:rsidP="00160023">
            <w:pPr>
              <w:suppressAutoHyphens w:val="0"/>
              <w:spacing w:after="0" w:line="240" w:lineRule="auto"/>
              <w:ind w:left="219" w:right="-70"/>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18480CAC" w14:textId="1F9A787F" w:rsidR="00160023" w:rsidRPr="00EA51B6" w:rsidRDefault="00160023" w:rsidP="00C416FA">
            <w:pPr>
              <w:pStyle w:val="Akapitzlist"/>
              <w:numPr>
                <w:ilvl w:val="0"/>
                <w:numId w:val="83"/>
              </w:numPr>
              <w:suppressAutoHyphens w:val="0"/>
              <w:spacing w:after="0" w:line="240" w:lineRule="auto"/>
              <w:ind w:left="355" w:hanging="355"/>
              <w:rPr>
                <w:rFonts w:ascii="Times New Roman" w:eastAsia="Times New Roman" w:hAnsi="Times New Roman" w:cs="Times New Roman"/>
                <w:color w:val="auto"/>
                <w:kern w:val="0"/>
                <w:sz w:val="22"/>
                <w:szCs w:val="22"/>
                <w:lang w:eastAsia="pl-PL" w:bidi="ar-SA"/>
              </w:rPr>
            </w:pPr>
            <w:r w:rsidRPr="00EA51B6">
              <w:rPr>
                <w:rFonts w:ascii="Times New Roman" w:eastAsia="Calibri" w:hAnsi="Times New Roman" w:cs="Times New Roman"/>
                <w:i/>
                <w:color w:val="auto"/>
                <w:kern w:val="0"/>
                <w:sz w:val="22"/>
                <w:szCs w:val="22"/>
                <w:lang w:eastAsia="en-US" w:bidi="ar-SA"/>
              </w:rPr>
              <w:t>Okablowanie ziemne YDY 3x1,</w:t>
            </w:r>
            <w:r w:rsidR="007B7004" w:rsidRPr="00EA51B6">
              <w:rPr>
                <w:rFonts w:ascii="Times New Roman" w:eastAsia="Calibri" w:hAnsi="Times New Roman" w:cs="Times New Roman"/>
                <w:i/>
                <w:color w:val="auto"/>
                <w:kern w:val="0"/>
                <w:sz w:val="22"/>
                <w:szCs w:val="22"/>
                <w:lang w:eastAsia="en-US" w:bidi="ar-SA"/>
              </w:rPr>
              <w:t>0</w:t>
            </w:r>
            <w:r w:rsidRPr="00EA51B6">
              <w:rPr>
                <w:rFonts w:ascii="Times New Roman" w:eastAsia="Calibri" w:hAnsi="Times New Roman" w:cs="Times New Roman"/>
                <w:i/>
                <w:color w:val="auto"/>
                <w:kern w:val="0"/>
                <w:sz w:val="22"/>
                <w:szCs w:val="22"/>
                <w:lang w:eastAsia="en-US" w:bidi="ar-SA"/>
              </w:rPr>
              <w:t xml:space="preserve"> mm</w:t>
            </w:r>
            <w:r w:rsidRPr="00EA51B6">
              <w:rPr>
                <w:rFonts w:ascii="Times New Roman" w:eastAsia="Calibri" w:hAnsi="Times New Roman" w:cs="Times New Roman"/>
                <w:i/>
                <w:color w:val="auto"/>
                <w:kern w:val="0"/>
                <w:sz w:val="22"/>
                <w:szCs w:val="22"/>
                <w:vertAlign w:val="superscript"/>
                <w:lang w:eastAsia="en-US" w:bidi="ar-SA"/>
              </w:rPr>
              <w:t>2</w:t>
            </w:r>
            <w:r w:rsidR="007B7004" w:rsidRPr="00EA51B6">
              <w:rPr>
                <w:rFonts w:ascii="Times New Roman" w:eastAsia="Calibri" w:hAnsi="Times New Roman" w:cs="Times New Roman"/>
                <w:i/>
                <w:color w:val="auto"/>
                <w:kern w:val="0"/>
                <w:sz w:val="22"/>
                <w:szCs w:val="22"/>
                <w:lang w:eastAsia="en-US" w:bidi="ar-SA"/>
              </w:rPr>
              <w:t xml:space="preserve"> (sygnalizator)</w:t>
            </w:r>
          </w:p>
        </w:tc>
        <w:tc>
          <w:tcPr>
            <w:tcW w:w="1134" w:type="dxa"/>
            <w:tcBorders>
              <w:top w:val="single" w:sz="4" w:space="0" w:color="auto"/>
              <w:left w:val="single" w:sz="4" w:space="0" w:color="auto"/>
              <w:bottom w:val="single" w:sz="4" w:space="0" w:color="auto"/>
              <w:right w:val="single" w:sz="4" w:space="0" w:color="auto"/>
            </w:tcBorders>
            <w:vAlign w:val="center"/>
          </w:tcPr>
          <w:p w14:paraId="1F1AD9B5" w14:textId="0689A6A0" w:rsidR="00160023" w:rsidRPr="00EA51B6" w:rsidRDefault="005B233F"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41EC992" w14:textId="111E4CE0"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0D407AF6"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64975979" w14:textId="77777777" w:rsidR="00160023" w:rsidRPr="00EA51B6" w:rsidRDefault="00160023" w:rsidP="00160023">
            <w:pPr>
              <w:suppressAutoHyphens w:val="0"/>
              <w:spacing w:after="0" w:line="240" w:lineRule="auto"/>
              <w:ind w:left="219" w:right="-70"/>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1D505AEA" w14:textId="258DF93F" w:rsidR="00160023" w:rsidRPr="00EA51B6" w:rsidRDefault="00160023" w:rsidP="00C416FA">
            <w:pPr>
              <w:pStyle w:val="Akapitzlist"/>
              <w:numPr>
                <w:ilvl w:val="0"/>
                <w:numId w:val="83"/>
              </w:numPr>
              <w:suppressAutoHyphens w:val="0"/>
              <w:spacing w:after="0" w:line="240" w:lineRule="auto"/>
              <w:ind w:left="355" w:hanging="355"/>
              <w:rPr>
                <w:rFonts w:ascii="Times New Roman" w:eastAsia="Times New Roman" w:hAnsi="Times New Roman" w:cs="Times New Roman"/>
                <w:color w:val="auto"/>
                <w:kern w:val="0"/>
                <w:sz w:val="22"/>
                <w:szCs w:val="22"/>
                <w:lang w:eastAsia="pl-PL" w:bidi="ar-SA"/>
              </w:rPr>
            </w:pPr>
            <w:r w:rsidRPr="00EA51B6">
              <w:rPr>
                <w:rFonts w:ascii="Times New Roman" w:eastAsia="Calibri" w:hAnsi="Times New Roman" w:cs="Times New Roman"/>
                <w:i/>
                <w:color w:val="auto"/>
                <w:kern w:val="0"/>
                <w:sz w:val="22"/>
                <w:szCs w:val="22"/>
                <w:lang w:eastAsia="en-US" w:bidi="ar-SA"/>
              </w:rPr>
              <w:t>Okablowanie ziemne YDY 3x2,5mm</w:t>
            </w:r>
            <w:r w:rsidRPr="00EA51B6">
              <w:rPr>
                <w:rFonts w:ascii="Times New Roman" w:eastAsia="Calibri" w:hAnsi="Times New Roman" w:cs="Times New Roman"/>
                <w:i/>
                <w:color w:val="auto"/>
                <w:kern w:val="0"/>
                <w:sz w:val="22"/>
                <w:szCs w:val="22"/>
                <w:vertAlign w:val="superscript"/>
                <w:lang w:eastAsia="en-US" w:bidi="ar-SA"/>
              </w:rPr>
              <w:t>2</w:t>
            </w:r>
            <w:r w:rsidR="007B7004" w:rsidRPr="00EA51B6">
              <w:rPr>
                <w:rFonts w:ascii="Times New Roman" w:eastAsia="Calibri" w:hAnsi="Times New Roman" w:cs="Times New Roman"/>
                <w:i/>
                <w:color w:val="auto"/>
                <w:kern w:val="0"/>
                <w:sz w:val="22"/>
                <w:szCs w:val="22"/>
                <w:lang w:eastAsia="en-US" w:bidi="ar-SA"/>
              </w:rPr>
              <w:t xml:space="preserve"> (MAG3)</w:t>
            </w:r>
          </w:p>
        </w:tc>
        <w:tc>
          <w:tcPr>
            <w:tcW w:w="1134" w:type="dxa"/>
            <w:tcBorders>
              <w:top w:val="single" w:sz="4" w:space="0" w:color="auto"/>
              <w:left w:val="single" w:sz="4" w:space="0" w:color="auto"/>
              <w:bottom w:val="single" w:sz="4" w:space="0" w:color="auto"/>
              <w:right w:val="single" w:sz="4" w:space="0" w:color="auto"/>
            </w:tcBorders>
            <w:vAlign w:val="center"/>
          </w:tcPr>
          <w:p w14:paraId="2EBC8253" w14:textId="7E36BDCE" w:rsidR="00160023" w:rsidRPr="00EA51B6" w:rsidRDefault="005B233F"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0E0704A" w14:textId="154ACC51"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r>
      <w:tr w:rsidR="00EA51B6" w:rsidRPr="00EA51B6" w14:paraId="0C4251BB" w14:textId="77777777" w:rsidTr="00160023">
        <w:tc>
          <w:tcPr>
            <w:tcW w:w="709" w:type="dxa"/>
            <w:vAlign w:val="center"/>
          </w:tcPr>
          <w:p w14:paraId="2C5F5581" w14:textId="77777777" w:rsidR="00160023" w:rsidRPr="00EA51B6" w:rsidRDefault="00160023" w:rsidP="00C416FA">
            <w:pPr>
              <w:numPr>
                <w:ilvl w:val="0"/>
                <w:numId w:val="6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05FF4F4" w14:textId="1BDC03C9" w:rsidR="00160023" w:rsidRPr="00EA51B6" w:rsidRDefault="00160023" w:rsidP="00160023">
            <w:pPr>
              <w:tabs>
                <w:tab w:val="right" w:pos="5417"/>
              </w:tabs>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Mocowanie (obejmy) do rur stalowych Dn40 zgodnie z zapotrzebowaniem</w:t>
            </w:r>
          </w:p>
        </w:tc>
        <w:tc>
          <w:tcPr>
            <w:tcW w:w="1134" w:type="dxa"/>
            <w:tcBorders>
              <w:top w:val="single" w:sz="4" w:space="0" w:color="auto"/>
              <w:left w:val="single" w:sz="4" w:space="0" w:color="auto"/>
              <w:bottom w:val="single" w:sz="4" w:space="0" w:color="auto"/>
              <w:right w:val="single" w:sz="4" w:space="0" w:color="auto"/>
            </w:tcBorders>
            <w:vAlign w:val="center"/>
          </w:tcPr>
          <w:p w14:paraId="5C450C3B" w14:textId="77777777"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5FF31A3C" w14:textId="77777777" w:rsidR="00160023" w:rsidRPr="00EA51B6" w:rsidRDefault="00160023" w:rsidP="00160023">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r>
    </w:tbl>
    <w:p w14:paraId="674635EB"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 w:val="22"/>
          <w:szCs w:val="22"/>
          <w:lang w:eastAsia="pl-PL" w:bidi="ar-SA"/>
        </w:rPr>
      </w:pPr>
    </w:p>
    <w:p w14:paraId="0B8F610D"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 w:val="22"/>
          <w:szCs w:val="22"/>
          <w:lang w:eastAsia="pl-PL" w:bidi="ar-SA"/>
        </w:rPr>
      </w:pPr>
      <w:r w:rsidRPr="00EA51B6">
        <w:rPr>
          <w:rFonts w:ascii="Times New Roman" w:eastAsia="Times New Roman" w:hAnsi="Times New Roman" w:cs="Times New Roman"/>
          <w:b/>
          <w:i/>
          <w:color w:val="auto"/>
          <w:kern w:val="0"/>
          <w:sz w:val="22"/>
          <w:szCs w:val="22"/>
          <w:lang w:eastAsia="pl-PL" w:bidi="ar-SA"/>
        </w:rPr>
        <w:t>Instalacja kanalizacji sanitarnej</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134"/>
        <w:gridCol w:w="1134"/>
      </w:tblGrid>
      <w:tr w:rsidR="00EA51B6" w:rsidRPr="00EA51B6" w14:paraId="67367878" w14:textId="77777777" w:rsidTr="00CA0EBC">
        <w:trPr>
          <w:tblHeader/>
        </w:trPr>
        <w:tc>
          <w:tcPr>
            <w:tcW w:w="709" w:type="dxa"/>
            <w:vAlign w:val="center"/>
          </w:tcPr>
          <w:p w14:paraId="168AD9AF"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L.p.</w:t>
            </w:r>
          </w:p>
        </w:tc>
        <w:tc>
          <w:tcPr>
            <w:tcW w:w="5954" w:type="dxa"/>
            <w:vAlign w:val="center"/>
          </w:tcPr>
          <w:p w14:paraId="67CDDD9F"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Materiał</w:t>
            </w:r>
          </w:p>
        </w:tc>
        <w:tc>
          <w:tcPr>
            <w:tcW w:w="1134" w:type="dxa"/>
            <w:vAlign w:val="center"/>
          </w:tcPr>
          <w:p w14:paraId="5FBC0ECD"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Jedn.</w:t>
            </w:r>
          </w:p>
        </w:tc>
        <w:tc>
          <w:tcPr>
            <w:tcW w:w="1134" w:type="dxa"/>
            <w:vAlign w:val="center"/>
          </w:tcPr>
          <w:p w14:paraId="4C90B9D8"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Ilość</w:t>
            </w:r>
          </w:p>
        </w:tc>
      </w:tr>
      <w:tr w:rsidR="00EA51B6" w:rsidRPr="00EA51B6" w14:paraId="613C1C33" w14:textId="77777777" w:rsidTr="00CA0EBC">
        <w:tc>
          <w:tcPr>
            <w:tcW w:w="709" w:type="dxa"/>
            <w:vAlign w:val="center"/>
          </w:tcPr>
          <w:p w14:paraId="2FB88E1A" w14:textId="77777777" w:rsidR="00462867" w:rsidRPr="00EA51B6" w:rsidRDefault="00462867" w:rsidP="00C416FA">
            <w:pPr>
              <w:numPr>
                <w:ilvl w:val="0"/>
                <w:numId w:val="72"/>
              </w:numPr>
              <w:suppressAutoHyphens w:val="0"/>
              <w:spacing w:after="0" w:line="240" w:lineRule="auto"/>
              <w:ind w:right="-70" w:hanging="511"/>
              <w:contextualSpacing/>
              <w:jc w:val="center"/>
              <w:rPr>
                <w:rFonts w:ascii="Times New Roman" w:eastAsia="Calibri" w:hAnsi="Times New Roman" w:cs="Times New Roman"/>
                <w:color w:val="auto"/>
                <w:kern w:val="0"/>
                <w:sz w:val="22"/>
                <w:szCs w:val="22"/>
                <w:lang w:eastAsia="en-US" w:bidi="ar-SA"/>
              </w:rPr>
            </w:pPr>
          </w:p>
        </w:tc>
        <w:tc>
          <w:tcPr>
            <w:tcW w:w="5954" w:type="dxa"/>
            <w:vAlign w:val="center"/>
          </w:tcPr>
          <w:p w14:paraId="5630549C"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sanitarna PVC Dz160 (kanalizacja podposadzkowa)</w:t>
            </w:r>
          </w:p>
        </w:tc>
        <w:tc>
          <w:tcPr>
            <w:tcW w:w="1134" w:type="dxa"/>
            <w:vAlign w:val="center"/>
          </w:tcPr>
          <w:p w14:paraId="172AC45C"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5EBBAF2C"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160,0</w:t>
            </w:r>
          </w:p>
        </w:tc>
      </w:tr>
      <w:tr w:rsidR="00EA51B6" w:rsidRPr="00EA51B6" w14:paraId="0C82EB29" w14:textId="77777777" w:rsidTr="00CA0EBC">
        <w:tc>
          <w:tcPr>
            <w:tcW w:w="709" w:type="dxa"/>
            <w:vAlign w:val="center"/>
          </w:tcPr>
          <w:p w14:paraId="5A12BBF9" w14:textId="77777777" w:rsidR="00462867" w:rsidRPr="00EA51B6" w:rsidRDefault="00462867" w:rsidP="00C416FA">
            <w:pPr>
              <w:numPr>
                <w:ilvl w:val="0"/>
                <w:numId w:val="72"/>
              </w:numPr>
              <w:suppressAutoHyphens w:val="0"/>
              <w:spacing w:after="0" w:line="240" w:lineRule="auto"/>
              <w:ind w:right="-70" w:hanging="511"/>
              <w:contextualSpacing/>
              <w:jc w:val="center"/>
              <w:rPr>
                <w:rFonts w:ascii="Times New Roman" w:eastAsia="Calibri" w:hAnsi="Times New Roman" w:cs="Times New Roman"/>
                <w:color w:val="auto"/>
                <w:kern w:val="0"/>
                <w:sz w:val="22"/>
                <w:szCs w:val="22"/>
                <w:lang w:eastAsia="en-US" w:bidi="ar-SA"/>
              </w:rPr>
            </w:pPr>
          </w:p>
        </w:tc>
        <w:tc>
          <w:tcPr>
            <w:tcW w:w="5954" w:type="dxa"/>
            <w:vAlign w:val="center"/>
          </w:tcPr>
          <w:p w14:paraId="1BC22B6E"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sanitarna PVC Dz110 (kanalizacja podposadzkowa)</w:t>
            </w:r>
          </w:p>
        </w:tc>
        <w:tc>
          <w:tcPr>
            <w:tcW w:w="1134" w:type="dxa"/>
            <w:vAlign w:val="center"/>
          </w:tcPr>
          <w:p w14:paraId="0308EAFD"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082B9F17"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25,0</w:t>
            </w:r>
          </w:p>
        </w:tc>
      </w:tr>
      <w:tr w:rsidR="00EA51B6" w:rsidRPr="00EA51B6" w14:paraId="4F8900E4"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1584380A" w14:textId="77777777" w:rsidR="00462867" w:rsidRPr="00EA51B6" w:rsidRDefault="00462867" w:rsidP="00C416FA">
            <w:pPr>
              <w:numPr>
                <w:ilvl w:val="0"/>
                <w:numId w:val="7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C668C0A"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sanitarna PVC Dz110</w:t>
            </w:r>
          </w:p>
        </w:tc>
        <w:tc>
          <w:tcPr>
            <w:tcW w:w="1134" w:type="dxa"/>
            <w:tcBorders>
              <w:top w:val="single" w:sz="4" w:space="0" w:color="auto"/>
              <w:left w:val="single" w:sz="4" w:space="0" w:color="auto"/>
              <w:bottom w:val="single" w:sz="4" w:space="0" w:color="auto"/>
              <w:right w:val="single" w:sz="4" w:space="0" w:color="auto"/>
            </w:tcBorders>
            <w:vAlign w:val="center"/>
          </w:tcPr>
          <w:p w14:paraId="55171540"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1972C3C"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250,0</w:t>
            </w:r>
          </w:p>
        </w:tc>
      </w:tr>
      <w:tr w:rsidR="00EA51B6" w:rsidRPr="00EA51B6" w14:paraId="0E2449C5"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55F417D9" w14:textId="77777777" w:rsidR="00462867" w:rsidRPr="00EA51B6" w:rsidRDefault="00462867" w:rsidP="00C416FA">
            <w:pPr>
              <w:numPr>
                <w:ilvl w:val="0"/>
                <w:numId w:val="7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1043C4B0"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sanitarna PVC Dz75</w:t>
            </w:r>
          </w:p>
        </w:tc>
        <w:tc>
          <w:tcPr>
            <w:tcW w:w="1134" w:type="dxa"/>
            <w:tcBorders>
              <w:top w:val="single" w:sz="4" w:space="0" w:color="auto"/>
              <w:left w:val="single" w:sz="4" w:space="0" w:color="auto"/>
              <w:bottom w:val="single" w:sz="4" w:space="0" w:color="auto"/>
              <w:right w:val="single" w:sz="4" w:space="0" w:color="auto"/>
            </w:tcBorders>
            <w:vAlign w:val="center"/>
          </w:tcPr>
          <w:p w14:paraId="12DD5A26"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0D81ED9"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20,0</w:t>
            </w:r>
          </w:p>
        </w:tc>
      </w:tr>
      <w:tr w:rsidR="00EA51B6" w:rsidRPr="00EA51B6" w14:paraId="2B6F9DF4"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212EC35D" w14:textId="77777777" w:rsidR="00462867" w:rsidRPr="00EA51B6" w:rsidRDefault="00462867" w:rsidP="00C416FA">
            <w:pPr>
              <w:numPr>
                <w:ilvl w:val="0"/>
                <w:numId w:val="7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1A09947D"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sanitarna PVC Dz50</w:t>
            </w:r>
          </w:p>
        </w:tc>
        <w:tc>
          <w:tcPr>
            <w:tcW w:w="1134" w:type="dxa"/>
            <w:tcBorders>
              <w:top w:val="single" w:sz="4" w:space="0" w:color="auto"/>
              <w:left w:val="single" w:sz="4" w:space="0" w:color="auto"/>
              <w:bottom w:val="single" w:sz="4" w:space="0" w:color="auto"/>
              <w:right w:val="single" w:sz="4" w:space="0" w:color="auto"/>
            </w:tcBorders>
            <w:vAlign w:val="center"/>
          </w:tcPr>
          <w:p w14:paraId="7C9240BF"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1CAC837"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60,0</w:t>
            </w:r>
          </w:p>
        </w:tc>
      </w:tr>
      <w:tr w:rsidR="00EA51B6" w:rsidRPr="00EA51B6" w14:paraId="7125EA77"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740B676A" w14:textId="77777777" w:rsidR="00462867" w:rsidRPr="00EA51B6" w:rsidRDefault="00462867" w:rsidP="00C416FA">
            <w:pPr>
              <w:numPr>
                <w:ilvl w:val="0"/>
                <w:numId w:val="7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748B3C2D"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Czyszczak kanalizacyjny PVC110 na pionie</w:t>
            </w:r>
          </w:p>
        </w:tc>
        <w:tc>
          <w:tcPr>
            <w:tcW w:w="1134" w:type="dxa"/>
            <w:tcBorders>
              <w:top w:val="single" w:sz="4" w:space="0" w:color="auto"/>
              <w:left w:val="single" w:sz="4" w:space="0" w:color="auto"/>
              <w:bottom w:val="single" w:sz="4" w:space="0" w:color="auto"/>
              <w:right w:val="single" w:sz="4" w:space="0" w:color="auto"/>
            </w:tcBorders>
            <w:vAlign w:val="center"/>
          </w:tcPr>
          <w:p w14:paraId="1C906F21"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6C04044D"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34</w:t>
            </w:r>
          </w:p>
        </w:tc>
      </w:tr>
      <w:tr w:rsidR="00EA51B6" w:rsidRPr="00EA51B6" w14:paraId="560AA44A" w14:textId="77777777" w:rsidTr="00CA0EBC">
        <w:tc>
          <w:tcPr>
            <w:tcW w:w="709" w:type="dxa"/>
            <w:vAlign w:val="bottom"/>
          </w:tcPr>
          <w:p w14:paraId="56A0D808" w14:textId="77777777" w:rsidR="00462867" w:rsidRPr="00EA51B6" w:rsidRDefault="00462867" w:rsidP="00C416FA">
            <w:pPr>
              <w:numPr>
                <w:ilvl w:val="0"/>
                <w:numId w:val="7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738C8E09"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wywiewna PVC160/110</w:t>
            </w:r>
          </w:p>
        </w:tc>
        <w:tc>
          <w:tcPr>
            <w:tcW w:w="1134" w:type="dxa"/>
            <w:tcBorders>
              <w:top w:val="single" w:sz="4" w:space="0" w:color="auto"/>
              <w:left w:val="single" w:sz="4" w:space="0" w:color="auto"/>
              <w:bottom w:val="single" w:sz="4" w:space="0" w:color="auto"/>
              <w:right w:val="single" w:sz="4" w:space="0" w:color="auto"/>
            </w:tcBorders>
            <w:vAlign w:val="center"/>
          </w:tcPr>
          <w:p w14:paraId="7231D50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7CC6146D"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23</w:t>
            </w:r>
          </w:p>
        </w:tc>
      </w:tr>
      <w:tr w:rsidR="00EA51B6" w:rsidRPr="00EA51B6" w14:paraId="5F8F25D7" w14:textId="77777777" w:rsidTr="00CA0EBC">
        <w:tc>
          <w:tcPr>
            <w:tcW w:w="709" w:type="dxa"/>
            <w:vAlign w:val="bottom"/>
          </w:tcPr>
          <w:p w14:paraId="714D8D1C" w14:textId="77777777" w:rsidR="00462867" w:rsidRPr="00EA51B6" w:rsidRDefault="00462867" w:rsidP="00C416FA">
            <w:pPr>
              <w:numPr>
                <w:ilvl w:val="0"/>
                <w:numId w:val="7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472B7065"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Wpust podłogowy wraz z syfonem i odpływem Dz110</w:t>
            </w:r>
          </w:p>
        </w:tc>
        <w:tc>
          <w:tcPr>
            <w:tcW w:w="1134" w:type="dxa"/>
            <w:tcBorders>
              <w:top w:val="single" w:sz="4" w:space="0" w:color="auto"/>
              <w:left w:val="single" w:sz="4" w:space="0" w:color="auto"/>
              <w:bottom w:val="single" w:sz="4" w:space="0" w:color="auto"/>
              <w:right w:val="single" w:sz="4" w:space="0" w:color="auto"/>
            </w:tcBorders>
            <w:vAlign w:val="center"/>
          </w:tcPr>
          <w:p w14:paraId="6883AB08"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1E4531AB"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23</w:t>
            </w:r>
          </w:p>
        </w:tc>
      </w:tr>
      <w:tr w:rsidR="00EA51B6" w:rsidRPr="00EA51B6" w14:paraId="3DC789EB" w14:textId="77777777" w:rsidTr="00CA0EBC">
        <w:tc>
          <w:tcPr>
            <w:tcW w:w="709" w:type="dxa"/>
            <w:vAlign w:val="bottom"/>
          </w:tcPr>
          <w:p w14:paraId="11AB9634" w14:textId="77777777" w:rsidR="00462867" w:rsidRPr="00EA51B6" w:rsidRDefault="00462867" w:rsidP="00C416FA">
            <w:pPr>
              <w:numPr>
                <w:ilvl w:val="0"/>
                <w:numId w:val="7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7EAE0E58"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Zawór napowietrzający ϕ110</w:t>
            </w:r>
          </w:p>
        </w:tc>
        <w:tc>
          <w:tcPr>
            <w:tcW w:w="1134" w:type="dxa"/>
            <w:tcBorders>
              <w:top w:val="single" w:sz="4" w:space="0" w:color="auto"/>
              <w:left w:val="single" w:sz="4" w:space="0" w:color="auto"/>
              <w:bottom w:val="single" w:sz="4" w:space="0" w:color="auto"/>
              <w:right w:val="single" w:sz="4" w:space="0" w:color="auto"/>
            </w:tcBorders>
            <w:vAlign w:val="center"/>
          </w:tcPr>
          <w:p w14:paraId="766954C7"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41E65E96"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1ABAFE3D" w14:textId="77777777" w:rsidTr="00CA0EBC">
        <w:tc>
          <w:tcPr>
            <w:tcW w:w="709" w:type="dxa"/>
            <w:vAlign w:val="bottom"/>
          </w:tcPr>
          <w:p w14:paraId="2B02C5A7" w14:textId="77777777" w:rsidR="00462867" w:rsidRPr="00EA51B6" w:rsidRDefault="00462867" w:rsidP="00C416FA">
            <w:pPr>
              <w:numPr>
                <w:ilvl w:val="0"/>
                <w:numId w:val="72"/>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246563DF" w14:textId="77777777" w:rsidR="00462867" w:rsidRPr="00EA51B6" w:rsidRDefault="00462867" w:rsidP="00462867">
            <w:pPr>
              <w:tabs>
                <w:tab w:val="right" w:pos="5417"/>
              </w:tabs>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Mocowanie (obejmy) do rur PVC zgodnie z zapotrzebowaniem</w:t>
            </w:r>
          </w:p>
        </w:tc>
        <w:tc>
          <w:tcPr>
            <w:tcW w:w="1134" w:type="dxa"/>
            <w:tcBorders>
              <w:top w:val="single" w:sz="4" w:space="0" w:color="auto"/>
              <w:left w:val="single" w:sz="4" w:space="0" w:color="auto"/>
              <w:bottom w:val="single" w:sz="4" w:space="0" w:color="auto"/>
              <w:right w:val="single" w:sz="4" w:space="0" w:color="auto"/>
            </w:tcBorders>
            <w:vAlign w:val="center"/>
          </w:tcPr>
          <w:p w14:paraId="60B5316F"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22365DD8"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r>
    </w:tbl>
    <w:p w14:paraId="12B82AAD"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 w:val="22"/>
          <w:szCs w:val="22"/>
          <w:lang w:eastAsia="pl-PL" w:bidi="ar-SA"/>
        </w:rPr>
      </w:pPr>
    </w:p>
    <w:p w14:paraId="3E49F162"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 w:val="22"/>
          <w:szCs w:val="22"/>
          <w:lang w:eastAsia="pl-PL" w:bidi="ar-SA"/>
        </w:rPr>
      </w:pPr>
      <w:r w:rsidRPr="00EA51B6">
        <w:rPr>
          <w:rFonts w:ascii="Times New Roman" w:eastAsia="Times New Roman" w:hAnsi="Times New Roman" w:cs="Times New Roman"/>
          <w:b/>
          <w:i/>
          <w:color w:val="auto"/>
          <w:kern w:val="0"/>
          <w:sz w:val="22"/>
          <w:szCs w:val="22"/>
          <w:lang w:eastAsia="pl-PL" w:bidi="ar-SA"/>
        </w:rPr>
        <w:t>Instalacja wody deszczowej z retencji.</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34"/>
        <w:gridCol w:w="1154"/>
        <w:gridCol w:w="1134"/>
      </w:tblGrid>
      <w:tr w:rsidR="00EA51B6" w:rsidRPr="00EA51B6" w14:paraId="09ABF80B" w14:textId="77777777" w:rsidTr="00CA0EBC">
        <w:trPr>
          <w:tblHeader/>
        </w:trPr>
        <w:tc>
          <w:tcPr>
            <w:tcW w:w="709" w:type="dxa"/>
            <w:vAlign w:val="center"/>
          </w:tcPr>
          <w:p w14:paraId="35BE21D5"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L.p.</w:t>
            </w:r>
          </w:p>
        </w:tc>
        <w:tc>
          <w:tcPr>
            <w:tcW w:w="5934" w:type="dxa"/>
            <w:vAlign w:val="center"/>
          </w:tcPr>
          <w:p w14:paraId="5A24AB10"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Materiał</w:t>
            </w:r>
          </w:p>
        </w:tc>
        <w:tc>
          <w:tcPr>
            <w:tcW w:w="1154" w:type="dxa"/>
            <w:vAlign w:val="center"/>
          </w:tcPr>
          <w:p w14:paraId="4BC377FA"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Jedn.</w:t>
            </w:r>
          </w:p>
        </w:tc>
        <w:tc>
          <w:tcPr>
            <w:tcW w:w="1134" w:type="dxa"/>
            <w:vAlign w:val="center"/>
          </w:tcPr>
          <w:p w14:paraId="24DE92A1"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Ilość</w:t>
            </w:r>
          </w:p>
        </w:tc>
      </w:tr>
      <w:tr w:rsidR="00EA51B6" w:rsidRPr="00EA51B6" w14:paraId="085ECA1E"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25577166" w14:textId="77777777" w:rsidR="00462867" w:rsidRPr="00EA51B6" w:rsidRDefault="00462867" w:rsidP="00C416FA">
            <w:pPr>
              <w:numPr>
                <w:ilvl w:val="0"/>
                <w:numId w:val="63"/>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26A620C3"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wielowarstwowa PEX/Al./PEX- 40x4,0</w:t>
            </w:r>
          </w:p>
        </w:tc>
        <w:tc>
          <w:tcPr>
            <w:tcW w:w="1154" w:type="dxa"/>
            <w:tcBorders>
              <w:top w:val="single" w:sz="4" w:space="0" w:color="auto"/>
              <w:left w:val="single" w:sz="4" w:space="0" w:color="auto"/>
              <w:bottom w:val="single" w:sz="4" w:space="0" w:color="auto"/>
              <w:right w:val="single" w:sz="4" w:space="0" w:color="auto"/>
            </w:tcBorders>
            <w:vAlign w:val="center"/>
          </w:tcPr>
          <w:p w14:paraId="4E438FFD"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0F7AAC4"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80,0</w:t>
            </w:r>
          </w:p>
        </w:tc>
      </w:tr>
      <w:tr w:rsidR="00EA51B6" w:rsidRPr="00EA51B6" w14:paraId="1D47C849"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377C9B1E" w14:textId="77777777" w:rsidR="00462867" w:rsidRPr="00EA51B6" w:rsidRDefault="00462867" w:rsidP="00C416FA">
            <w:pPr>
              <w:numPr>
                <w:ilvl w:val="0"/>
                <w:numId w:val="63"/>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4257ACE8"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wielowarstwowa PEX/Al./PEX- 32x3,0</w:t>
            </w:r>
          </w:p>
        </w:tc>
        <w:tc>
          <w:tcPr>
            <w:tcW w:w="1154" w:type="dxa"/>
            <w:tcBorders>
              <w:top w:val="single" w:sz="4" w:space="0" w:color="auto"/>
              <w:left w:val="single" w:sz="4" w:space="0" w:color="auto"/>
              <w:bottom w:val="single" w:sz="4" w:space="0" w:color="auto"/>
              <w:right w:val="single" w:sz="4" w:space="0" w:color="auto"/>
            </w:tcBorders>
            <w:vAlign w:val="center"/>
          </w:tcPr>
          <w:p w14:paraId="38912669"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37B53BA"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110,0</w:t>
            </w:r>
          </w:p>
        </w:tc>
      </w:tr>
      <w:tr w:rsidR="00EA51B6" w:rsidRPr="00EA51B6" w14:paraId="6171AA56"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65DB5775" w14:textId="77777777" w:rsidR="00462867" w:rsidRPr="00EA51B6" w:rsidRDefault="00462867" w:rsidP="00C416FA">
            <w:pPr>
              <w:numPr>
                <w:ilvl w:val="0"/>
                <w:numId w:val="63"/>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2AB71386"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wielowarstwowa PEX/Al./PEX- 25x2,5</w:t>
            </w:r>
          </w:p>
        </w:tc>
        <w:tc>
          <w:tcPr>
            <w:tcW w:w="1154" w:type="dxa"/>
            <w:tcBorders>
              <w:top w:val="single" w:sz="4" w:space="0" w:color="auto"/>
              <w:left w:val="single" w:sz="4" w:space="0" w:color="auto"/>
              <w:bottom w:val="single" w:sz="4" w:space="0" w:color="auto"/>
              <w:right w:val="single" w:sz="4" w:space="0" w:color="auto"/>
            </w:tcBorders>
            <w:vAlign w:val="center"/>
          </w:tcPr>
          <w:p w14:paraId="4C74C45C"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69DDE9B"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85,0</w:t>
            </w:r>
          </w:p>
        </w:tc>
      </w:tr>
      <w:tr w:rsidR="00EA51B6" w:rsidRPr="00EA51B6" w14:paraId="17E40CEE"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60A090C3" w14:textId="77777777" w:rsidR="00462867" w:rsidRPr="00EA51B6" w:rsidRDefault="00462867" w:rsidP="00C416FA">
            <w:pPr>
              <w:numPr>
                <w:ilvl w:val="0"/>
                <w:numId w:val="63"/>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0ADE7BC9"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Rura wielowarstwowa PEX/Al./PEX- 20x2,25</w:t>
            </w:r>
          </w:p>
        </w:tc>
        <w:tc>
          <w:tcPr>
            <w:tcW w:w="1154" w:type="dxa"/>
            <w:tcBorders>
              <w:top w:val="single" w:sz="4" w:space="0" w:color="auto"/>
              <w:left w:val="single" w:sz="4" w:space="0" w:color="auto"/>
              <w:bottom w:val="single" w:sz="4" w:space="0" w:color="auto"/>
              <w:right w:val="single" w:sz="4" w:space="0" w:color="auto"/>
            </w:tcBorders>
            <w:vAlign w:val="center"/>
          </w:tcPr>
          <w:p w14:paraId="143F7390"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bCs/>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1410EDD" w14:textId="77777777" w:rsidR="00462867" w:rsidRPr="00EA51B6" w:rsidRDefault="00462867" w:rsidP="00462867">
            <w:pPr>
              <w:suppressAutoHyphens w:val="0"/>
              <w:spacing w:after="0" w:line="240" w:lineRule="auto"/>
              <w:jc w:val="center"/>
              <w:rPr>
                <w:rFonts w:ascii="Times New Roman" w:eastAsia="Times New Roman" w:hAnsi="Times New Roman" w:cs="Times New Roman"/>
                <w:bCs/>
                <w:color w:val="auto"/>
                <w:kern w:val="0"/>
                <w:sz w:val="22"/>
                <w:szCs w:val="22"/>
                <w:lang w:eastAsia="pl-PL" w:bidi="ar-SA"/>
              </w:rPr>
            </w:pPr>
            <w:r w:rsidRPr="00EA51B6">
              <w:rPr>
                <w:rFonts w:ascii="Times New Roman" w:eastAsia="Times New Roman" w:hAnsi="Times New Roman" w:cs="Times New Roman"/>
                <w:bCs/>
                <w:color w:val="auto"/>
                <w:kern w:val="0"/>
                <w:sz w:val="22"/>
                <w:szCs w:val="22"/>
                <w:lang w:eastAsia="pl-PL" w:bidi="ar-SA"/>
              </w:rPr>
              <w:t>50,0</w:t>
            </w:r>
          </w:p>
        </w:tc>
      </w:tr>
      <w:tr w:rsidR="00EA51B6" w:rsidRPr="00EA51B6" w14:paraId="29385A21" w14:textId="77777777" w:rsidTr="00CA0EBC">
        <w:tc>
          <w:tcPr>
            <w:tcW w:w="709" w:type="dxa"/>
            <w:vAlign w:val="bottom"/>
          </w:tcPr>
          <w:p w14:paraId="22D0B55E" w14:textId="77777777" w:rsidR="00462867" w:rsidRPr="00EA51B6" w:rsidRDefault="00462867" w:rsidP="00C416FA">
            <w:pPr>
              <w:numPr>
                <w:ilvl w:val="0"/>
                <w:numId w:val="63"/>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3BCAA5C0"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wielowarstwowa PEX/Al./PEX- 16x2,0</w:t>
            </w:r>
          </w:p>
        </w:tc>
        <w:tc>
          <w:tcPr>
            <w:tcW w:w="1154" w:type="dxa"/>
            <w:tcBorders>
              <w:top w:val="single" w:sz="4" w:space="0" w:color="auto"/>
              <w:left w:val="single" w:sz="4" w:space="0" w:color="auto"/>
              <w:bottom w:val="single" w:sz="4" w:space="0" w:color="auto"/>
              <w:right w:val="single" w:sz="4" w:space="0" w:color="auto"/>
            </w:tcBorders>
            <w:vAlign w:val="center"/>
          </w:tcPr>
          <w:p w14:paraId="68457EFB"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D2540EB"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20,0</w:t>
            </w:r>
          </w:p>
        </w:tc>
      </w:tr>
      <w:tr w:rsidR="00EA51B6" w:rsidRPr="00EA51B6" w14:paraId="725FE5DC" w14:textId="77777777" w:rsidTr="00CA0EBC">
        <w:tc>
          <w:tcPr>
            <w:tcW w:w="709" w:type="dxa"/>
            <w:vAlign w:val="bottom"/>
          </w:tcPr>
          <w:p w14:paraId="71E666E6" w14:textId="77777777" w:rsidR="00462867" w:rsidRPr="00EA51B6" w:rsidRDefault="00462867" w:rsidP="00C416FA">
            <w:pPr>
              <w:numPr>
                <w:ilvl w:val="0"/>
                <w:numId w:val="63"/>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2F066743"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Zawory kulowe odcinające:                                                                   </w:t>
            </w:r>
          </w:p>
        </w:tc>
        <w:tc>
          <w:tcPr>
            <w:tcW w:w="1154" w:type="dxa"/>
            <w:tcBorders>
              <w:top w:val="single" w:sz="4" w:space="0" w:color="auto"/>
              <w:left w:val="single" w:sz="4" w:space="0" w:color="auto"/>
              <w:bottom w:val="single" w:sz="4" w:space="0" w:color="auto"/>
              <w:right w:val="single" w:sz="4" w:space="0" w:color="auto"/>
            </w:tcBorders>
            <w:vAlign w:val="center"/>
          </w:tcPr>
          <w:p w14:paraId="23B449C9"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567F72B1"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p>
        </w:tc>
      </w:tr>
      <w:tr w:rsidR="00EA51B6" w:rsidRPr="00EA51B6" w14:paraId="44C13BCA" w14:textId="77777777" w:rsidTr="00CA0EBC">
        <w:tc>
          <w:tcPr>
            <w:tcW w:w="709" w:type="dxa"/>
            <w:vAlign w:val="bottom"/>
          </w:tcPr>
          <w:p w14:paraId="640228E6" w14:textId="77777777" w:rsidR="00462867" w:rsidRPr="00EA51B6" w:rsidRDefault="00462867" w:rsidP="00462867">
            <w:pPr>
              <w:suppressAutoHyphens w:val="0"/>
              <w:spacing w:after="0" w:line="240" w:lineRule="auto"/>
              <w:ind w:right="-70"/>
              <w:jc w:val="center"/>
              <w:rPr>
                <w:rFonts w:ascii="Times New Roman" w:eastAsia="Times New Roman" w:hAnsi="Times New Roman" w:cs="Times New Roman"/>
                <w:color w:val="auto"/>
                <w:kern w:val="0"/>
                <w:szCs w:val="24"/>
                <w:lang w:eastAsia="pl-PL"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41E7E2AF" w14:textId="77777777" w:rsidR="00462867" w:rsidRPr="00EA51B6" w:rsidRDefault="00462867" w:rsidP="00462867">
            <w:pPr>
              <w:suppressAutoHyphens w:val="0"/>
              <w:spacing w:after="0" w:line="240" w:lineRule="auto"/>
              <w:jc w:val="right"/>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                        Dn32</w:t>
            </w:r>
          </w:p>
        </w:tc>
        <w:tc>
          <w:tcPr>
            <w:tcW w:w="1154" w:type="dxa"/>
            <w:tcBorders>
              <w:top w:val="single" w:sz="4" w:space="0" w:color="auto"/>
              <w:left w:val="single" w:sz="4" w:space="0" w:color="auto"/>
              <w:bottom w:val="single" w:sz="4" w:space="0" w:color="auto"/>
              <w:right w:val="single" w:sz="4" w:space="0" w:color="auto"/>
            </w:tcBorders>
            <w:vAlign w:val="center"/>
          </w:tcPr>
          <w:p w14:paraId="77F03953"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55D4189E"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64CA46C7" w14:textId="77777777" w:rsidTr="00CA0EBC">
        <w:tc>
          <w:tcPr>
            <w:tcW w:w="709" w:type="dxa"/>
            <w:vAlign w:val="bottom"/>
          </w:tcPr>
          <w:p w14:paraId="441F9EC8" w14:textId="77777777" w:rsidR="00462867" w:rsidRPr="00EA51B6" w:rsidRDefault="00462867" w:rsidP="00462867">
            <w:pPr>
              <w:suppressAutoHyphens w:val="0"/>
              <w:spacing w:after="0" w:line="240" w:lineRule="auto"/>
              <w:ind w:right="-70"/>
              <w:jc w:val="center"/>
              <w:rPr>
                <w:rFonts w:ascii="Times New Roman" w:eastAsia="Times New Roman" w:hAnsi="Times New Roman" w:cs="Times New Roman"/>
                <w:color w:val="auto"/>
                <w:kern w:val="0"/>
                <w:sz w:val="22"/>
                <w:szCs w:val="22"/>
                <w:lang w:eastAsia="pl-PL"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0C1B35CD" w14:textId="77777777" w:rsidR="00462867" w:rsidRPr="00EA51B6" w:rsidRDefault="00462867" w:rsidP="00462867">
            <w:pPr>
              <w:suppressAutoHyphens w:val="0"/>
              <w:spacing w:after="0" w:line="240" w:lineRule="auto"/>
              <w:jc w:val="right"/>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                        Dn25</w:t>
            </w:r>
          </w:p>
        </w:tc>
        <w:tc>
          <w:tcPr>
            <w:tcW w:w="1154" w:type="dxa"/>
            <w:tcBorders>
              <w:top w:val="single" w:sz="4" w:space="0" w:color="auto"/>
              <w:left w:val="single" w:sz="4" w:space="0" w:color="auto"/>
              <w:bottom w:val="single" w:sz="4" w:space="0" w:color="auto"/>
              <w:right w:val="single" w:sz="4" w:space="0" w:color="auto"/>
            </w:tcBorders>
            <w:vAlign w:val="center"/>
          </w:tcPr>
          <w:p w14:paraId="0AEBB678"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0FC3C787"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10</w:t>
            </w:r>
          </w:p>
        </w:tc>
      </w:tr>
      <w:tr w:rsidR="00EA51B6" w:rsidRPr="00EA51B6" w14:paraId="1AEB2393" w14:textId="77777777" w:rsidTr="00CA0EBC">
        <w:tc>
          <w:tcPr>
            <w:tcW w:w="709" w:type="dxa"/>
            <w:vAlign w:val="bottom"/>
          </w:tcPr>
          <w:p w14:paraId="3F0A3E19" w14:textId="77777777" w:rsidR="00462867" w:rsidRPr="00EA51B6" w:rsidRDefault="00462867" w:rsidP="00462867">
            <w:pPr>
              <w:suppressAutoHyphens w:val="0"/>
              <w:spacing w:after="0" w:line="240" w:lineRule="auto"/>
              <w:ind w:right="-70"/>
              <w:jc w:val="center"/>
              <w:rPr>
                <w:rFonts w:ascii="Times New Roman" w:eastAsia="Times New Roman" w:hAnsi="Times New Roman" w:cs="Times New Roman"/>
                <w:color w:val="auto"/>
                <w:kern w:val="0"/>
                <w:sz w:val="22"/>
                <w:szCs w:val="22"/>
                <w:lang w:eastAsia="pl-PL"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06FD1DF3" w14:textId="77777777" w:rsidR="00462867" w:rsidRPr="00EA51B6" w:rsidRDefault="00462867" w:rsidP="00462867">
            <w:pPr>
              <w:suppressAutoHyphens w:val="0"/>
              <w:spacing w:after="0" w:line="240" w:lineRule="auto"/>
              <w:jc w:val="right"/>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                        Dn20</w:t>
            </w:r>
          </w:p>
        </w:tc>
        <w:tc>
          <w:tcPr>
            <w:tcW w:w="1154" w:type="dxa"/>
            <w:tcBorders>
              <w:top w:val="single" w:sz="4" w:space="0" w:color="auto"/>
              <w:left w:val="single" w:sz="4" w:space="0" w:color="auto"/>
              <w:bottom w:val="single" w:sz="4" w:space="0" w:color="auto"/>
              <w:right w:val="single" w:sz="4" w:space="0" w:color="auto"/>
            </w:tcBorders>
            <w:vAlign w:val="center"/>
          </w:tcPr>
          <w:p w14:paraId="3772B717"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46E6AF98"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6</w:t>
            </w:r>
          </w:p>
        </w:tc>
      </w:tr>
      <w:tr w:rsidR="00EA51B6" w:rsidRPr="00EA51B6" w14:paraId="7CA6AB79" w14:textId="77777777" w:rsidTr="00CA0EBC">
        <w:tc>
          <w:tcPr>
            <w:tcW w:w="709" w:type="dxa"/>
            <w:vAlign w:val="bottom"/>
          </w:tcPr>
          <w:p w14:paraId="49C09193" w14:textId="77777777" w:rsidR="00462867" w:rsidRPr="00EA51B6" w:rsidRDefault="00462867" w:rsidP="00462867">
            <w:pPr>
              <w:suppressAutoHyphens w:val="0"/>
              <w:spacing w:after="0" w:line="240" w:lineRule="auto"/>
              <w:ind w:right="-70"/>
              <w:jc w:val="center"/>
              <w:rPr>
                <w:rFonts w:ascii="Times New Roman" w:eastAsia="Times New Roman" w:hAnsi="Times New Roman" w:cs="Times New Roman"/>
                <w:color w:val="auto"/>
                <w:kern w:val="0"/>
                <w:sz w:val="22"/>
                <w:szCs w:val="22"/>
                <w:lang w:eastAsia="pl-PL"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7B9D7FB4" w14:textId="77777777" w:rsidR="00462867" w:rsidRPr="00EA51B6" w:rsidRDefault="00462867" w:rsidP="00462867">
            <w:pPr>
              <w:suppressAutoHyphens w:val="0"/>
              <w:spacing w:after="0" w:line="240" w:lineRule="auto"/>
              <w:jc w:val="right"/>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Dn15</w:t>
            </w:r>
          </w:p>
        </w:tc>
        <w:tc>
          <w:tcPr>
            <w:tcW w:w="1154" w:type="dxa"/>
            <w:tcBorders>
              <w:top w:val="single" w:sz="4" w:space="0" w:color="auto"/>
              <w:left w:val="single" w:sz="4" w:space="0" w:color="auto"/>
              <w:bottom w:val="single" w:sz="4" w:space="0" w:color="auto"/>
              <w:right w:val="single" w:sz="4" w:space="0" w:color="auto"/>
            </w:tcBorders>
            <w:vAlign w:val="center"/>
          </w:tcPr>
          <w:p w14:paraId="64390B48"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7B72C2C3"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w:t>
            </w:r>
          </w:p>
        </w:tc>
      </w:tr>
      <w:tr w:rsidR="00EA51B6" w:rsidRPr="00EA51B6" w14:paraId="2BDB6394" w14:textId="77777777" w:rsidTr="00CA0EBC">
        <w:tc>
          <w:tcPr>
            <w:tcW w:w="709" w:type="dxa"/>
            <w:vAlign w:val="bottom"/>
          </w:tcPr>
          <w:p w14:paraId="210D2BE2" w14:textId="77777777" w:rsidR="00462867" w:rsidRPr="00EA51B6" w:rsidRDefault="00462867" w:rsidP="00C416FA">
            <w:pPr>
              <w:numPr>
                <w:ilvl w:val="0"/>
                <w:numId w:val="63"/>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1159385F" w14:textId="77777777" w:rsidR="00462867" w:rsidRPr="00EA51B6" w:rsidRDefault="00462867" w:rsidP="00462867">
            <w:pPr>
              <w:suppressAutoHyphens w:val="0"/>
              <w:spacing w:after="0"/>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Zawór odcinający </w:t>
            </w:r>
            <w:proofErr w:type="spellStart"/>
            <w:r w:rsidRPr="00EA51B6">
              <w:rPr>
                <w:rFonts w:ascii="Times New Roman" w:eastAsia="Times New Roman" w:hAnsi="Times New Roman" w:cs="Times New Roman"/>
                <w:color w:val="auto"/>
                <w:kern w:val="0"/>
                <w:szCs w:val="24"/>
                <w:lang w:eastAsia="pl-PL" w:bidi="ar-SA"/>
              </w:rPr>
              <w:t>ćwierćobrotowy</w:t>
            </w:r>
            <w:proofErr w:type="spellEnd"/>
            <w:r w:rsidRPr="00EA51B6">
              <w:rPr>
                <w:rFonts w:ascii="Times New Roman" w:eastAsia="Times New Roman" w:hAnsi="Times New Roman" w:cs="Times New Roman"/>
                <w:color w:val="auto"/>
                <w:kern w:val="0"/>
                <w:szCs w:val="24"/>
                <w:lang w:eastAsia="pl-PL" w:bidi="ar-SA"/>
              </w:rPr>
              <w:t xml:space="preserve"> dn15</w:t>
            </w:r>
          </w:p>
        </w:tc>
        <w:tc>
          <w:tcPr>
            <w:tcW w:w="1154" w:type="dxa"/>
            <w:tcBorders>
              <w:top w:val="single" w:sz="4" w:space="0" w:color="auto"/>
              <w:left w:val="single" w:sz="4" w:space="0" w:color="auto"/>
              <w:bottom w:val="single" w:sz="4" w:space="0" w:color="auto"/>
              <w:right w:val="single" w:sz="4" w:space="0" w:color="auto"/>
            </w:tcBorders>
            <w:vAlign w:val="center"/>
          </w:tcPr>
          <w:p w14:paraId="26D461FD"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3CBFF9B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26</w:t>
            </w:r>
          </w:p>
        </w:tc>
      </w:tr>
      <w:tr w:rsidR="00EA51B6" w:rsidRPr="00EA51B6" w14:paraId="4D536C59" w14:textId="77777777" w:rsidTr="00CA0EBC">
        <w:tc>
          <w:tcPr>
            <w:tcW w:w="709" w:type="dxa"/>
            <w:vAlign w:val="bottom"/>
          </w:tcPr>
          <w:p w14:paraId="1A8801E7" w14:textId="77777777" w:rsidR="00462867" w:rsidRPr="00EA51B6" w:rsidRDefault="00462867" w:rsidP="00C416FA">
            <w:pPr>
              <w:numPr>
                <w:ilvl w:val="0"/>
                <w:numId w:val="63"/>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6EBDCC4A" w14:textId="05CCCCC6" w:rsidR="00462867" w:rsidRPr="00EA51B6" w:rsidRDefault="00462867" w:rsidP="00462867">
            <w:pPr>
              <w:suppressAutoHyphens w:val="0"/>
              <w:spacing w:after="0"/>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 w:val="22"/>
                <w:szCs w:val="22"/>
                <w:lang w:eastAsia="pl-PL" w:bidi="ar-SA"/>
              </w:rPr>
              <w:t xml:space="preserve">Zawór antyskażeniowy typu </w:t>
            </w:r>
            <w:r w:rsidR="00743437" w:rsidRPr="00EA51B6">
              <w:rPr>
                <w:rFonts w:ascii="Times New Roman" w:eastAsia="Times New Roman" w:hAnsi="Times New Roman" w:cs="Times New Roman"/>
                <w:color w:val="auto"/>
                <w:kern w:val="0"/>
                <w:sz w:val="22"/>
                <w:szCs w:val="22"/>
                <w:lang w:eastAsia="pl-PL" w:bidi="ar-SA"/>
              </w:rPr>
              <w:t>B</w:t>
            </w:r>
            <w:r w:rsidRPr="00EA51B6">
              <w:rPr>
                <w:rFonts w:ascii="Times New Roman" w:eastAsia="Times New Roman" w:hAnsi="Times New Roman" w:cs="Times New Roman"/>
                <w:color w:val="auto"/>
                <w:kern w:val="0"/>
                <w:sz w:val="22"/>
                <w:szCs w:val="22"/>
                <w:lang w:eastAsia="pl-PL" w:bidi="ar-SA"/>
              </w:rPr>
              <w:t>A DN32</w:t>
            </w:r>
          </w:p>
        </w:tc>
        <w:tc>
          <w:tcPr>
            <w:tcW w:w="1154" w:type="dxa"/>
            <w:tcBorders>
              <w:top w:val="single" w:sz="4" w:space="0" w:color="auto"/>
              <w:left w:val="single" w:sz="4" w:space="0" w:color="auto"/>
              <w:bottom w:val="single" w:sz="4" w:space="0" w:color="auto"/>
              <w:right w:val="single" w:sz="4" w:space="0" w:color="auto"/>
            </w:tcBorders>
            <w:vAlign w:val="center"/>
          </w:tcPr>
          <w:p w14:paraId="025316C4"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489D15A0"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6158D9B6" w14:textId="77777777" w:rsidTr="00CA0EBC">
        <w:tc>
          <w:tcPr>
            <w:tcW w:w="709" w:type="dxa"/>
            <w:vAlign w:val="bottom"/>
          </w:tcPr>
          <w:p w14:paraId="14707F48" w14:textId="77777777" w:rsidR="00462867" w:rsidRPr="00EA51B6" w:rsidRDefault="00462867" w:rsidP="00C416FA">
            <w:pPr>
              <w:numPr>
                <w:ilvl w:val="0"/>
                <w:numId w:val="63"/>
              </w:numPr>
              <w:suppressAutoHyphens w:val="0"/>
              <w:spacing w:after="0" w:line="240" w:lineRule="auto"/>
              <w:ind w:left="351" w:right="-70" w:hanging="284"/>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tcPr>
          <w:p w14:paraId="3ACFA4AE"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Otulina wg zapotrzebowania</w:t>
            </w:r>
          </w:p>
        </w:tc>
        <w:tc>
          <w:tcPr>
            <w:tcW w:w="1154" w:type="dxa"/>
            <w:tcBorders>
              <w:top w:val="single" w:sz="4" w:space="0" w:color="auto"/>
              <w:left w:val="single" w:sz="4" w:space="0" w:color="auto"/>
              <w:bottom w:val="single" w:sz="4" w:space="0" w:color="auto"/>
              <w:right w:val="single" w:sz="4" w:space="0" w:color="auto"/>
            </w:tcBorders>
            <w:vAlign w:val="center"/>
          </w:tcPr>
          <w:p w14:paraId="4AED718A"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12299C2B"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r>
      <w:tr w:rsidR="00EA51B6" w:rsidRPr="00EA51B6" w14:paraId="3411F364" w14:textId="77777777" w:rsidTr="00CA0EBC">
        <w:tc>
          <w:tcPr>
            <w:tcW w:w="709" w:type="dxa"/>
            <w:vAlign w:val="bottom"/>
          </w:tcPr>
          <w:p w14:paraId="28A50EE2" w14:textId="77777777" w:rsidR="00462867" w:rsidRPr="00EA51B6" w:rsidRDefault="00462867" w:rsidP="00C416FA">
            <w:pPr>
              <w:numPr>
                <w:ilvl w:val="0"/>
                <w:numId w:val="63"/>
              </w:numPr>
              <w:suppressAutoHyphens w:val="0"/>
              <w:spacing w:after="0" w:line="240" w:lineRule="auto"/>
              <w:ind w:left="634" w:right="-70" w:hanging="425"/>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tcPr>
          <w:p w14:paraId="5F38BFED"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Mocowanie wg zapotrzebowania</w:t>
            </w:r>
          </w:p>
        </w:tc>
        <w:tc>
          <w:tcPr>
            <w:tcW w:w="1154" w:type="dxa"/>
            <w:tcBorders>
              <w:top w:val="single" w:sz="4" w:space="0" w:color="auto"/>
              <w:left w:val="single" w:sz="4" w:space="0" w:color="auto"/>
              <w:bottom w:val="single" w:sz="4" w:space="0" w:color="auto"/>
              <w:right w:val="single" w:sz="4" w:space="0" w:color="auto"/>
            </w:tcBorders>
            <w:vAlign w:val="center"/>
          </w:tcPr>
          <w:p w14:paraId="1F27E069"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57D8D28B"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r>
    </w:tbl>
    <w:p w14:paraId="2FB31573"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 w:val="22"/>
          <w:szCs w:val="22"/>
          <w:lang w:eastAsia="pl-PL" w:bidi="ar-SA"/>
        </w:rPr>
      </w:pPr>
    </w:p>
    <w:p w14:paraId="044AB99E"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 w:val="22"/>
          <w:szCs w:val="22"/>
          <w:lang w:eastAsia="pl-PL" w:bidi="ar-SA"/>
        </w:rPr>
      </w:pPr>
      <w:r w:rsidRPr="00EA51B6">
        <w:rPr>
          <w:rFonts w:ascii="Times New Roman" w:eastAsia="Times New Roman" w:hAnsi="Times New Roman" w:cs="Times New Roman"/>
          <w:b/>
          <w:i/>
          <w:color w:val="auto"/>
          <w:kern w:val="0"/>
          <w:sz w:val="22"/>
          <w:szCs w:val="22"/>
          <w:lang w:eastAsia="pl-PL" w:bidi="ar-SA"/>
        </w:rPr>
        <w:t>Instalacja wody zimnej, ciepłej, cyrkulacji i ppoż.</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34"/>
        <w:gridCol w:w="1154"/>
        <w:gridCol w:w="1134"/>
      </w:tblGrid>
      <w:tr w:rsidR="00EA51B6" w:rsidRPr="00EA51B6" w14:paraId="42018189" w14:textId="77777777" w:rsidTr="00CA0EBC">
        <w:trPr>
          <w:tblHeader/>
        </w:trPr>
        <w:tc>
          <w:tcPr>
            <w:tcW w:w="709" w:type="dxa"/>
            <w:vAlign w:val="center"/>
          </w:tcPr>
          <w:p w14:paraId="41BF97E6"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L.p.</w:t>
            </w:r>
          </w:p>
        </w:tc>
        <w:tc>
          <w:tcPr>
            <w:tcW w:w="5934" w:type="dxa"/>
            <w:vAlign w:val="center"/>
          </w:tcPr>
          <w:p w14:paraId="6E33208D"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Materiał</w:t>
            </w:r>
          </w:p>
        </w:tc>
        <w:tc>
          <w:tcPr>
            <w:tcW w:w="1154" w:type="dxa"/>
            <w:vAlign w:val="center"/>
          </w:tcPr>
          <w:p w14:paraId="3A74C4CC"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Jedn.</w:t>
            </w:r>
          </w:p>
        </w:tc>
        <w:tc>
          <w:tcPr>
            <w:tcW w:w="1134" w:type="dxa"/>
            <w:vAlign w:val="center"/>
          </w:tcPr>
          <w:p w14:paraId="2CAE9E74"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Ilość</w:t>
            </w:r>
          </w:p>
        </w:tc>
      </w:tr>
      <w:tr w:rsidR="00EA51B6" w:rsidRPr="00EA51B6" w14:paraId="0A7613E4"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4ED343DA" w14:textId="77777777" w:rsidR="00462867" w:rsidRPr="00EA51B6" w:rsidRDefault="00462867"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19DEEF4B"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stalowa ocynkowana DN32</w:t>
            </w:r>
          </w:p>
        </w:tc>
        <w:tc>
          <w:tcPr>
            <w:tcW w:w="1154" w:type="dxa"/>
            <w:tcBorders>
              <w:top w:val="single" w:sz="4" w:space="0" w:color="auto"/>
              <w:left w:val="single" w:sz="4" w:space="0" w:color="auto"/>
              <w:bottom w:val="single" w:sz="4" w:space="0" w:color="auto"/>
              <w:right w:val="single" w:sz="4" w:space="0" w:color="auto"/>
            </w:tcBorders>
            <w:vAlign w:val="center"/>
          </w:tcPr>
          <w:p w14:paraId="188ED5B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AA942D7" w14:textId="1BA425B1" w:rsidR="00462867" w:rsidRPr="00EA51B6" w:rsidRDefault="009E704C"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40</w:t>
            </w:r>
          </w:p>
        </w:tc>
      </w:tr>
      <w:tr w:rsidR="00EA51B6" w:rsidRPr="00EA51B6" w14:paraId="3ABBABE0"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377D5A6F" w14:textId="77777777" w:rsidR="0095197B" w:rsidRPr="00EA51B6" w:rsidRDefault="0095197B"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5F031A02" w14:textId="3D6CF34C" w:rsidR="0095197B" w:rsidRPr="00EA51B6" w:rsidRDefault="0095197B"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stalowa ocynkowana DN40</w:t>
            </w:r>
          </w:p>
        </w:tc>
        <w:tc>
          <w:tcPr>
            <w:tcW w:w="1154" w:type="dxa"/>
            <w:tcBorders>
              <w:top w:val="single" w:sz="4" w:space="0" w:color="auto"/>
              <w:left w:val="single" w:sz="4" w:space="0" w:color="auto"/>
              <w:bottom w:val="single" w:sz="4" w:space="0" w:color="auto"/>
              <w:right w:val="single" w:sz="4" w:space="0" w:color="auto"/>
            </w:tcBorders>
            <w:vAlign w:val="center"/>
          </w:tcPr>
          <w:p w14:paraId="150995B9" w14:textId="34BA406C" w:rsidR="0095197B" w:rsidRPr="00EA51B6" w:rsidRDefault="0095197B"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BC18943" w14:textId="487BED11" w:rsidR="0095197B" w:rsidRPr="00EA51B6" w:rsidRDefault="0095197B"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110</w:t>
            </w:r>
          </w:p>
        </w:tc>
      </w:tr>
      <w:tr w:rsidR="00EA51B6" w:rsidRPr="00EA51B6" w14:paraId="3684E7A8"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6EE5C6E0" w14:textId="77777777" w:rsidR="00462867" w:rsidRPr="00EA51B6" w:rsidRDefault="00462867"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000B704C" w14:textId="6C596D3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stalowa ocynkowana DN</w:t>
            </w:r>
            <w:r w:rsidR="0075082D" w:rsidRPr="00EA51B6">
              <w:rPr>
                <w:rFonts w:ascii="Times New Roman" w:eastAsia="Times New Roman" w:hAnsi="Times New Roman" w:cs="Times New Roman"/>
                <w:color w:val="auto"/>
                <w:kern w:val="0"/>
                <w:sz w:val="22"/>
                <w:szCs w:val="22"/>
                <w:lang w:eastAsia="pl-PL" w:bidi="ar-SA"/>
              </w:rPr>
              <w:t>8</w:t>
            </w:r>
            <w:r w:rsidR="0095197B" w:rsidRPr="00EA51B6">
              <w:rPr>
                <w:rFonts w:ascii="Times New Roman" w:eastAsia="Times New Roman" w:hAnsi="Times New Roman" w:cs="Times New Roman"/>
                <w:color w:val="auto"/>
                <w:kern w:val="0"/>
                <w:sz w:val="22"/>
                <w:szCs w:val="22"/>
                <w:lang w:eastAsia="pl-PL" w:bidi="ar-SA"/>
              </w:rPr>
              <w:t>0</w:t>
            </w:r>
          </w:p>
        </w:tc>
        <w:tc>
          <w:tcPr>
            <w:tcW w:w="1154" w:type="dxa"/>
            <w:tcBorders>
              <w:top w:val="single" w:sz="4" w:space="0" w:color="auto"/>
              <w:left w:val="single" w:sz="4" w:space="0" w:color="auto"/>
              <w:bottom w:val="single" w:sz="4" w:space="0" w:color="auto"/>
              <w:right w:val="single" w:sz="4" w:space="0" w:color="auto"/>
            </w:tcBorders>
            <w:vAlign w:val="center"/>
          </w:tcPr>
          <w:p w14:paraId="51DFBCE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F5E7A42" w14:textId="7F53A9FF" w:rsidR="00462867" w:rsidRPr="00EA51B6" w:rsidRDefault="0075082D"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5</w:t>
            </w:r>
          </w:p>
        </w:tc>
      </w:tr>
      <w:tr w:rsidR="00EA51B6" w:rsidRPr="00EA51B6" w14:paraId="491AFFA4"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23B7DBEB" w14:textId="77777777" w:rsidR="00462867" w:rsidRPr="00EA51B6" w:rsidRDefault="00462867"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5F7C8F93"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wielowarstwowa PEX/Al./PEX- 40x4,0</w:t>
            </w:r>
          </w:p>
        </w:tc>
        <w:tc>
          <w:tcPr>
            <w:tcW w:w="1154" w:type="dxa"/>
            <w:tcBorders>
              <w:top w:val="single" w:sz="4" w:space="0" w:color="auto"/>
              <w:left w:val="single" w:sz="4" w:space="0" w:color="auto"/>
              <w:bottom w:val="single" w:sz="4" w:space="0" w:color="auto"/>
              <w:right w:val="single" w:sz="4" w:space="0" w:color="auto"/>
            </w:tcBorders>
            <w:vAlign w:val="center"/>
          </w:tcPr>
          <w:p w14:paraId="489CE600"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630618C"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20,0</w:t>
            </w:r>
          </w:p>
        </w:tc>
      </w:tr>
      <w:tr w:rsidR="00EA51B6" w:rsidRPr="00EA51B6" w14:paraId="3ECFCF45"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2BCE10DE" w14:textId="77777777" w:rsidR="00462867" w:rsidRPr="00EA51B6" w:rsidRDefault="00462867"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1B69E9C5"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wielowarstwowa PEX/Al./PEX- 32x3,0</w:t>
            </w:r>
          </w:p>
        </w:tc>
        <w:tc>
          <w:tcPr>
            <w:tcW w:w="1154" w:type="dxa"/>
            <w:tcBorders>
              <w:top w:val="single" w:sz="4" w:space="0" w:color="auto"/>
              <w:left w:val="single" w:sz="4" w:space="0" w:color="auto"/>
              <w:bottom w:val="single" w:sz="4" w:space="0" w:color="auto"/>
              <w:right w:val="single" w:sz="4" w:space="0" w:color="auto"/>
            </w:tcBorders>
            <w:vAlign w:val="center"/>
          </w:tcPr>
          <w:p w14:paraId="4939EB3B"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E0206E8"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70,0</w:t>
            </w:r>
          </w:p>
        </w:tc>
      </w:tr>
      <w:tr w:rsidR="00EA51B6" w:rsidRPr="00EA51B6" w14:paraId="1A7BABC7"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454F4D80" w14:textId="77777777" w:rsidR="00462867" w:rsidRPr="00EA51B6" w:rsidRDefault="00462867"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0E5D13A0"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wielowarstwowa PEX/Al./PEX- 25x2,5</w:t>
            </w:r>
          </w:p>
        </w:tc>
        <w:tc>
          <w:tcPr>
            <w:tcW w:w="1154" w:type="dxa"/>
            <w:tcBorders>
              <w:top w:val="single" w:sz="4" w:space="0" w:color="auto"/>
              <w:left w:val="single" w:sz="4" w:space="0" w:color="auto"/>
              <w:bottom w:val="single" w:sz="4" w:space="0" w:color="auto"/>
              <w:right w:val="single" w:sz="4" w:space="0" w:color="auto"/>
            </w:tcBorders>
            <w:vAlign w:val="center"/>
          </w:tcPr>
          <w:p w14:paraId="23C698B9"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4DDC282"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170,0</w:t>
            </w:r>
          </w:p>
        </w:tc>
      </w:tr>
      <w:tr w:rsidR="00EA51B6" w:rsidRPr="00EA51B6" w14:paraId="2876EAC2" w14:textId="77777777" w:rsidTr="00CA0EBC">
        <w:tc>
          <w:tcPr>
            <w:tcW w:w="709" w:type="dxa"/>
            <w:vAlign w:val="bottom"/>
          </w:tcPr>
          <w:p w14:paraId="1579ADC3" w14:textId="77777777" w:rsidR="00462867" w:rsidRPr="00EA51B6" w:rsidRDefault="00462867"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vAlign w:val="center"/>
          </w:tcPr>
          <w:p w14:paraId="780BDBB7"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wielowarstwowa PEX/Al./PEX- 20x2,25</w:t>
            </w:r>
          </w:p>
        </w:tc>
        <w:tc>
          <w:tcPr>
            <w:tcW w:w="1154" w:type="dxa"/>
            <w:vAlign w:val="center"/>
          </w:tcPr>
          <w:p w14:paraId="79F8FF6D"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606BF3DA"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140,0</w:t>
            </w:r>
          </w:p>
        </w:tc>
      </w:tr>
      <w:tr w:rsidR="00EA51B6" w:rsidRPr="00EA51B6" w14:paraId="6A5906DE" w14:textId="77777777" w:rsidTr="00CA0EBC">
        <w:tc>
          <w:tcPr>
            <w:tcW w:w="709" w:type="dxa"/>
            <w:vAlign w:val="bottom"/>
          </w:tcPr>
          <w:p w14:paraId="7518D1EA" w14:textId="77777777" w:rsidR="00462867" w:rsidRPr="00EA51B6" w:rsidRDefault="00462867"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5439FC1C"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Rura wielowarstwowa PEX/Al./PEX- 16x2,0</w:t>
            </w:r>
          </w:p>
        </w:tc>
        <w:tc>
          <w:tcPr>
            <w:tcW w:w="1154" w:type="dxa"/>
            <w:tcBorders>
              <w:top w:val="single" w:sz="4" w:space="0" w:color="auto"/>
              <w:left w:val="single" w:sz="4" w:space="0" w:color="auto"/>
              <w:bottom w:val="single" w:sz="4" w:space="0" w:color="auto"/>
              <w:right w:val="single" w:sz="4" w:space="0" w:color="auto"/>
            </w:tcBorders>
            <w:vAlign w:val="center"/>
          </w:tcPr>
          <w:p w14:paraId="4F89B2FC"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0A44E34"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410,0</w:t>
            </w:r>
          </w:p>
        </w:tc>
      </w:tr>
      <w:tr w:rsidR="00EA51B6" w:rsidRPr="00EA51B6" w14:paraId="674E9656" w14:textId="77777777" w:rsidTr="00CA0EBC">
        <w:tc>
          <w:tcPr>
            <w:tcW w:w="709" w:type="dxa"/>
            <w:vAlign w:val="bottom"/>
          </w:tcPr>
          <w:p w14:paraId="746954BA" w14:textId="77777777" w:rsidR="00462867" w:rsidRPr="00EA51B6" w:rsidRDefault="00462867"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07E45ADC"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Zawory kulowy odcinające:                                                                   </w:t>
            </w:r>
          </w:p>
        </w:tc>
        <w:tc>
          <w:tcPr>
            <w:tcW w:w="1154" w:type="dxa"/>
            <w:tcBorders>
              <w:top w:val="single" w:sz="4" w:space="0" w:color="auto"/>
              <w:left w:val="single" w:sz="4" w:space="0" w:color="auto"/>
              <w:bottom w:val="single" w:sz="4" w:space="0" w:color="auto"/>
              <w:right w:val="single" w:sz="4" w:space="0" w:color="auto"/>
            </w:tcBorders>
            <w:vAlign w:val="center"/>
          </w:tcPr>
          <w:p w14:paraId="5E7E63FD"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31CED859"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p>
        </w:tc>
      </w:tr>
      <w:tr w:rsidR="00EA51B6" w:rsidRPr="00EA51B6" w14:paraId="6F83C201" w14:textId="77777777" w:rsidTr="00CA0EBC">
        <w:tc>
          <w:tcPr>
            <w:tcW w:w="709" w:type="dxa"/>
            <w:vAlign w:val="bottom"/>
          </w:tcPr>
          <w:p w14:paraId="4CEA506F" w14:textId="77777777" w:rsidR="00462867" w:rsidRPr="00EA51B6" w:rsidRDefault="00462867" w:rsidP="00462867">
            <w:pPr>
              <w:suppressAutoHyphens w:val="0"/>
              <w:spacing w:after="0" w:line="240" w:lineRule="auto"/>
              <w:ind w:right="-70"/>
              <w:jc w:val="center"/>
              <w:rPr>
                <w:rFonts w:ascii="Times New Roman" w:eastAsia="Times New Roman" w:hAnsi="Times New Roman" w:cs="Times New Roman"/>
                <w:color w:val="auto"/>
                <w:kern w:val="0"/>
                <w:szCs w:val="24"/>
                <w:lang w:eastAsia="pl-PL"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541CA171" w14:textId="77777777" w:rsidR="00462867" w:rsidRPr="00EA51B6" w:rsidRDefault="00462867" w:rsidP="00462867">
            <w:pPr>
              <w:suppressAutoHyphens w:val="0"/>
              <w:spacing w:after="0" w:line="240" w:lineRule="auto"/>
              <w:jc w:val="right"/>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                        Dn32</w:t>
            </w:r>
          </w:p>
        </w:tc>
        <w:tc>
          <w:tcPr>
            <w:tcW w:w="1154" w:type="dxa"/>
            <w:tcBorders>
              <w:top w:val="single" w:sz="4" w:space="0" w:color="auto"/>
              <w:left w:val="single" w:sz="4" w:space="0" w:color="auto"/>
              <w:bottom w:val="single" w:sz="4" w:space="0" w:color="auto"/>
              <w:right w:val="single" w:sz="4" w:space="0" w:color="auto"/>
            </w:tcBorders>
            <w:vAlign w:val="center"/>
          </w:tcPr>
          <w:p w14:paraId="696A5433"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2F2D14CD"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6</w:t>
            </w:r>
          </w:p>
        </w:tc>
      </w:tr>
      <w:tr w:rsidR="00EA51B6" w:rsidRPr="00EA51B6" w14:paraId="453D595E" w14:textId="77777777" w:rsidTr="00CA0EBC">
        <w:tc>
          <w:tcPr>
            <w:tcW w:w="709" w:type="dxa"/>
            <w:vAlign w:val="bottom"/>
          </w:tcPr>
          <w:p w14:paraId="2CB68FC8" w14:textId="77777777" w:rsidR="00462867" w:rsidRPr="00EA51B6" w:rsidRDefault="00462867" w:rsidP="00462867">
            <w:pPr>
              <w:suppressAutoHyphens w:val="0"/>
              <w:spacing w:after="0" w:line="240" w:lineRule="auto"/>
              <w:ind w:right="-70"/>
              <w:jc w:val="center"/>
              <w:rPr>
                <w:rFonts w:ascii="Times New Roman" w:eastAsia="Times New Roman" w:hAnsi="Times New Roman" w:cs="Times New Roman"/>
                <w:color w:val="auto"/>
                <w:kern w:val="0"/>
                <w:sz w:val="22"/>
                <w:szCs w:val="22"/>
                <w:lang w:eastAsia="pl-PL"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72B6C964" w14:textId="77777777" w:rsidR="00462867" w:rsidRPr="00EA51B6" w:rsidRDefault="00462867" w:rsidP="00462867">
            <w:pPr>
              <w:suppressAutoHyphens w:val="0"/>
              <w:spacing w:after="0" w:line="240" w:lineRule="auto"/>
              <w:jc w:val="right"/>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Dn25</w:t>
            </w:r>
          </w:p>
        </w:tc>
        <w:tc>
          <w:tcPr>
            <w:tcW w:w="1154" w:type="dxa"/>
            <w:tcBorders>
              <w:top w:val="single" w:sz="4" w:space="0" w:color="auto"/>
              <w:left w:val="single" w:sz="4" w:space="0" w:color="auto"/>
              <w:bottom w:val="single" w:sz="4" w:space="0" w:color="auto"/>
              <w:right w:val="single" w:sz="4" w:space="0" w:color="auto"/>
            </w:tcBorders>
            <w:vAlign w:val="center"/>
          </w:tcPr>
          <w:p w14:paraId="6958E41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1232E30E"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3CCF5D7A" w14:textId="77777777" w:rsidTr="00CA0EBC">
        <w:tc>
          <w:tcPr>
            <w:tcW w:w="709" w:type="dxa"/>
            <w:vAlign w:val="bottom"/>
          </w:tcPr>
          <w:p w14:paraId="5D9A3759" w14:textId="77777777" w:rsidR="00462867" w:rsidRPr="00EA51B6" w:rsidRDefault="00462867" w:rsidP="00462867">
            <w:pPr>
              <w:suppressAutoHyphens w:val="0"/>
              <w:spacing w:after="0" w:line="240" w:lineRule="auto"/>
              <w:ind w:right="-70"/>
              <w:jc w:val="center"/>
              <w:rPr>
                <w:rFonts w:ascii="Times New Roman" w:eastAsia="Times New Roman" w:hAnsi="Times New Roman" w:cs="Times New Roman"/>
                <w:color w:val="auto"/>
                <w:kern w:val="0"/>
                <w:sz w:val="22"/>
                <w:szCs w:val="22"/>
                <w:lang w:eastAsia="pl-PL"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004A4720" w14:textId="77777777" w:rsidR="00462867" w:rsidRPr="00EA51B6" w:rsidRDefault="00462867" w:rsidP="00462867">
            <w:pPr>
              <w:suppressAutoHyphens w:val="0"/>
              <w:spacing w:after="0" w:line="240" w:lineRule="auto"/>
              <w:jc w:val="right"/>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Dn20</w:t>
            </w:r>
          </w:p>
        </w:tc>
        <w:tc>
          <w:tcPr>
            <w:tcW w:w="1154" w:type="dxa"/>
            <w:tcBorders>
              <w:top w:val="single" w:sz="4" w:space="0" w:color="auto"/>
              <w:left w:val="single" w:sz="4" w:space="0" w:color="auto"/>
              <w:bottom w:val="single" w:sz="4" w:space="0" w:color="auto"/>
              <w:right w:val="single" w:sz="4" w:space="0" w:color="auto"/>
            </w:tcBorders>
            <w:vAlign w:val="center"/>
          </w:tcPr>
          <w:p w14:paraId="3C97386B"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105C37A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8</w:t>
            </w:r>
          </w:p>
        </w:tc>
      </w:tr>
      <w:tr w:rsidR="00EA51B6" w:rsidRPr="00EA51B6" w14:paraId="41BC759D" w14:textId="77777777" w:rsidTr="00CA0EBC">
        <w:tc>
          <w:tcPr>
            <w:tcW w:w="709" w:type="dxa"/>
            <w:vAlign w:val="bottom"/>
          </w:tcPr>
          <w:p w14:paraId="7A41F56C" w14:textId="77777777" w:rsidR="00462867" w:rsidRPr="00EA51B6" w:rsidRDefault="00462867" w:rsidP="00462867">
            <w:pPr>
              <w:suppressAutoHyphens w:val="0"/>
              <w:spacing w:after="0" w:line="240" w:lineRule="auto"/>
              <w:ind w:right="-70"/>
              <w:jc w:val="center"/>
              <w:rPr>
                <w:rFonts w:ascii="Times New Roman" w:eastAsia="Times New Roman" w:hAnsi="Times New Roman" w:cs="Times New Roman"/>
                <w:color w:val="auto"/>
                <w:kern w:val="0"/>
                <w:sz w:val="22"/>
                <w:szCs w:val="22"/>
                <w:lang w:eastAsia="pl-PL"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4F7123D9" w14:textId="77777777" w:rsidR="00462867" w:rsidRPr="00EA51B6" w:rsidRDefault="00462867" w:rsidP="00462867">
            <w:pPr>
              <w:suppressAutoHyphens w:val="0"/>
              <w:spacing w:after="0" w:line="240" w:lineRule="auto"/>
              <w:jc w:val="right"/>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Dn15</w:t>
            </w:r>
          </w:p>
        </w:tc>
        <w:tc>
          <w:tcPr>
            <w:tcW w:w="1154" w:type="dxa"/>
            <w:tcBorders>
              <w:top w:val="single" w:sz="4" w:space="0" w:color="auto"/>
              <w:left w:val="single" w:sz="4" w:space="0" w:color="auto"/>
              <w:bottom w:val="single" w:sz="4" w:space="0" w:color="auto"/>
              <w:right w:val="single" w:sz="4" w:space="0" w:color="auto"/>
            </w:tcBorders>
            <w:vAlign w:val="center"/>
          </w:tcPr>
          <w:p w14:paraId="42792029"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3BD3A70D"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40</w:t>
            </w:r>
          </w:p>
        </w:tc>
      </w:tr>
      <w:tr w:rsidR="00EA51B6" w:rsidRPr="00EA51B6" w14:paraId="086803A5" w14:textId="77777777" w:rsidTr="00CA0EBC">
        <w:tc>
          <w:tcPr>
            <w:tcW w:w="709" w:type="dxa"/>
            <w:vAlign w:val="bottom"/>
          </w:tcPr>
          <w:p w14:paraId="75F8E458" w14:textId="77777777" w:rsidR="00462867" w:rsidRPr="00EA51B6" w:rsidRDefault="00462867"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685CFBC7" w14:textId="77777777" w:rsidR="00462867" w:rsidRPr="00EA51B6" w:rsidRDefault="00462867" w:rsidP="0046286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Zawór </w:t>
            </w:r>
            <w:proofErr w:type="spellStart"/>
            <w:r w:rsidRPr="00EA51B6">
              <w:rPr>
                <w:rFonts w:ascii="Times New Roman" w:eastAsia="Times New Roman" w:hAnsi="Times New Roman" w:cs="Times New Roman"/>
                <w:color w:val="auto"/>
                <w:kern w:val="0"/>
                <w:sz w:val="22"/>
                <w:szCs w:val="22"/>
                <w:lang w:eastAsia="pl-PL" w:bidi="ar-SA"/>
              </w:rPr>
              <w:t>ćwierćobrotowy</w:t>
            </w:r>
            <w:proofErr w:type="spellEnd"/>
            <w:r w:rsidRPr="00EA51B6">
              <w:rPr>
                <w:rFonts w:ascii="Times New Roman" w:eastAsia="Times New Roman" w:hAnsi="Times New Roman" w:cs="Times New Roman"/>
                <w:color w:val="auto"/>
                <w:kern w:val="0"/>
                <w:sz w:val="22"/>
                <w:szCs w:val="22"/>
                <w:lang w:eastAsia="pl-PL" w:bidi="ar-SA"/>
              </w:rPr>
              <w:t xml:space="preserve"> dn15</w:t>
            </w:r>
          </w:p>
        </w:tc>
        <w:tc>
          <w:tcPr>
            <w:tcW w:w="1154" w:type="dxa"/>
            <w:tcBorders>
              <w:top w:val="single" w:sz="4" w:space="0" w:color="auto"/>
              <w:left w:val="single" w:sz="4" w:space="0" w:color="auto"/>
              <w:bottom w:val="single" w:sz="4" w:space="0" w:color="auto"/>
              <w:right w:val="single" w:sz="4" w:space="0" w:color="auto"/>
            </w:tcBorders>
            <w:vAlign w:val="center"/>
          </w:tcPr>
          <w:p w14:paraId="5233EC37"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2CF9DB8A"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74</w:t>
            </w:r>
          </w:p>
        </w:tc>
      </w:tr>
      <w:tr w:rsidR="00EA51B6" w:rsidRPr="00EA51B6" w14:paraId="75C6A7A9" w14:textId="77777777" w:rsidTr="00CA0EBC">
        <w:tc>
          <w:tcPr>
            <w:tcW w:w="709" w:type="dxa"/>
            <w:vAlign w:val="bottom"/>
          </w:tcPr>
          <w:p w14:paraId="1960817F" w14:textId="77777777" w:rsidR="00462867" w:rsidRPr="00EA51B6" w:rsidRDefault="00462867"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2654B397" w14:textId="77777777" w:rsidR="00462867" w:rsidRPr="00EA51B6" w:rsidRDefault="00462867" w:rsidP="0046286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Bateria umywalkowa stojąca</w:t>
            </w:r>
          </w:p>
        </w:tc>
        <w:tc>
          <w:tcPr>
            <w:tcW w:w="1154" w:type="dxa"/>
            <w:tcBorders>
              <w:top w:val="single" w:sz="4" w:space="0" w:color="auto"/>
              <w:left w:val="single" w:sz="4" w:space="0" w:color="auto"/>
              <w:bottom w:val="single" w:sz="4" w:space="0" w:color="auto"/>
              <w:right w:val="single" w:sz="4" w:space="0" w:color="auto"/>
            </w:tcBorders>
            <w:vAlign w:val="center"/>
          </w:tcPr>
          <w:p w14:paraId="1A7A6227"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641431C8"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34</w:t>
            </w:r>
          </w:p>
        </w:tc>
      </w:tr>
      <w:tr w:rsidR="00EA51B6" w:rsidRPr="00EA51B6" w14:paraId="4187AE95" w14:textId="77777777" w:rsidTr="00CA0EBC">
        <w:tc>
          <w:tcPr>
            <w:tcW w:w="709" w:type="dxa"/>
            <w:vAlign w:val="bottom"/>
          </w:tcPr>
          <w:p w14:paraId="611AEEB6" w14:textId="77777777" w:rsidR="00462867" w:rsidRPr="00EA51B6" w:rsidRDefault="00462867"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6144A0BF" w14:textId="77777777" w:rsidR="00462867" w:rsidRPr="00EA51B6" w:rsidRDefault="00462867" w:rsidP="0046286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Bateria natryskowa ścienna</w:t>
            </w:r>
          </w:p>
        </w:tc>
        <w:tc>
          <w:tcPr>
            <w:tcW w:w="1154" w:type="dxa"/>
            <w:tcBorders>
              <w:top w:val="single" w:sz="4" w:space="0" w:color="auto"/>
              <w:left w:val="single" w:sz="4" w:space="0" w:color="auto"/>
              <w:bottom w:val="single" w:sz="4" w:space="0" w:color="auto"/>
              <w:right w:val="single" w:sz="4" w:space="0" w:color="auto"/>
            </w:tcBorders>
            <w:vAlign w:val="center"/>
          </w:tcPr>
          <w:p w14:paraId="20D7970E"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09CABB7F"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5</w:t>
            </w:r>
          </w:p>
        </w:tc>
      </w:tr>
      <w:tr w:rsidR="00EA51B6" w:rsidRPr="00EA51B6" w14:paraId="7A220E64" w14:textId="77777777" w:rsidTr="00CA0EBC">
        <w:tc>
          <w:tcPr>
            <w:tcW w:w="709" w:type="dxa"/>
            <w:vAlign w:val="bottom"/>
          </w:tcPr>
          <w:p w14:paraId="0D4173DB" w14:textId="77777777" w:rsidR="00462867" w:rsidRPr="00EA51B6" w:rsidRDefault="00462867"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2306575A" w14:textId="77777777" w:rsidR="00462867" w:rsidRPr="00EA51B6" w:rsidRDefault="00462867" w:rsidP="0046286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Bateria stojąca zlewozmywakowa</w:t>
            </w:r>
          </w:p>
        </w:tc>
        <w:tc>
          <w:tcPr>
            <w:tcW w:w="1154" w:type="dxa"/>
            <w:tcBorders>
              <w:top w:val="single" w:sz="4" w:space="0" w:color="auto"/>
              <w:left w:val="single" w:sz="4" w:space="0" w:color="auto"/>
              <w:bottom w:val="single" w:sz="4" w:space="0" w:color="auto"/>
              <w:right w:val="single" w:sz="4" w:space="0" w:color="auto"/>
            </w:tcBorders>
            <w:vAlign w:val="center"/>
          </w:tcPr>
          <w:p w14:paraId="4551D36A"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6F285A6E"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3401E121" w14:textId="77777777" w:rsidTr="00CA0EBC">
        <w:tc>
          <w:tcPr>
            <w:tcW w:w="709" w:type="dxa"/>
            <w:vAlign w:val="bottom"/>
          </w:tcPr>
          <w:p w14:paraId="078F09D8" w14:textId="77777777" w:rsidR="00462867" w:rsidRPr="00EA51B6" w:rsidRDefault="00462867"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r w:rsidRPr="00EA51B6">
              <w:rPr>
                <w:rFonts w:ascii="Times New Roman" w:eastAsia="Calibri" w:hAnsi="Times New Roman" w:cs="Times New Roman"/>
                <w:color w:val="auto"/>
                <w:kern w:val="0"/>
                <w:sz w:val="22"/>
                <w:szCs w:val="22"/>
                <w:lang w:eastAsia="en-US" w:bidi="ar-SA"/>
              </w:rPr>
              <w:t>B</w:t>
            </w:r>
          </w:p>
        </w:tc>
        <w:tc>
          <w:tcPr>
            <w:tcW w:w="5934" w:type="dxa"/>
            <w:tcBorders>
              <w:top w:val="single" w:sz="4" w:space="0" w:color="auto"/>
              <w:left w:val="single" w:sz="4" w:space="0" w:color="auto"/>
              <w:bottom w:val="single" w:sz="4" w:space="0" w:color="auto"/>
              <w:right w:val="single" w:sz="4" w:space="0" w:color="auto"/>
            </w:tcBorders>
            <w:vAlign w:val="center"/>
          </w:tcPr>
          <w:p w14:paraId="15794C28" w14:textId="77777777" w:rsidR="00462867" w:rsidRPr="00EA51B6" w:rsidRDefault="00462867" w:rsidP="0046286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Bateria ścienna w pom. kotłowni na potrzeby komory </w:t>
            </w:r>
            <w:proofErr w:type="spellStart"/>
            <w:r w:rsidRPr="00EA51B6">
              <w:rPr>
                <w:rFonts w:ascii="Times New Roman" w:eastAsia="Times New Roman" w:hAnsi="Times New Roman" w:cs="Times New Roman"/>
                <w:color w:val="auto"/>
                <w:kern w:val="0"/>
                <w:sz w:val="22"/>
                <w:szCs w:val="22"/>
                <w:lang w:eastAsia="pl-PL" w:bidi="ar-SA"/>
              </w:rPr>
              <w:t>gospod</w:t>
            </w:r>
            <w:proofErr w:type="spellEnd"/>
            <w:r w:rsidRPr="00EA51B6">
              <w:rPr>
                <w:rFonts w:ascii="Times New Roman" w:eastAsia="Times New Roman" w:hAnsi="Times New Roman" w:cs="Times New Roman"/>
                <w:color w:val="auto"/>
                <w:kern w:val="0"/>
                <w:sz w:val="22"/>
                <w:szCs w:val="22"/>
                <w:lang w:eastAsia="pl-PL" w:bidi="ar-SA"/>
              </w:rPr>
              <w:t>.</w:t>
            </w:r>
          </w:p>
        </w:tc>
        <w:tc>
          <w:tcPr>
            <w:tcW w:w="1154" w:type="dxa"/>
            <w:tcBorders>
              <w:top w:val="single" w:sz="4" w:space="0" w:color="auto"/>
              <w:left w:val="single" w:sz="4" w:space="0" w:color="auto"/>
              <w:bottom w:val="single" w:sz="4" w:space="0" w:color="auto"/>
              <w:right w:val="single" w:sz="4" w:space="0" w:color="auto"/>
            </w:tcBorders>
            <w:vAlign w:val="center"/>
          </w:tcPr>
          <w:p w14:paraId="696B663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583CEAA0"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24975FBC" w14:textId="77777777" w:rsidTr="00CA0EBC">
        <w:tc>
          <w:tcPr>
            <w:tcW w:w="709" w:type="dxa"/>
            <w:vAlign w:val="bottom"/>
          </w:tcPr>
          <w:p w14:paraId="47268322" w14:textId="77777777" w:rsidR="00462867" w:rsidRPr="00EA51B6" w:rsidRDefault="00462867"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2B818885" w14:textId="77777777" w:rsidR="00462867" w:rsidRPr="00EA51B6" w:rsidRDefault="00462867" w:rsidP="0046286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Zawór czerpalny ze złączką do węża</w:t>
            </w:r>
          </w:p>
        </w:tc>
        <w:tc>
          <w:tcPr>
            <w:tcW w:w="1154" w:type="dxa"/>
            <w:tcBorders>
              <w:top w:val="single" w:sz="4" w:space="0" w:color="auto"/>
              <w:left w:val="single" w:sz="4" w:space="0" w:color="auto"/>
              <w:bottom w:val="single" w:sz="4" w:space="0" w:color="auto"/>
              <w:right w:val="single" w:sz="4" w:space="0" w:color="auto"/>
            </w:tcBorders>
            <w:vAlign w:val="center"/>
          </w:tcPr>
          <w:p w14:paraId="235F0FA3"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10E7B85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w:t>
            </w:r>
          </w:p>
        </w:tc>
      </w:tr>
      <w:tr w:rsidR="00EA51B6" w:rsidRPr="00EA51B6" w14:paraId="5C08500F" w14:textId="77777777" w:rsidTr="00CA0EBC">
        <w:tc>
          <w:tcPr>
            <w:tcW w:w="709" w:type="dxa"/>
            <w:vAlign w:val="bottom"/>
          </w:tcPr>
          <w:p w14:paraId="5E407461" w14:textId="77777777" w:rsidR="00462867" w:rsidRPr="00EA51B6" w:rsidRDefault="00462867" w:rsidP="00C416FA">
            <w:pPr>
              <w:numPr>
                <w:ilvl w:val="0"/>
                <w:numId w:val="74"/>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vAlign w:val="center"/>
          </w:tcPr>
          <w:p w14:paraId="69BD9935" w14:textId="77777777" w:rsidR="00462867" w:rsidRPr="00EA51B6" w:rsidRDefault="00462867" w:rsidP="00462867">
            <w:pPr>
              <w:suppressAutoHyphens w:val="0"/>
              <w:spacing w:after="0"/>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Hydrant 25 z wężem półsztywnym </w:t>
            </w:r>
          </w:p>
        </w:tc>
        <w:tc>
          <w:tcPr>
            <w:tcW w:w="1154" w:type="dxa"/>
            <w:tcBorders>
              <w:top w:val="single" w:sz="4" w:space="0" w:color="auto"/>
              <w:left w:val="single" w:sz="4" w:space="0" w:color="auto"/>
              <w:bottom w:val="single" w:sz="4" w:space="0" w:color="auto"/>
              <w:right w:val="single" w:sz="4" w:space="0" w:color="auto"/>
            </w:tcBorders>
            <w:vAlign w:val="center"/>
          </w:tcPr>
          <w:p w14:paraId="29AB7CA4"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32D9791E" w14:textId="443D1B9E" w:rsidR="00462867" w:rsidRPr="00EA51B6" w:rsidRDefault="0095197B"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7</w:t>
            </w:r>
          </w:p>
        </w:tc>
      </w:tr>
      <w:tr w:rsidR="00EA51B6" w:rsidRPr="00EA51B6" w14:paraId="1994C33C" w14:textId="77777777" w:rsidTr="00CA0EBC">
        <w:tc>
          <w:tcPr>
            <w:tcW w:w="709" w:type="dxa"/>
            <w:vAlign w:val="bottom"/>
          </w:tcPr>
          <w:p w14:paraId="058FAF4F" w14:textId="77777777" w:rsidR="00462867" w:rsidRPr="00EA51B6" w:rsidRDefault="00462867" w:rsidP="00C416FA">
            <w:pPr>
              <w:numPr>
                <w:ilvl w:val="0"/>
                <w:numId w:val="74"/>
              </w:numPr>
              <w:suppressAutoHyphens w:val="0"/>
              <w:spacing w:after="0" w:line="240" w:lineRule="auto"/>
              <w:ind w:left="351" w:right="-70" w:hanging="284"/>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tcPr>
          <w:p w14:paraId="7445166E"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Otulina wg zapotrzebowania</w:t>
            </w:r>
          </w:p>
        </w:tc>
        <w:tc>
          <w:tcPr>
            <w:tcW w:w="1154" w:type="dxa"/>
            <w:tcBorders>
              <w:top w:val="single" w:sz="4" w:space="0" w:color="auto"/>
              <w:left w:val="single" w:sz="4" w:space="0" w:color="auto"/>
              <w:bottom w:val="single" w:sz="4" w:space="0" w:color="auto"/>
              <w:right w:val="single" w:sz="4" w:space="0" w:color="auto"/>
            </w:tcBorders>
            <w:vAlign w:val="center"/>
          </w:tcPr>
          <w:p w14:paraId="197A64A9"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0774740D"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r>
      <w:tr w:rsidR="00EA51B6" w:rsidRPr="00EA51B6" w14:paraId="651C4C12" w14:textId="77777777" w:rsidTr="00CA0EBC">
        <w:tc>
          <w:tcPr>
            <w:tcW w:w="709" w:type="dxa"/>
            <w:vAlign w:val="bottom"/>
          </w:tcPr>
          <w:p w14:paraId="7B128439" w14:textId="77777777" w:rsidR="00462867" w:rsidRPr="00EA51B6" w:rsidRDefault="00462867" w:rsidP="00C416FA">
            <w:pPr>
              <w:numPr>
                <w:ilvl w:val="0"/>
                <w:numId w:val="74"/>
              </w:numPr>
              <w:suppressAutoHyphens w:val="0"/>
              <w:spacing w:after="0" w:line="240" w:lineRule="auto"/>
              <w:ind w:left="634" w:right="-70" w:hanging="425"/>
              <w:contextualSpacing/>
              <w:jc w:val="center"/>
              <w:rPr>
                <w:rFonts w:ascii="Times New Roman" w:eastAsia="Calibri" w:hAnsi="Times New Roman" w:cs="Times New Roman"/>
                <w:color w:val="auto"/>
                <w:kern w:val="0"/>
                <w:sz w:val="22"/>
                <w:szCs w:val="22"/>
                <w:lang w:eastAsia="en-US" w:bidi="ar-SA"/>
              </w:rPr>
            </w:pPr>
          </w:p>
        </w:tc>
        <w:tc>
          <w:tcPr>
            <w:tcW w:w="5934" w:type="dxa"/>
            <w:tcBorders>
              <w:top w:val="single" w:sz="4" w:space="0" w:color="auto"/>
              <w:left w:val="single" w:sz="4" w:space="0" w:color="auto"/>
              <w:bottom w:val="single" w:sz="4" w:space="0" w:color="auto"/>
              <w:right w:val="single" w:sz="4" w:space="0" w:color="auto"/>
            </w:tcBorders>
          </w:tcPr>
          <w:p w14:paraId="10677E17"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Mocowanie wg zapotrzebowania</w:t>
            </w:r>
          </w:p>
        </w:tc>
        <w:tc>
          <w:tcPr>
            <w:tcW w:w="1154" w:type="dxa"/>
            <w:tcBorders>
              <w:top w:val="single" w:sz="4" w:space="0" w:color="auto"/>
              <w:left w:val="single" w:sz="4" w:space="0" w:color="auto"/>
              <w:bottom w:val="single" w:sz="4" w:space="0" w:color="auto"/>
              <w:right w:val="single" w:sz="4" w:space="0" w:color="auto"/>
            </w:tcBorders>
            <w:vAlign w:val="center"/>
          </w:tcPr>
          <w:p w14:paraId="6D5CE3BD"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1F99AA0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r>
    </w:tbl>
    <w:p w14:paraId="099F289B"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Cs w:val="24"/>
          <w:lang w:eastAsia="pl-PL" w:bidi="ar-SA"/>
        </w:rPr>
      </w:pPr>
    </w:p>
    <w:p w14:paraId="39E58286"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 w:val="22"/>
          <w:szCs w:val="22"/>
          <w:lang w:eastAsia="pl-PL" w:bidi="ar-SA"/>
        </w:rPr>
      </w:pPr>
      <w:r w:rsidRPr="00EA51B6">
        <w:rPr>
          <w:rFonts w:ascii="Times New Roman" w:eastAsia="Times New Roman" w:hAnsi="Times New Roman" w:cs="Times New Roman"/>
          <w:b/>
          <w:i/>
          <w:color w:val="auto"/>
          <w:kern w:val="0"/>
          <w:sz w:val="22"/>
          <w:szCs w:val="22"/>
          <w:lang w:eastAsia="pl-PL" w:bidi="ar-SA"/>
        </w:rPr>
        <w:t>Instalacja centralnego ogrzewania – obieg grzejnikowy.</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134"/>
        <w:gridCol w:w="1134"/>
      </w:tblGrid>
      <w:tr w:rsidR="00EA51B6" w:rsidRPr="00EA51B6" w14:paraId="24D00A42" w14:textId="77777777" w:rsidTr="00CA0EBC">
        <w:trPr>
          <w:tblHeader/>
        </w:trPr>
        <w:tc>
          <w:tcPr>
            <w:tcW w:w="709" w:type="dxa"/>
            <w:vAlign w:val="center"/>
          </w:tcPr>
          <w:p w14:paraId="34CD1BB5"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L.p.</w:t>
            </w:r>
          </w:p>
        </w:tc>
        <w:tc>
          <w:tcPr>
            <w:tcW w:w="5954" w:type="dxa"/>
            <w:vAlign w:val="center"/>
          </w:tcPr>
          <w:p w14:paraId="3BACBE1B"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Materiał</w:t>
            </w:r>
          </w:p>
        </w:tc>
        <w:tc>
          <w:tcPr>
            <w:tcW w:w="1134" w:type="dxa"/>
            <w:vAlign w:val="center"/>
          </w:tcPr>
          <w:p w14:paraId="6D05D2FE"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Jedn.</w:t>
            </w:r>
          </w:p>
        </w:tc>
        <w:tc>
          <w:tcPr>
            <w:tcW w:w="1134" w:type="dxa"/>
            <w:vAlign w:val="center"/>
          </w:tcPr>
          <w:p w14:paraId="137C5B87"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Ilość</w:t>
            </w:r>
          </w:p>
        </w:tc>
      </w:tr>
      <w:tr w:rsidR="00EA51B6" w:rsidRPr="00EA51B6" w14:paraId="5965C34D" w14:textId="77777777" w:rsidTr="00CA0EBC">
        <w:trPr>
          <w:trHeight w:val="205"/>
        </w:trPr>
        <w:tc>
          <w:tcPr>
            <w:tcW w:w="709" w:type="dxa"/>
            <w:vAlign w:val="center"/>
          </w:tcPr>
          <w:p w14:paraId="5C265300" w14:textId="77777777" w:rsidR="00462867" w:rsidRPr="00EA51B6" w:rsidRDefault="00462867" w:rsidP="00C416FA">
            <w:pPr>
              <w:numPr>
                <w:ilvl w:val="0"/>
                <w:numId w:val="71"/>
              </w:numPr>
              <w:suppressAutoHyphens w:val="0"/>
              <w:spacing w:after="0" w:line="240" w:lineRule="auto"/>
              <w:ind w:right="-70"/>
              <w:contextualSpacing/>
              <w:jc w:val="center"/>
              <w:rPr>
                <w:rFonts w:ascii="Times New Roman" w:eastAsia="Calibri" w:hAnsi="Times New Roman" w:cs="Times New Roman"/>
                <w:color w:val="auto"/>
                <w:kern w:val="0"/>
                <w:sz w:val="22"/>
                <w:szCs w:val="22"/>
                <w:lang w:eastAsia="en-US" w:bidi="ar-SA"/>
              </w:rPr>
            </w:pPr>
          </w:p>
        </w:tc>
        <w:tc>
          <w:tcPr>
            <w:tcW w:w="5954" w:type="dxa"/>
          </w:tcPr>
          <w:p w14:paraId="454B1CB6"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Rura wielowarstwowa PE-x/Al./PE-x- 16x2,0</w:t>
            </w:r>
          </w:p>
        </w:tc>
        <w:tc>
          <w:tcPr>
            <w:tcW w:w="1134" w:type="dxa"/>
            <w:vAlign w:val="center"/>
          </w:tcPr>
          <w:p w14:paraId="6D9959AA"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Cs w:val="24"/>
                <w:lang w:eastAsia="pl-PL" w:bidi="ar-SA"/>
              </w:rPr>
            </w:pPr>
            <w:proofErr w:type="spellStart"/>
            <w:r w:rsidRPr="00EA51B6">
              <w:rPr>
                <w:rFonts w:ascii="Times New Roman" w:eastAsia="Times New Roman" w:hAnsi="Times New Roman" w:cs="Times New Roman"/>
                <w:color w:val="auto"/>
                <w:kern w:val="0"/>
                <w:szCs w:val="24"/>
                <w:lang w:eastAsia="pl-PL" w:bidi="ar-SA"/>
              </w:rPr>
              <w:t>mb</w:t>
            </w:r>
            <w:proofErr w:type="spellEnd"/>
          </w:p>
        </w:tc>
        <w:tc>
          <w:tcPr>
            <w:tcW w:w="1134" w:type="dxa"/>
            <w:vAlign w:val="center"/>
          </w:tcPr>
          <w:p w14:paraId="2F11D003" w14:textId="20FE4221" w:rsidR="00462867" w:rsidRPr="00EA51B6" w:rsidRDefault="009140AB" w:rsidP="00462867">
            <w:pPr>
              <w:suppressAutoHyphens w:val="0"/>
              <w:spacing w:after="0" w:line="240" w:lineRule="auto"/>
              <w:jc w:val="center"/>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1</w:t>
            </w:r>
            <w:r w:rsidR="00230BF2" w:rsidRPr="00EA51B6">
              <w:rPr>
                <w:rFonts w:ascii="Times New Roman" w:eastAsia="Times New Roman" w:hAnsi="Times New Roman" w:cs="Times New Roman"/>
                <w:color w:val="auto"/>
                <w:kern w:val="0"/>
                <w:szCs w:val="24"/>
                <w:lang w:eastAsia="pl-PL" w:bidi="ar-SA"/>
              </w:rPr>
              <w:t>750</w:t>
            </w:r>
          </w:p>
        </w:tc>
      </w:tr>
      <w:tr w:rsidR="00EA51B6" w:rsidRPr="00EA51B6" w14:paraId="5F2BD101" w14:textId="77777777" w:rsidTr="00CA0EBC">
        <w:trPr>
          <w:trHeight w:val="205"/>
        </w:trPr>
        <w:tc>
          <w:tcPr>
            <w:tcW w:w="709" w:type="dxa"/>
            <w:vAlign w:val="center"/>
          </w:tcPr>
          <w:p w14:paraId="28E23A42" w14:textId="77777777" w:rsidR="009140AB" w:rsidRPr="00EA51B6" w:rsidRDefault="009140AB" w:rsidP="00C416FA">
            <w:pPr>
              <w:numPr>
                <w:ilvl w:val="0"/>
                <w:numId w:val="71"/>
              </w:numPr>
              <w:suppressAutoHyphens w:val="0"/>
              <w:spacing w:after="0" w:line="240" w:lineRule="auto"/>
              <w:ind w:right="-70"/>
              <w:contextualSpacing/>
              <w:jc w:val="center"/>
              <w:rPr>
                <w:rFonts w:ascii="Times New Roman" w:eastAsia="Calibri" w:hAnsi="Times New Roman" w:cs="Times New Roman"/>
                <w:color w:val="auto"/>
                <w:kern w:val="0"/>
                <w:sz w:val="22"/>
                <w:szCs w:val="22"/>
                <w:lang w:eastAsia="en-US" w:bidi="ar-SA"/>
              </w:rPr>
            </w:pPr>
          </w:p>
        </w:tc>
        <w:tc>
          <w:tcPr>
            <w:tcW w:w="5954" w:type="dxa"/>
          </w:tcPr>
          <w:p w14:paraId="09E1BD76" w14:textId="0C8F6C47"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Rura wielowarstwowa PE-x/Al./PE-x- 20x2,25</w:t>
            </w:r>
          </w:p>
        </w:tc>
        <w:tc>
          <w:tcPr>
            <w:tcW w:w="1134" w:type="dxa"/>
            <w:vAlign w:val="center"/>
          </w:tcPr>
          <w:p w14:paraId="342E1649" w14:textId="3B7D7F21"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Cs w:val="24"/>
                <w:lang w:eastAsia="pl-PL" w:bidi="ar-SA"/>
              </w:rPr>
            </w:pPr>
            <w:proofErr w:type="spellStart"/>
            <w:r w:rsidRPr="00EA51B6">
              <w:rPr>
                <w:rFonts w:ascii="Times New Roman" w:eastAsia="Times New Roman" w:hAnsi="Times New Roman" w:cs="Times New Roman"/>
                <w:color w:val="auto"/>
                <w:kern w:val="0"/>
                <w:szCs w:val="24"/>
                <w:lang w:eastAsia="pl-PL" w:bidi="ar-SA"/>
              </w:rPr>
              <w:t>mb</w:t>
            </w:r>
            <w:proofErr w:type="spellEnd"/>
          </w:p>
        </w:tc>
        <w:tc>
          <w:tcPr>
            <w:tcW w:w="1134" w:type="dxa"/>
            <w:vAlign w:val="center"/>
          </w:tcPr>
          <w:p w14:paraId="6719ADC2" w14:textId="2DE8324F"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1</w:t>
            </w:r>
            <w:r w:rsidR="00230BF2" w:rsidRPr="00EA51B6">
              <w:rPr>
                <w:rFonts w:ascii="Times New Roman" w:eastAsia="Times New Roman" w:hAnsi="Times New Roman" w:cs="Times New Roman"/>
                <w:color w:val="auto"/>
                <w:kern w:val="0"/>
                <w:szCs w:val="24"/>
                <w:lang w:eastAsia="pl-PL" w:bidi="ar-SA"/>
              </w:rPr>
              <w:t>70</w:t>
            </w:r>
          </w:p>
        </w:tc>
      </w:tr>
      <w:tr w:rsidR="00EA51B6" w:rsidRPr="00EA51B6" w14:paraId="4E0EE357" w14:textId="77777777" w:rsidTr="00CA0EBC">
        <w:trPr>
          <w:trHeight w:val="205"/>
        </w:trPr>
        <w:tc>
          <w:tcPr>
            <w:tcW w:w="709" w:type="dxa"/>
            <w:vAlign w:val="center"/>
          </w:tcPr>
          <w:p w14:paraId="3002545D" w14:textId="77777777" w:rsidR="009140AB" w:rsidRPr="00EA51B6" w:rsidRDefault="009140AB" w:rsidP="00C416FA">
            <w:pPr>
              <w:numPr>
                <w:ilvl w:val="0"/>
                <w:numId w:val="71"/>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646B4322" w14:textId="77777777"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Rura wielowarstwowa PE-x/Al./PE-x- 25x2,5</w:t>
            </w:r>
          </w:p>
        </w:tc>
        <w:tc>
          <w:tcPr>
            <w:tcW w:w="1134" w:type="dxa"/>
            <w:vAlign w:val="center"/>
          </w:tcPr>
          <w:p w14:paraId="01FB56E8"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2241B6CF" w14:textId="34EEFEF9"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75</w:t>
            </w:r>
          </w:p>
        </w:tc>
      </w:tr>
      <w:tr w:rsidR="00EA51B6" w:rsidRPr="00EA51B6" w14:paraId="1BBA30B6" w14:textId="77777777" w:rsidTr="00CA0EBC">
        <w:trPr>
          <w:trHeight w:val="205"/>
        </w:trPr>
        <w:tc>
          <w:tcPr>
            <w:tcW w:w="709" w:type="dxa"/>
            <w:vAlign w:val="center"/>
          </w:tcPr>
          <w:p w14:paraId="2C345DAB" w14:textId="77777777" w:rsidR="009140AB" w:rsidRPr="00EA51B6" w:rsidRDefault="009140AB" w:rsidP="00C416FA">
            <w:pPr>
              <w:numPr>
                <w:ilvl w:val="0"/>
                <w:numId w:val="71"/>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6FFA3386" w14:textId="77777777"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Rura wielowarstwowa PE-x/Al./PE-x- 32x3,0</w:t>
            </w:r>
          </w:p>
        </w:tc>
        <w:tc>
          <w:tcPr>
            <w:tcW w:w="1134" w:type="dxa"/>
            <w:vAlign w:val="center"/>
          </w:tcPr>
          <w:p w14:paraId="6C9783AE"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0BA3888D" w14:textId="3B81B734"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155</w:t>
            </w:r>
          </w:p>
        </w:tc>
      </w:tr>
      <w:tr w:rsidR="00EA51B6" w:rsidRPr="00EA51B6" w14:paraId="7403A5AF" w14:textId="77777777" w:rsidTr="00CA0EBC">
        <w:trPr>
          <w:trHeight w:val="205"/>
        </w:trPr>
        <w:tc>
          <w:tcPr>
            <w:tcW w:w="709" w:type="dxa"/>
            <w:vAlign w:val="center"/>
          </w:tcPr>
          <w:p w14:paraId="783F8ABC" w14:textId="77777777" w:rsidR="009140AB" w:rsidRPr="00EA51B6" w:rsidRDefault="009140AB" w:rsidP="00C416FA">
            <w:pPr>
              <w:numPr>
                <w:ilvl w:val="0"/>
                <w:numId w:val="71"/>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38BA5984" w14:textId="6CF2DDDB"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Rura wielowarstwowa PE-x/Al./PE-x- 40x4,0</w:t>
            </w:r>
          </w:p>
        </w:tc>
        <w:tc>
          <w:tcPr>
            <w:tcW w:w="1134" w:type="dxa"/>
            <w:vAlign w:val="center"/>
          </w:tcPr>
          <w:p w14:paraId="6008E34F" w14:textId="7C41AF3F"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50053D0B" w14:textId="3114698F"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200</w:t>
            </w:r>
          </w:p>
        </w:tc>
      </w:tr>
      <w:tr w:rsidR="00EA51B6" w:rsidRPr="00EA51B6" w14:paraId="309ABA73" w14:textId="77777777" w:rsidTr="00CA0EBC">
        <w:trPr>
          <w:trHeight w:val="205"/>
        </w:trPr>
        <w:tc>
          <w:tcPr>
            <w:tcW w:w="709" w:type="dxa"/>
            <w:vAlign w:val="center"/>
          </w:tcPr>
          <w:p w14:paraId="15FAC0D1" w14:textId="77777777" w:rsidR="009140AB" w:rsidRPr="00EA51B6" w:rsidRDefault="009140AB" w:rsidP="00C416FA">
            <w:pPr>
              <w:numPr>
                <w:ilvl w:val="0"/>
                <w:numId w:val="71"/>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4FC3E16D" w14:textId="71E6E1CA"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Rura wielowarstwowa PE-x/Al./PE-x- 50x4,5</w:t>
            </w:r>
          </w:p>
        </w:tc>
        <w:tc>
          <w:tcPr>
            <w:tcW w:w="1134" w:type="dxa"/>
            <w:vAlign w:val="center"/>
          </w:tcPr>
          <w:p w14:paraId="28ABE1B9" w14:textId="65E7B0B8"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64FF48DA" w14:textId="2D9ECEAD" w:rsidR="009140AB" w:rsidRPr="00EA51B6" w:rsidRDefault="00230BF2"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200</w:t>
            </w:r>
          </w:p>
        </w:tc>
      </w:tr>
      <w:tr w:rsidR="00EA51B6" w:rsidRPr="00EA51B6" w14:paraId="54E5CCA8" w14:textId="77777777" w:rsidTr="00CA0EBC">
        <w:trPr>
          <w:trHeight w:val="205"/>
        </w:trPr>
        <w:tc>
          <w:tcPr>
            <w:tcW w:w="709" w:type="dxa"/>
            <w:vAlign w:val="center"/>
          </w:tcPr>
          <w:p w14:paraId="19F5E5FA" w14:textId="77777777" w:rsidR="009140AB" w:rsidRPr="00EA51B6" w:rsidRDefault="009140AB" w:rsidP="00C416FA">
            <w:pPr>
              <w:numPr>
                <w:ilvl w:val="0"/>
                <w:numId w:val="71"/>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09847034" w14:textId="50B5CFBE"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Rura wielowarstwowa PE-x/Al./PE-x- 63x6,0</w:t>
            </w:r>
          </w:p>
        </w:tc>
        <w:tc>
          <w:tcPr>
            <w:tcW w:w="1134" w:type="dxa"/>
            <w:vAlign w:val="center"/>
          </w:tcPr>
          <w:p w14:paraId="38D14033" w14:textId="09BB1B02"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4E98BF0A" w14:textId="67CB7954"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110</w:t>
            </w:r>
          </w:p>
        </w:tc>
      </w:tr>
      <w:tr w:rsidR="00EA51B6" w:rsidRPr="00EA51B6" w14:paraId="2BA743FD" w14:textId="77777777" w:rsidTr="00CA0EBC">
        <w:trPr>
          <w:trHeight w:val="205"/>
        </w:trPr>
        <w:tc>
          <w:tcPr>
            <w:tcW w:w="709" w:type="dxa"/>
            <w:vAlign w:val="center"/>
          </w:tcPr>
          <w:p w14:paraId="66B15380" w14:textId="77777777" w:rsidR="009140AB" w:rsidRPr="00EA51B6" w:rsidRDefault="009140AB" w:rsidP="00C416FA">
            <w:pPr>
              <w:numPr>
                <w:ilvl w:val="0"/>
                <w:numId w:val="71"/>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3BDD3C87" w14:textId="00202BA9"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Rura wielowarstwowa PE-x/Al./PE-x- 75x7,5</w:t>
            </w:r>
          </w:p>
        </w:tc>
        <w:tc>
          <w:tcPr>
            <w:tcW w:w="1134" w:type="dxa"/>
            <w:vAlign w:val="center"/>
          </w:tcPr>
          <w:p w14:paraId="3167D784" w14:textId="4B1D331C"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77C3BFF0" w14:textId="3AC9A64E"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65</w:t>
            </w:r>
          </w:p>
        </w:tc>
      </w:tr>
      <w:tr w:rsidR="00EA51B6" w:rsidRPr="00EA51B6" w14:paraId="4219C9B0" w14:textId="77777777" w:rsidTr="00CA0EBC">
        <w:trPr>
          <w:trHeight w:val="205"/>
        </w:trPr>
        <w:tc>
          <w:tcPr>
            <w:tcW w:w="709" w:type="dxa"/>
            <w:vAlign w:val="center"/>
          </w:tcPr>
          <w:p w14:paraId="50EB8564" w14:textId="77777777" w:rsidR="009140AB" w:rsidRPr="00EA51B6" w:rsidRDefault="009140AB" w:rsidP="00C416FA">
            <w:pPr>
              <w:numPr>
                <w:ilvl w:val="0"/>
                <w:numId w:val="71"/>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76692DE8" w14:textId="77777777"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Izolacja rurociągów 0,035 W/mK; min. gr.20 mm</w:t>
            </w:r>
          </w:p>
        </w:tc>
        <w:tc>
          <w:tcPr>
            <w:tcW w:w="1134" w:type="dxa"/>
            <w:vAlign w:val="center"/>
          </w:tcPr>
          <w:p w14:paraId="3C1322A7"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452546CC" w14:textId="4A1519A8"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wz</w:t>
            </w:r>
            <w:proofErr w:type="spellEnd"/>
          </w:p>
        </w:tc>
      </w:tr>
      <w:tr w:rsidR="00EA51B6" w:rsidRPr="00EA51B6" w14:paraId="02D47847"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725B4D03"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33A65165" w14:textId="7F86046E"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Grzejniki płytowe, stalowe </w:t>
            </w:r>
            <w:proofErr w:type="spellStart"/>
            <w:r w:rsidR="00E23C80" w:rsidRPr="00EA51B6">
              <w:rPr>
                <w:rFonts w:ascii="Times New Roman" w:eastAsia="Times New Roman" w:hAnsi="Times New Roman" w:cs="Times New Roman"/>
                <w:color w:val="auto"/>
                <w:kern w:val="0"/>
                <w:szCs w:val="24"/>
                <w:lang w:eastAsia="pl-PL" w:bidi="ar-SA"/>
              </w:rPr>
              <w:t>bocz</w:t>
            </w:r>
            <w:r w:rsidRPr="00EA51B6">
              <w:rPr>
                <w:rFonts w:ascii="Times New Roman" w:eastAsia="Times New Roman" w:hAnsi="Times New Roman" w:cs="Times New Roman"/>
                <w:color w:val="auto"/>
                <w:kern w:val="0"/>
                <w:szCs w:val="24"/>
                <w:lang w:eastAsia="pl-PL" w:bidi="ar-SA"/>
              </w:rPr>
              <w:t>nozasilane</w:t>
            </w:r>
            <w:proofErr w:type="spellEnd"/>
            <w:r w:rsidRPr="00EA51B6">
              <w:rPr>
                <w:rFonts w:ascii="Times New Roman" w:eastAsia="Times New Roman" w:hAnsi="Times New Roman" w:cs="Times New Roman"/>
                <w:color w:val="auto"/>
                <w:kern w:val="0"/>
                <w:szCs w:val="24"/>
                <w:lang w:eastAsia="pl-PL" w:bidi="ar-SA"/>
              </w:rPr>
              <w:t xml:space="preserve">                                       </w:t>
            </w:r>
            <w:r w:rsidRPr="00EA51B6">
              <w:rPr>
                <w:rFonts w:ascii="Times New Roman" w:eastAsia="Times New Roman" w:hAnsi="Times New Roman" w:cs="Times New Roman"/>
                <w:color w:val="auto"/>
                <w:kern w:val="0"/>
                <w:szCs w:val="24"/>
                <w:lang w:eastAsia="pl-PL" w:bidi="ar-SA"/>
              </w:rPr>
              <w:br/>
              <w:t xml:space="preserve">                                                                              </w:t>
            </w:r>
            <w:r w:rsidR="00E23C80" w:rsidRPr="00EA51B6">
              <w:rPr>
                <w:rFonts w:ascii="Times New Roman" w:eastAsia="Times New Roman" w:hAnsi="Times New Roman" w:cs="Times New Roman"/>
                <w:color w:val="auto"/>
                <w:kern w:val="0"/>
                <w:szCs w:val="24"/>
                <w:lang w:eastAsia="pl-PL" w:bidi="ar-SA"/>
              </w:rPr>
              <w:t>22/4</w:t>
            </w:r>
            <w:r w:rsidRPr="00EA51B6">
              <w:rPr>
                <w:rFonts w:ascii="Times New Roman" w:eastAsia="Times New Roman" w:hAnsi="Times New Roman" w:cs="Times New Roman"/>
                <w:color w:val="auto"/>
                <w:kern w:val="0"/>
                <w:szCs w:val="24"/>
                <w:lang w:eastAsia="pl-PL" w:bidi="ar-SA"/>
              </w:rPr>
              <w:t>00/</w:t>
            </w:r>
            <w:r w:rsidR="00E23C80" w:rsidRPr="00EA51B6">
              <w:rPr>
                <w:rFonts w:ascii="Times New Roman" w:eastAsia="Times New Roman" w:hAnsi="Times New Roman" w:cs="Times New Roman"/>
                <w:color w:val="auto"/>
                <w:kern w:val="0"/>
                <w:szCs w:val="24"/>
                <w:lang w:eastAsia="pl-PL" w:bidi="ar-SA"/>
              </w:rPr>
              <w:t>4</w:t>
            </w:r>
            <w:r w:rsidRPr="00EA51B6">
              <w:rPr>
                <w:rFonts w:ascii="Times New Roman" w:eastAsia="Times New Roman" w:hAnsi="Times New Roman" w:cs="Times New Roman"/>
                <w:color w:val="auto"/>
                <w:kern w:val="0"/>
                <w:szCs w:val="24"/>
                <w:lang w:eastAsia="pl-PL" w:bidi="ar-SA"/>
              </w:rPr>
              <w:t>00</w:t>
            </w:r>
          </w:p>
        </w:tc>
        <w:tc>
          <w:tcPr>
            <w:tcW w:w="1134" w:type="dxa"/>
            <w:tcBorders>
              <w:top w:val="single" w:sz="4" w:space="0" w:color="auto"/>
              <w:left w:val="single" w:sz="4" w:space="0" w:color="auto"/>
              <w:bottom w:val="single" w:sz="4" w:space="0" w:color="auto"/>
              <w:right w:val="single" w:sz="4" w:space="0" w:color="auto"/>
            </w:tcBorders>
            <w:vAlign w:val="center"/>
          </w:tcPr>
          <w:p w14:paraId="0E8D5959"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5FA97403" w14:textId="3B45BE06" w:rsidR="009140AB" w:rsidRPr="00EA51B6" w:rsidRDefault="00E23C80"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2451E29B"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2C16DF76"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4877708" w14:textId="2E254D28" w:rsidR="009140AB" w:rsidRPr="00EA51B6" w:rsidRDefault="00E23C80" w:rsidP="009140AB">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w:t>
            </w:r>
            <w:r w:rsidR="009140AB" w:rsidRPr="00EA51B6">
              <w:rPr>
                <w:rFonts w:ascii="Times New Roman" w:eastAsia="Times New Roman" w:hAnsi="Times New Roman" w:cs="Times New Roman"/>
                <w:color w:val="auto"/>
                <w:kern w:val="0"/>
                <w:szCs w:val="24"/>
                <w:lang w:eastAsia="pl-PL" w:bidi="ar-SA"/>
              </w:rPr>
              <w:t>/</w:t>
            </w:r>
            <w:r w:rsidRPr="00EA51B6">
              <w:rPr>
                <w:rFonts w:ascii="Times New Roman" w:eastAsia="Times New Roman" w:hAnsi="Times New Roman" w:cs="Times New Roman"/>
                <w:color w:val="auto"/>
                <w:kern w:val="0"/>
                <w:szCs w:val="24"/>
                <w:lang w:eastAsia="pl-PL" w:bidi="ar-SA"/>
              </w:rPr>
              <w:t>4</w:t>
            </w:r>
            <w:r w:rsidR="009140AB" w:rsidRPr="00EA51B6">
              <w:rPr>
                <w:rFonts w:ascii="Times New Roman" w:eastAsia="Times New Roman" w:hAnsi="Times New Roman" w:cs="Times New Roman"/>
                <w:color w:val="auto"/>
                <w:kern w:val="0"/>
                <w:szCs w:val="24"/>
                <w:lang w:eastAsia="pl-PL" w:bidi="ar-SA"/>
              </w:rPr>
              <w:t>00/</w:t>
            </w:r>
            <w:r w:rsidRPr="00EA51B6">
              <w:rPr>
                <w:rFonts w:ascii="Times New Roman" w:eastAsia="Times New Roman" w:hAnsi="Times New Roman" w:cs="Times New Roman"/>
                <w:color w:val="auto"/>
                <w:kern w:val="0"/>
                <w:szCs w:val="24"/>
                <w:lang w:eastAsia="pl-PL" w:bidi="ar-SA"/>
              </w:rPr>
              <w:t>8</w:t>
            </w:r>
            <w:r w:rsidR="009140AB" w:rsidRPr="00EA51B6">
              <w:rPr>
                <w:rFonts w:ascii="Times New Roman" w:eastAsia="Times New Roman" w:hAnsi="Times New Roman" w:cs="Times New Roman"/>
                <w:color w:val="auto"/>
                <w:kern w:val="0"/>
                <w:szCs w:val="24"/>
                <w:lang w:eastAsia="pl-PL" w:bidi="ar-SA"/>
              </w:rPr>
              <w:t>00</w:t>
            </w:r>
          </w:p>
        </w:tc>
        <w:tc>
          <w:tcPr>
            <w:tcW w:w="1134" w:type="dxa"/>
            <w:tcBorders>
              <w:top w:val="single" w:sz="4" w:space="0" w:color="auto"/>
              <w:left w:val="single" w:sz="4" w:space="0" w:color="auto"/>
              <w:bottom w:val="single" w:sz="4" w:space="0" w:color="auto"/>
              <w:right w:val="single" w:sz="4" w:space="0" w:color="auto"/>
            </w:tcBorders>
          </w:tcPr>
          <w:p w14:paraId="5BEE2B1F"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5AF92D76" w14:textId="125F60A2" w:rsidR="009140AB" w:rsidRPr="00EA51B6" w:rsidRDefault="00E23C80"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50026257"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746F2CDF"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8195BAC" w14:textId="33C352FE" w:rsidR="009140AB" w:rsidRPr="00EA51B6" w:rsidRDefault="00E23C80" w:rsidP="009140AB">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w:t>
            </w:r>
            <w:r w:rsidR="009140AB" w:rsidRPr="00EA51B6">
              <w:rPr>
                <w:rFonts w:ascii="Times New Roman" w:eastAsia="Times New Roman" w:hAnsi="Times New Roman" w:cs="Times New Roman"/>
                <w:color w:val="auto"/>
                <w:kern w:val="0"/>
                <w:szCs w:val="24"/>
                <w:lang w:eastAsia="pl-PL" w:bidi="ar-SA"/>
              </w:rPr>
              <w:t>/</w:t>
            </w:r>
            <w:r w:rsidRPr="00EA51B6">
              <w:rPr>
                <w:rFonts w:ascii="Times New Roman" w:eastAsia="Times New Roman" w:hAnsi="Times New Roman" w:cs="Times New Roman"/>
                <w:color w:val="auto"/>
                <w:kern w:val="0"/>
                <w:szCs w:val="24"/>
                <w:lang w:eastAsia="pl-PL" w:bidi="ar-SA"/>
              </w:rPr>
              <w:t>4</w:t>
            </w:r>
            <w:r w:rsidR="009140AB" w:rsidRPr="00EA51B6">
              <w:rPr>
                <w:rFonts w:ascii="Times New Roman" w:eastAsia="Times New Roman" w:hAnsi="Times New Roman" w:cs="Times New Roman"/>
                <w:color w:val="auto"/>
                <w:kern w:val="0"/>
                <w:szCs w:val="24"/>
                <w:lang w:eastAsia="pl-PL" w:bidi="ar-SA"/>
              </w:rPr>
              <w:t>00/</w:t>
            </w:r>
            <w:r w:rsidRPr="00EA51B6">
              <w:rPr>
                <w:rFonts w:ascii="Times New Roman" w:eastAsia="Times New Roman" w:hAnsi="Times New Roman" w:cs="Times New Roman"/>
                <w:color w:val="auto"/>
                <w:kern w:val="0"/>
                <w:szCs w:val="24"/>
                <w:lang w:eastAsia="pl-PL" w:bidi="ar-SA"/>
              </w:rPr>
              <w:t>7</w:t>
            </w:r>
            <w:r w:rsidR="009140AB" w:rsidRPr="00EA51B6">
              <w:rPr>
                <w:rFonts w:ascii="Times New Roman" w:eastAsia="Times New Roman" w:hAnsi="Times New Roman" w:cs="Times New Roman"/>
                <w:color w:val="auto"/>
                <w:kern w:val="0"/>
                <w:szCs w:val="24"/>
                <w:lang w:eastAsia="pl-PL" w:bidi="ar-SA"/>
              </w:rPr>
              <w:t>00</w:t>
            </w:r>
          </w:p>
        </w:tc>
        <w:tc>
          <w:tcPr>
            <w:tcW w:w="1134" w:type="dxa"/>
            <w:tcBorders>
              <w:top w:val="single" w:sz="4" w:space="0" w:color="auto"/>
              <w:left w:val="single" w:sz="4" w:space="0" w:color="auto"/>
              <w:bottom w:val="single" w:sz="4" w:space="0" w:color="auto"/>
              <w:right w:val="single" w:sz="4" w:space="0" w:color="auto"/>
            </w:tcBorders>
          </w:tcPr>
          <w:p w14:paraId="2FDECEA5"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11AA5EC5"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8046B5" w:rsidRPr="00EA51B6" w14:paraId="23758485"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58DB5D25" w14:textId="77777777" w:rsidR="008046B5" w:rsidRPr="00EA51B6" w:rsidRDefault="008046B5"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729134CC" w14:textId="60BF2D63" w:rsidR="008046B5" w:rsidRPr="00EA51B6" w:rsidRDefault="008046B5" w:rsidP="009140AB">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22/400/1400</w:t>
            </w:r>
          </w:p>
        </w:tc>
        <w:tc>
          <w:tcPr>
            <w:tcW w:w="1134" w:type="dxa"/>
            <w:tcBorders>
              <w:top w:val="single" w:sz="4" w:space="0" w:color="auto"/>
              <w:left w:val="single" w:sz="4" w:space="0" w:color="auto"/>
              <w:bottom w:val="single" w:sz="4" w:space="0" w:color="auto"/>
              <w:right w:val="single" w:sz="4" w:space="0" w:color="auto"/>
            </w:tcBorders>
          </w:tcPr>
          <w:p w14:paraId="47A36694" w14:textId="33E69C1E" w:rsidR="008046B5" w:rsidRPr="00EA51B6" w:rsidRDefault="008046B5"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62A307F7" w14:textId="50D4EED2" w:rsidR="008046B5" w:rsidRPr="00EA51B6" w:rsidRDefault="008046B5"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03678613"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068374FB"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7C2B7EB2" w14:textId="78C950E5" w:rsidR="009140AB" w:rsidRPr="00EA51B6" w:rsidRDefault="009140AB" w:rsidP="009140AB">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w:t>
            </w:r>
            <w:r w:rsidR="00E23C80" w:rsidRPr="00EA51B6">
              <w:rPr>
                <w:rFonts w:ascii="Times New Roman" w:eastAsia="Times New Roman" w:hAnsi="Times New Roman" w:cs="Times New Roman"/>
                <w:color w:val="auto"/>
                <w:kern w:val="0"/>
                <w:szCs w:val="24"/>
                <w:lang w:eastAsia="pl-PL" w:bidi="ar-SA"/>
              </w:rPr>
              <w:t>2</w:t>
            </w:r>
            <w:r w:rsidRPr="00EA51B6">
              <w:rPr>
                <w:rFonts w:ascii="Times New Roman" w:eastAsia="Times New Roman" w:hAnsi="Times New Roman" w:cs="Times New Roman"/>
                <w:color w:val="auto"/>
                <w:kern w:val="0"/>
                <w:szCs w:val="24"/>
                <w:lang w:eastAsia="pl-PL" w:bidi="ar-SA"/>
              </w:rPr>
              <w:t>/450/</w:t>
            </w:r>
            <w:r w:rsidR="00E23C80" w:rsidRPr="00EA51B6">
              <w:rPr>
                <w:rFonts w:ascii="Times New Roman" w:eastAsia="Times New Roman" w:hAnsi="Times New Roman" w:cs="Times New Roman"/>
                <w:color w:val="auto"/>
                <w:kern w:val="0"/>
                <w:szCs w:val="24"/>
                <w:lang w:eastAsia="pl-PL" w:bidi="ar-SA"/>
              </w:rPr>
              <w:t>4</w:t>
            </w:r>
            <w:r w:rsidRPr="00EA51B6">
              <w:rPr>
                <w:rFonts w:ascii="Times New Roman" w:eastAsia="Times New Roman" w:hAnsi="Times New Roman" w:cs="Times New Roman"/>
                <w:color w:val="auto"/>
                <w:kern w:val="0"/>
                <w:szCs w:val="24"/>
                <w:lang w:eastAsia="pl-PL" w:bidi="ar-SA"/>
              </w:rPr>
              <w:t>00</w:t>
            </w:r>
          </w:p>
        </w:tc>
        <w:tc>
          <w:tcPr>
            <w:tcW w:w="1134" w:type="dxa"/>
            <w:tcBorders>
              <w:top w:val="single" w:sz="4" w:space="0" w:color="auto"/>
              <w:left w:val="single" w:sz="4" w:space="0" w:color="auto"/>
              <w:bottom w:val="single" w:sz="4" w:space="0" w:color="auto"/>
              <w:right w:val="single" w:sz="4" w:space="0" w:color="auto"/>
            </w:tcBorders>
          </w:tcPr>
          <w:p w14:paraId="2BA877BD"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790657E9"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0370B25C"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358F4744"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4ADD6AA" w14:textId="0B76AEBC" w:rsidR="009140AB" w:rsidRPr="00EA51B6" w:rsidRDefault="00E23C80" w:rsidP="009140AB">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w:t>
            </w:r>
            <w:r w:rsidR="009140AB" w:rsidRPr="00EA51B6">
              <w:rPr>
                <w:rFonts w:ascii="Times New Roman" w:eastAsia="Times New Roman" w:hAnsi="Times New Roman" w:cs="Times New Roman"/>
                <w:color w:val="auto"/>
                <w:kern w:val="0"/>
                <w:szCs w:val="24"/>
                <w:lang w:eastAsia="pl-PL" w:bidi="ar-SA"/>
              </w:rPr>
              <w:t>/</w:t>
            </w:r>
            <w:r w:rsidRPr="00EA51B6">
              <w:rPr>
                <w:rFonts w:ascii="Times New Roman" w:eastAsia="Times New Roman" w:hAnsi="Times New Roman" w:cs="Times New Roman"/>
                <w:color w:val="auto"/>
                <w:kern w:val="0"/>
                <w:szCs w:val="24"/>
                <w:lang w:eastAsia="pl-PL" w:bidi="ar-SA"/>
              </w:rPr>
              <w:t>450</w:t>
            </w:r>
            <w:r w:rsidR="009140AB" w:rsidRPr="00EA51B6">
              <w:rPr>
                <w:rFonts w:ascii="Times New Roman" w:eastAsia="Times New Roman" w:hAnsi="Times New Roman" w:cs="Times New Roman"/>
                <w:color w:val="auto"/>
                <w:kern w:val="0"/>
                <w:szCs w:val="24"/>
                <w:lang w:eastAsia="pl-PL" w:bidi="ar-SA"/>
              </w:rPr>
              <w:t>/</w:t>
            </w:r>
            <w:r w:rsidRPr="00EA51B6">
              <w:rPr>
                <w:rFonts w:ascii="Times New Roman" w:eastAsia="Times New Roman" w:hAnsi="Times New Roman" w:cs="Times New Roman"/>
                <w:color w:val="auto"/>
                <w:kern w:val="0"/>
                <w:szCs w:val="24"/>
                <w:lang w:eastAsia="pl-PL" w:bidi="ar-SA"/>
              </w:rPr>
              <w:t>7</w:t>
            </w:r>
            <w:r w:rsidR="009140AB" w:rsidRPr="00EA51B6">
              <w:rPr>
                <w:rFonts w:ascii="Times New Roman" w:eastAsia="Times New Roman" w:hAnsi="Times New Roman" w:cs="Times New Roman"/>
                <w:color w:val="auto"/>
                <w:kern w:val="0"/>
                <w:szCs w:val="24"/>
                <w:lang w:eastAsia="pl-PL" w:bidi="ar-SA"/>
              </w:rPr>
              <w:t>00</w:t>
            </w:r>
          </w:p>
        </w:tc>
        <w:tc>
          <w:tcPr>
            <w:tcW w:w="1134" w:type="dxa"/>
            <w:tcBorders>
              <w:top w:val="single" w:sz="4" w:space="0" w:color="auto"/>
              <w:left w:val="single" w:sz="4" w:space="0" w:color="auto"/>
              <w:bottom w:val="single" w:sz="4" w:space="0" w:color="auto"/>
              <w:right w:val="single" w:sz="4" w:space="0" w:color="auto"/>
            </w:tcBorders>
          </w:tcPr>
          <w:p w14:paraId="2C11253B"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28CE0A5F"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5B4FCFCF"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157730B7"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1894A64A" w14:textId="6A398317" w:rsidR="009140AB" w:rsidRPr="00EA51B6" w:rsidRDefault="00E23C80" w:rsidP="009140AB">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w:t>
            </w:r>
            <w:r w:rsidR="009140AB" w:rsidRPr="00EA51B6">
              <w:rPr>
                <w:rFonts w:ascii="Times New Roman" w:eastAsia="Times New Roman" w:hAnsi="Times New Roman" w:cs="Times New Roman"/>
                <w:color w:val="auto"/>
                <w:kern w:val="0"/>
                <w:szCs w:val="24"/>
                <w:lang w:eastAsia="pl-PL" w:bidi="ar-SA"/>
              </w:rPr>
              <w:t>/</w:t>
            </w:r>
            <w:r w:rsidRPr="00EA51B6">
              <w:rPr>
                <w:rFonts w:ascii="Times New Roman" w:eastAsia="Times New Roman" w:hAnsi="Times New Roman" w:cs="Times New Roman"/>
                <w:color w:val="auto"/>
                <w:kern w:val="0"/>
                <w:szCs w:val="24"/>
                <w:lang w:eastAsia="pl-PL" w:bidi="ar-SA"/>
              </w:rPr>
              <w:t>6</w:t>
            </w:r>
            <w:r w:rsidR="009140AB" w:rsidRPr="00EA51B6">
              <w:rPr>
                <w:rFonts w:ascii="Times New Roman" w:eastAsia="Times New Roman" w:hAnsi="Times New Roman" w:cs="Times New Roman"/>
                <w:color w:val="auto"/>
                <w:kern w:val="0"/>
                <w:szCs w:val="24"/>
                <w:lang w:eastAsia="pl-PL" w:bidi="ar-SA"/>
              </w:rPr>
              <w:t>00/</w:t>
            </w:r>
            <w:r w:rsidRPr="00EA51B6">
              <w:rPr>
                <w:rFonts w:ascii="Times New Roman" w:eastAsia="Times New Roman" w:hAnsi="Times New Roman" w:cs="Times New Roman"/>
                <w:color w:val="auto"/>
                <w:kern w:val="0"/>
                <w:szCs w:val="24"/>
                <w:lang w:eastAsia="pl-PL" w:bidi="ar-SA"/>
              </w:rPr>
              <w:t>7</w:t>
            </w:r>
            <w:r w:rsidR="009140AB" w:rsidRPr="00EA51B6">
              <w:rPr>
                <w:rFonts w:ascii="Times New Roman" w:eastAsia="Times New Roman" w:hAnsi="Times New Roman" w:cs="Times New Roman"/>
                <w:color w:val="auto"/>
                <w:kern w:val="0"/>
                <w:szCs w:val="24"/>
                <w:lang w:eastAsia="pl-PL" w:bidi="ar-SA"/>
              </w:rPr>
              <w:t>00</w:t>
            </w:r>
          </w:p>
        </w:tc>
        <w:tc>
          <w:tcPr>
            <w:tcW w:w="1134" w:type="dxa"/>
            <w:tcBorders>
              <w:top w:val="single" w:sz="4" w:space="0" w:color="auto"/>
              <w:left w:val="single" w:sz="4" w:space="0" w:color="auto"/>
              <w:bottom w:val="single" w:sz="4" w:space="0" w:color="auto"/>
              <w:right w:val="single" w:sz="4" w:space="0" w:color="auto"/>
            </w:tcBorders>
          </w:tcPr>
          <w:p w14:paraId="19BC1524"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5F83B8A7"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50408542"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1FE41CAE"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D2D08F2" w14:textId="47FDF7FC" w:rsidR="009140AB" w:rsidRPr="00EA51B6" w:rsidRDefault="00E23C80" w:rsidP="009140AB">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w:t>
            </w:r>
            <w:r w:rsidR="009140AB" w:rsidRPr="00EA51B6">
              <w:rPr>
                <w:rFonts w:ascii="Times New Roman" w:eastAsia="Times New Roman" w:hAnsi="Times New Roman" w:cs="Times New Roman"/>
                <w:color w:val="auto"/>
                <w:kern w:val="0"/>
                <w:szCs w:val="24"/>
                <w:lang w:eastAsia="pl-PL" w:bidi="ar-SA"/>
              </w:rPr>
              <w:t>/900/400</w:t>
            </w:r>
          </w:p>
        </w:tc>
        <w:tc>
          <w:tcPr>
            <w:tcW w:w="1134" w:type="dxa"/>
            <w:tcBorders>
              <w:top w:val="single" w:sz="4" w:space="0" w:color="auto"/>
              <w:left w:val="single" w:sz="4" w:space="0" w:color="auto"/>
              <w:bottom w:val="single" w:sz="4" w:space="0" w:color="auto"/>
              <w:right w:val="single" w:sz="4" w:space="0" w:color="auto"/>
            </w:tcBorders>
          </w:tcPr>
          <w:p w14:paraId="13BCD534"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4E4BE296"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23EA7FDD"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4AA2D1C2" w14:textId="77777777" w:rsidR="00E23C80" w:rsidRPr="00EA51B6" w:rsidRDefault="00E23C80"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355E441" w14:textId="2AFF519C" w:rsidR="00E23C80" w:rsidRPr="00EA51B6" w:rsidRDefault="00E23C80" w:rsidP="009140AB">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22/600/1000</w:t>
            </w:r>
          </w:p>
        </w:tc>
        <w:tc>
          <w:tcPr>
            <w:tcW w:w="1134" w:type="dxa"/>
            <w:tcBorders>
              <w:top w:val="single" w:sz="4" w:space="0" w:color="auto"/>
              <w:left w:val="single" w:sz="4" w:space="0" w:color="auto"/>
              <w:bottom w:val="single" w:sz="4" w:space="0" w:color="auto"/>
              <w:right w:val="single" w:sz="4" w:space="0" w:color="auto"/>
            </w:tcBorders>
          </w:tcPr>
          <w:p w14:paraId="71227737" w14:textId="630FD405" w:rsidR="00E23C80" w:rsidRPr="00EA51B6" w:rsidRDefault="00007AEC"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52445E82" w14:textId="1FEA966E" w:rsidR="00E23C80" w:rsidRPr="00EA51B6" w:rsidRDefault="00E23C80"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1C891ABD"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102E3FB6" w14:textId="77777777" w:rsidR="00E23C80" w:rsidRPr="00EA51B6" w:rsidRDefault="00E23C80"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94ED0D4" w14:textId="521C25F2" w:rsidR="00E23C80" w:rsidRPr="00EA51B6" w:rsidRDefault="00E23C80" w:rsidP="009140AB">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22/600/1100</w:t>
            </w:r>
          </w:p>
        </w:tc>
        <w:tc>
          <w:tcPr>
            <w:tcW w:w="1134" w:type="dxa"/>
            <w:tcBorders>
              <w:top w:val="single" w:sz="4" w:space="0" w:color="auto"/>
              <w:left w:val="single" w:sz="4" w:space="0" w:color="auto"/>
              <w:bottom w:val="single" w:sz="4" w:space="0" w:color="auto"/>
              <w:right w:val="single" w:sz="4" w:space="0" w:color="auto"/>
            </w:tcBorders>
          </w:tcPr>
          <w:p w14:paraId="3FAE3932" w14:textId="56542DAD" w:rsidR="00E23C80" w:rsidRPr="00EA51B6" w:rsidRDefault="00007AEC"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19D50763" w14:textId="1CE8A024" w:rsidR="00E23C80" w:rsidRPr="00EA51B6" w:rsidRDefault="00E23C80"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2C05999E"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5709876F"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239D9CAB" w14:textId="37C169DA" w:rsidR="00007AEC" w:rsidRPr="00EA51B6" w:rsidRDefault="00007AEC"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22/600/1200</w:t>
            </w:r>
          </w:p>
        </w:tc>
        <w:tc>
          <w:tcPr>
            <w:tcW w:w="1134" w:type="dxa"/>
            <w:tcBorders>
              <w:top w:val="single" w:sz="4" w:space="0" w:color="auto"/>
              <w:left w:val="single" w:sz="4" w:space="0" w:color="auto"/>
              <w:bottom w:val="single" w:sz="4" w:space="0" w:color="auto"/>
              <w:right w:val="single" w:sz="4" w:space="0" w:color="auto"/>
            </w:tcBorders>
          </w:tcPr>
          <w:p w14:paraId="709022CF" w14:textId="5AC2BB52"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64946578" w14:textId="1206A923"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7</w:t>
            </w:r>
          </w:p>
        </w:tc>
      </w:tr>
      <w:tr w:rsidR="00EA51B6" w:rsidRPr="00EA51B6" w14:paraId="22738594"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2DD947EB"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3A8CF40" w14:textId="7F061270" w:rsidR="00007AEC" w:rsidRPr="00EA51B6" w:rsidRDefault="00007AEC"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22/600/1400</w:t>
            </w:r>
          </w:p>
        </w:tc>
        <w:tc>
          <w:tcPr>
            <w:tcW w:w="1134" w:type="dxa"/>
            <w:tcBorders>
              <w:top w:val="single" w:sz="4" w:space="0" w:color="auto"/>
              <w:left w:val="single" w:sz="4" w:space="0" w:color="auto"/>
              <w:bottom w:val="single" w:sz="4" w:space="0" w:color="auto"/>
              <w:right w:val="single" w:sz="4" w:space="0" w:color="auto"/>
            </w:tcBorders>
          </w:tcPr>
          <w:p w14:paraId="7E238BA9" w14:textId="7B9914F3"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34B1C230" w14:textId="26FE51EB"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w:t>
            </w:r>
          </w:p>
        </w:tc>
      </w:tr>
      <w:tr w:rsidR="00EA51B6" w:rsidRPr="00EA51B6" w14:paraId="37B2D75B"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79417B7E"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02B95C5" w14:textId="023C32B5" w:rsidR="00007AEC" w:rsidRPr="00EA51B6" w:rsidRDefault="00007AEC"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22/900/600</w:t>
            </w:r>
          </w:p>
        </w:tc>
        <w:tc>
          <w:tcPr>
            <w:tcW w:w="1134" w:type="dxa"/>
            <w:tcBorders>
              <w:top w:val="single" w:sz="4" w:space="0" w:color="auto"/>
              <w:left w:val="single" w:sz="4" w:space="0" w:color="auto"/>
              <w:bottom w:val="single" w:sz="4" w:space="0" w:color="auto"/>
              <w:right w:val="single" w:sz="4" w:space="0" w:color="auto"/>
            </w:tcBorders>
          </w:tcPr>
          <w:p w14:paraId="031D904B" w14:textId="3AC59827"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20354C0A" w14:textId="5A7205B2"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0076C7FF"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5BEE5500"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13FC015" w14:textId="699BE292" w:rsidR="00007AEC" w:rsidRPr="00EA51B6" w:rsidRDefault="00007AEC"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22/900/1200</w:t>
            </w:r>
          </w:p>
        </w:tc>
        <w:tc>
          <w:tcPr>
            <w:tcW w:w="1134" w:type="dxa"/>
            <w:tcBorders>
              <w:top w:val="single" w:sz="4" w:space="0" w:color="auto"/>
              <w:left w:val="single" w:sz="4" w:space="0" w:color="auto"/>
              <w:bottom w:val="single" w:sz="4" w:space="0" w:color="auto"/>
              <w:right w:val="single" w:sz="4" w:space="0" w:color="auto"/>
            </w:tcBorders>
          </w:tcPr>
          <w:p w14:paraId="65B8D2B9" w14:textId="496ADCF8"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7E78EF06" w14:textId="1C4FDBD9"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37A6E310"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0C42326C"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2950FA1" w14:textId="3AB283B2" w:rsidR="00007AEC" w:rsidRPr="00EA51B6" w:rsidRDefault="00007AEC"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33/600/800</w:t>
            </w:r>
          </w:p>
        </w:tc>
        <w:tc>
          <w:tcPr>
            <w:tcW w:w="1134" w:type="dxa"/>
            <w:tcBorders>
              <w:top w:val="single" w:sz="4" w:space="0" w:color="auto"/>
              <w:left w:val="single" w:sz="4" w:space="0" w:color="auto"/>
              <w:bottom w:val="single" w:sz="4" w:space="0" w:color="auto"/>
              <w:right w:val="single" w:sz="4" w:space="0" w:color="auto"/>
            </w:tcBorders>
          </w:tcPr>
          <w:p w14:paraId="0B858EC0" w14:textId="23ABF6E7"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1DC20783" w14:textId="6D730560"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w:t>
            </w:r>
          </w:p>
        </w:tc>
      </w:tr>
      <w:tr w:rsidR="00EA51B6" w:rsidRPr="00EA51B6" w14:paraId="02B19BF9"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2210FD16"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0C9F24A" w14:textId="448E6810" w:rsidR="00007AEC" w:rsidRPr="00EA51B6" w:rsidRDefault="00007AEC"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33/600/900</w:t>
            </w:r>
          </w:p>
        </w:tc>
        <w:tc>
          <w:tcPr>
            <w:tcW w:w="1134" w:type="dxa"/>
            <w:tcBorders>
              <w:top w:val="single" w:sz="4" w:space="0" w:color="auto"/>
              <w:left w:val="single" w:sz="4" w:space="0" w:color="auto"/>
              <w:bottom w:val="single" w:sz="4" w:space="0" w:color="auto"/>
              <w:right w:val="single" w:sz="4" w:space="0" w:color="auto"/>
            </w:tcBorders>
          </w:tcPr>
          <w:p w14:paraId="5E60A453" w14:textId="172BC979"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3C8CDAC5" w14:textId="263AFA9E"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408C5E74"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272EE50E"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4D160EF2" w14:textId="7C23C432" w:rsidR="00007AEC" w:rsidRPr="00EA51B6" w:rsidRDefault="00007AEC"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33/600/1000</w:t>
            </w:r>
          </w:p>
        </w:tc>
        <w:tc>
          <w:tcPr>
            <w:tcW w:w="1134" w:type="dxa"/>
            <w:tcBorders>
              <w:top w:val="single" w:sz="4" w:space="0" w:color="auto"/>
              <w:left w:val="single" w:sz="4" w:space="0" w:color="auto"/>
              <w:bottom w:val="single" w:sz="4" w:space="0" w:color="auto"/>
              <w:right w:val="single" w:sz="4" w:space="0" w:color="auto"/>
            </w:tcBorders>
          </w:tcPr>
          <w:p w14:paraId="624830FB" w14:textId="05DCDA5D"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068BE993" w14:textId="032AAF13"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4A2797FF"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5B9F04AC"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7E83210F" w14:textId="38DD7119" w:rsidR="00007AEC" w:rsidRPr="00EA51B6" w:rsidRDefault="00007AEC"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33/600/1400</w:t>
            </w:r>
          </w:p>
        </w:tc>
        <w:tc>
          <w:tcPr>
            <w:tcW w:w="1134" w:type="dxa"/>
            <w:tcBorders>
              <w:top w:val="single" w:sz="4" w:space="0" w:color="auto"/>
              <w:left w:val="single" w:sz="4" w:space="0" w:color="auto"/>
              <w:bottom w:val="single" w:sz="4" w:space="0" w:color="auto"/>
              <w:right w:val="single" w:sz="4" w:space="0" w:color="auto"/>
            </w:tcBorders>
          </w:tcPr>
          <w:p w14:paraId="079846D8" w14:textId="04B1C621"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77E292D3" w14:textId="22489823"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w:t>
            </w:r>
          </w:p>
        </w:tc>
      </w:tr>
      <w:tr w:rsidR="00EA51B6" w:rsidRPr="00EA51B6" w14:paraId="4AC8A219"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5721722C"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3925D71B" w14:textId="2A57057B" w:rsidR="00007AEC" w:rsidRPr="00EA51B6" w:rsidRDefault="00007AEC"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33/66/1600</w:t>
            </w:r>
          </w:p>
        </w:tc>
        <w:tc>
          <w:tcPr>
            <w:tcW w:w="1134" w:type="dxa"/>
            <w:tcBorders>
              <w:top w:val="single" w:sz="4" w:space="0" w:color="auto"/>
              <w:left w:val="single" w:sz="4" w:space="0" w:color="auto"/>
              <w:bottom w:val="single" w:sz="4" w:space="0" w:color="auto"/>
              <w:right w:val="single" w:sz="4" w:space="0" w:color="auto"/>
            </w:tcBorders>
          </w:tcPr>
          <w:p w14:paraId="7BB9E778" w14:textId="330A9723"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25F1DD6F" w14:textId="56013833"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4C33E6B0"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23E72ACA"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76614E69" w14:textId="21860E1C" w:rsidR="00007AEC" w:rsidRPr="00EA51B6" w:rsidRDefault="00007AEC"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11/400/500</w:t>
            </w:r>
          </w:p>
        </w:tc>
        <w:tc>
          <w:tcPr>
            <w:tcW w:w="1134" w:type="dxa"/>
            <w:tcBorders>
              <w:top w:val="single" w:sz="4" w:space="0" w:color="auto"/>
              <w:left w:val="single" w:sz="4" w:space="0" w:color="auto"/>
              <w:bottom w:val="single" w:sz="4" w:space="0" w:color="auto"/>
              <w:right w:val="single" w:sz="4" w:space="0" w:color="auto"/>
            </w:tcBorders>
          </w:tcPr>
          <w:p w14:paraId="0E0A19D8" w14:textId="3854E791"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348E2526" w14:textId="07D5F34B"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1810D5B3"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5223D0A7"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4308850A" w14:textId="124555F5" w:rsidR="00007AEC" w:rsidRPr="00EA51B6" w:rsidRDefault="00007AEC"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22/500/1000</w:t>
            </w:r>
          </w:p>
        </w:tc>
        <w:tc>
          <w:tcPr>
            <w:tcW w:w="1134" w:type="dxa"/>
            <w:tcBorders>
              <w:top w:val="single" w:sz="4" w:space="0" w:color="auto"/>
              <w:left w:val="single" w:sz="4" w:space="0" w:color="auto"/>
              <w:bottom w:val="single" w:sz="4" w:space="0" w:color="auto"/>
              <w:right w:val="single" w:sz="4" w:space="0" w:color="auto"/>
            </w:tcBorders>
          </w:tcPr>
          <w:p w14:paraId="38E49977" w14:textId="2C4474F4"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34E032FD" w14:textId="35E333E7"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7AE16CDE"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144271F3"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41A3DC9" w14:textId="4824F3F4" w:rsidR="00007AEC" w:rsidRPr="00EA51B6" w:rsidRDefault="00007AEC"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22/500/1200</w:t>
            </w:r>
          </w:p>
        </w:tc>
        <w:tc>
          <w:tcPr>
            <w:tcW w:w="1134" w:type="dxa"/>
            <w:tcBorders>
              <w:top w:val="single" w:sz="4" w:space="0" w:color="auto"/>
              <w:left w:val="single" w:sz="4" w:space="0" w:color="auto"/>
              <w:bottom w:val="single" w:sz="4" w:space="0" w:color="auto"/>
              <w:right w:val="single" w:sz="4" w:space="0" w:color="auto"/>
            </w:tcBorders>
          </w:tcPr>
          <w:p w14:paraId="0DC11EF1" w14:textId="59476EDC"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44CCABA3" w14:textId="0C5240AF"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13</w:t>
            </w:r>
          </w:p>
        </w:tc>
      </w:tr>
      <w:tr w:rsidR="00EA51B6" w:rsidRPr="00EA51B6" w14:paraId="69273A17"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4007DC65"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89EE40A" w14:textId="60E22C3C" w:rsidR="00007AEC" w:rsidRPr="00EA51B6" w:rsidRDefault="00007AEC"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Grzejnik  pionowy </w:t>
            </w:r>
            <w:proofErr w:type="spellStart"/>
            <w:r w:rsidRPr="00EA51B6">
              <w:rPr>
                <w:rFonts w:ascii="Times New Roman" w:eastAsia="Times New Roman" w:hAnsi="Times New Roman" w:cs="Times New Roman"/>
                <w:color w:val="auto"/>
                <w:kern w:val="0"/>
                <w:szCs w:val="24"/>
                <w:lang w:eastAsia="pl-PL" w:bidi="ar-SA"/>
              </w:rPr>
              <w:t>wys</w:t>
            </w:r>
            <w:proofErr w:type="spellEnd"/>
            <w:r w:rsidRPr="00EA51B6">
              <w:rPr>
                <w:rFonts w:ascii="Times New Roman" w:eastAsia="Times New Roman" w:hAnsi="Times New Roman" w:cs="Times New Roman"/>
                <w:color w:val="auto"/>
                <w:kern w:val="0"/>
                <w:szCs w:val="24"/>
                <w:lang w:eastAsia="pl-PL" w:bidi="ar-SA"/>
              </w:rPr>
              <w:t xml:space="preserve"> 210/</w:t>
            </w:r>
            <w:proofErr w:type="spellStart"/>
            <w:r w:rsidRPr="00EA51B6">
              <w:rPr>
                <w:rFonts w:ascii="Times New Roman" w:eastAsia="Times New Roman" w:hAnsi="Times New Roman" w:cs="Times New Roman"/>
                <w:color w:val="auto"/>
                <w:kern w:val="0"/>
                <w:szCs w:val="24"/>
                <w:lang w:eastAsia="pl-PL" w:bidi="ar-SA"/>
              </w:rPr>
              <w:t>szer</w:t>
            </w:r>
            <w:proofErr w:type="spellEnd"/>
            <w:r w:rsidRPr="00EA51B6">
              <w:rPr>
                <w:rFonts w:ascii="Times New Roman" w:eastAsia="Times New Roman" w:hAnsi="Times New Roman" w:cs="Times New Roman"/>
                <w:color w:val="auto"/>
                <w:kern w:val="0"/>
                <w:szCs w:val="24"/>
                <w:lang w:eastAsia="pl-PL" w:bidi="ar-SA"/>
              </w:rPr>
              <w:t>/750/</w:t>
            </w:r>
            <w:proofErr w:type="spellStart"/>
            <w:r w:rsidRPr="00EA51B6">
              <w:rPr>
                <w:rFonts w:ascii="Times New Roman" w:eastAsia="Times New Roman" w:hAnsi="Times New Roman" w:cs="Times New Roman"/>
                <w:color w:val="auto"/>
                <w:kern w:val="0"/>
                <w:szCs w:val="24"/>
                <w:lang w:eastAsia="pl-PL" w:bidi="ar-SA"/>
              </w:rPr>
              <w:t>gł</w:t>
            </w:r>
            <w:proofErr w:type="spellEnd"/>
            <w:r w:rsidRPr="00EA51B6">
              <w:rPr>
                <w:rFonts w:ascii="Times New Roman" w:eastAsia="Times New Roman" w:hAnsi="Times New Roman" w:cs="Times New Roman"/>
                <w:color w:val="auto"/>
                <w:kern w:val="0"/>
                <w:szCs w:val="24"/>
                <w:lang w:eastAsia="pl-PL" w:bidi="ar-SA"/>
              </w:rPr>
              <w:t xml:space="preserve"> 11  </w:t>
            </w:r>
          </w:p>
        </w:tc>
        <w:tc>
          <w:tcPr>
            <w:tcW w:w="1134" w:type="dxa"/>
            <w:tcBorders>
              <w:top w:val="single" w:sz="4" w:space="0" w:color="auto"/>
              <w:left w:val="single" w:sz="4" w:space="0" w:color="auto"/>
              <w:bottom w:val="single" w:sz="4" w:space="0" w:color="auto"/>
              <w:right w:val="single" w:sz="4" w:space="0" w:color="auto"/>
            </w:tcBorders>
          </w:tcPr>
          <w:p w14:paraId="529F02D6" w14:textId="2474CCEF"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393CB637" w14:textId="5FC7F5BA"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7C948387"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52180757"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9D8ACE2" w14:textId="77777777" w:rsidR="00007AEC" w:rsidRPr="00EA51B6" w:rsidRDefault="00007AEC"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Grzejniki płytowe, stalowe </w:t>
            </w:r>
            <w:proofErr w:type="spellStart"/>
            <w:r w:rsidRPr="00EA51B6">
              <w:rPr>
                <w:rFonts w:ascii="Times New Roman" w:eastAsia="Times New Roman" w:hAnsi="Times New Roman" w:cs="Times New Roman"/>
                <w:color w:val="auto"/>
                <w:kern w:val="0"/>
                <w:szCs w:val="24"/>
                <w:lang w:eastAsia="pl-PL" w:bidi="ar-SA"/>
              </w:rPr>
              <w:t>dolnozasilane</w:t>
            </w:r>
            <w:proofErr w:type="spellEnd"/>
          </w:p>
          <w:p w14:paraId="7EDE7A34" w14:textId="5BEB3838" w:rsidR="00007AEC" w:rsidRPr="00EA51B6" w:rsidRDefault="00007AEC"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                                       </w:t>
            </w:r>
          </w:p>
        </w:tc>
        <w:tc>
          <w:tcPr>
            <w:tcW w:w="1134" w:type="dxa"/>
            <w:tcBorders>
              <w:top w:val="single" w:sz="4" w:space="0" w:color="auto"/>
              <w:left w:val="single" w:sz="4" w:space="0" w:color="auto"/>
              <w:bottom w:val="single" w:sz="4" w:space="0" w:color="auto"/>
              <w:right w:val="single" w:sz="4" w:space="0" w:color="auto"/>
            </w:tcBorders>
          </w:tcPr>
          <w:p w14:paraId="380328C8" w14:textId="77777777"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6C405F4A" w14:textId="77777777"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r>
      <w:tr w:rsidR="00EA51B6" w:rsidRPr="00EA51B6" w14:paraId="565FD501"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75BA2FE7"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2CCA955" w14:textId="4F068447" w:rsidR="00007AEC"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11/400/600</w:t>
            </w:r>
          </w:p>
        </w:tc>
        <w:tc>
          <w:tcPr>
            <w:tcW w:w="1134" w:type="dxa"/>
            <w:tcBorders>
              <w:top w:val="single" w:sz="4" w:space="0" w:color="auto"/>
              <w:left w:val="single" w:sz="4" w:space="0" w:color="auto"/>
              <w:bottom w:val="single" w:sz="4" w:space="0" w:color="auto"/>
              <w:right w:val="single" w:sz="4" w:space="0" w:color="auto"/>
            </w:tcBorders>
          </w:tcPr>
          <w:p w14:paraId="0088D176" w14:textId="77777777"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1BD85C76" w14:textId="480D84BD" w:rsidR="00007AEC"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6C20D14A"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57E699E8"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44AB3E36" w14:textId="480EB76E" w:rsidR="00007AEC"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11/500/400</w:t>
            </w:r>
          </w:p>
        </w:tc>
        <w:tc>
          <w:tcPr>
            <w:tcW w:w="1134" w:type="dxa"/>
            <w:tcBorders>
              <w:top w:val="single" w:sz="4" w:space="0" w:color="auto"/>
              <w:left w:val="single" w:sz="4" w:space="0" w:color="auto"/>
              <w:bottom w:val="single" w:sz="4" w:space="0" w:color="auto"/>
              <w:right w:val="single" w:sz="4" w:space="0" w:color="auto"/>
            </w:tcBorders>
          </w:tcPr>
          <w:p w14:paraId="787E6ACA" w14:textId="77777777"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24D3CB09" w14:textId="779FCC4D" w:rsidR="00007AEC"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17DD79BC"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731AD304"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71E2F45" w14:textId="56470153" w:rsidR="00007AEC"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22/400/900</w:t>
            </w:r>
          </w:p>
        </w:tc>
        <w:tc>
          <w:tcPr>
            <w:tcW w:w="1134" w:type="dxa"/>
            <w:tcBorders>
              <w:top w:val="single" w:sz="4" w:space="0" w:color="auto"/>
              <w:left w:val="single" w:sz="4" w:space="0" w:color="auto"/>
              <w:bottom w:val="single" w:sz="4" w:space="0" w:color="auto"/>
              <w:right w:val="single" w:sz="4" w:space="0" w:color="auto"/>
            </w:tcBorders>
          </w:tcPr>
          <w:p w14:paraId="0C085CC9" w14:textId="77777777"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37DC4205" w14:textId="7D0AA112" w:rsidR="00007AEC"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3B1E7A02"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28AB69B7"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30355D0" w14:textId="7AD95153" w:rsidR="00007AEC"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22/450/500</w:t>
            </w:r>
          </w:p>
        </w:tc>
        <w:tc>
          <w:tcPr>
            <w:tcW w:w="1134" w:type="dxa"/>
            <w:tcBorders>
              <w:top w:val="single" w:sz="4" w:space="0" w:color="auto"/>
              <w:left w:val="single" w:sz="4" w:space="0" w:color="auto"/>
              <w:bottom w:val="single" w:sz="4" w:space="0" w:color="auto"/>
              <w:right w:val="single" w:sz="4" w:space="0" w:color="auto"/>
            </w:tcBorders>
          </w:tcPr>
          <w:p w14:paraId="41FFFF94" w14:textId="77777777"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14FCA3A4" w14:textId="7E11E478" w:rsidR="00007AEC"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20190AB7"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64931687"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79D41919" w14:textId="6E3EFC7E" w:rsidR="00007AEC"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22/450/700</w:t>
            </w:r>
          </w:p>
        </w:tc>
        <w:tc>
          <w:tcPr>
            <w:tcW w:w="1134" w:type="dxa"/>
            <w:tcBorders>
              <w:top w:val="single" w:sz="4" w:space="0" w:color="auto"/>
              <w:left w:val="single" w:sz="4" w:space="0" w:color="auto"/>
              <w:bottom w:val="single" w:sz="4" w:space="0" w:color="auto"/>
              <w:right w:val="single" w:sz="4" w:space="0" w:color="auto"/>
            </w:tcBorders>
          </w:tcPr>
          <w:p w14:paraId="58D3CF0A" w14:textId="77777777"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50BA8F52" w14:textId="01694E36" w:rsidR="00007AEC"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7034B6C1"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0D34044E"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1F95E527" w14:textId="6B95A809" w:rsidR="00007AEC"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22/450/1400</w:t>
            </w:r>
          </w:p>
        </w:tc>
        <w:tc>
          <w:tcPr>
            <w:tcW w:w="1134" w:type="dxa"/>
            <w:tcBorders>
              <w:top w:val="single" w:sz="4" w:space="0" w:color="auto"/>
              <w:left w:val="single" w:sz="4" w:space="0" w:color="auto"/>
              <w:bottom w:val="single" w:sz="4" w:space="0" w:color="auto"/>
              <w:right w:val="single" w:sz="4" w:space="0" w:color="auto"/>
            </w:tcBorders>
          </w:tcPr>
          <w:p w14:paraId="5484C137" w14:textId="77777777"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03F52FBA" w14:textId="675C3FC1" w:rsidR="00007AEC"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6</w:t>
            </w:r>
          </w:p>
        </w:tc>
      </w:tr>
      <w:tr w:rsidR="00EA51B6" w:rsidRPr="00EA51B6" w14:paraId="454D76A1"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38E35919" w14:textId="77777777" w:rsidR="00007AEC" w:rsidRPr="00EA51B6" w:rsidRDefault="00007AEC"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4DDDE31" w14:textId="1FC72020" w:rsidR="00007AEC"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22/500/400</w:t>
            </w:r>
          </w:p>
        </w:tc>
        <w:tc>
          <w:tcPr>
            <w:tcW w:w="1134" w:type="dxa"/>
            <w:tcBorders>
              <w:top w:val="single" w:sz="4" w:space="0" w:color="auto"/>
              <w:left w:val="single" w:sz="4" w:space="0" w:color="auto"/>
              <w:bottom w:val="single" w:sz="4" w:space="0" w:color="auto"/>
              <w:right w:val="single" w:sz="4" w:space="0" w:color="auto"/>
            </w:tcBorders>
          </w:tcPr>
          <w:p w14:paraId="4EA1A390" w14:textId="77777777" w:rsidR="00007AEC" w:rsidRPr="00EA51B6" w:rsidRDefault="00007AEC"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2A0CBA22" w14:textId="352833B5" w:rsidR="00007AEC"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0B316D33"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005AC05A"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3491FF88" w14:textId="693C16EE"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22/500/500</w:t>
            </w:r>
          </w:p>
        </w:tc>
        <w:tc>
          <w:tcPr>
            <w:tcW w:w="1134" w:type="dxa"/>
            <w:tcBorders>
              <w:top w:val="single" w:sz="4" w:space="0" w:color="auto"/>
              <w:left w:val="single" w:sz="4" w:space="0" w:color="auto"/>
              <w:bottom w:val="single" w:sz="4" w:space="0" w:color="auto"/>
              <w:right w:val="single" w:sz="4" w:space="0" w:color="auto"/>
            </w:tcBorders>
          </w:tcPr>
          <w:p w14:paraId="6004DF25"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35F17565" w14:textId="41488E4A"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560C5369"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46269FE0"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2D0375B" w14:textId="5FE25445"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22/500/600</w:t>
            </w:r>
          </w:p>
        </w:tc>
        <w:tc>
          <w:tcPr>
            <w:tcW w:w="1134" w:type="dxa"/>
            <w:tcBorders>
              <w:top w:val="single" w:sz="4" w:space="0" w:color="auto"/>
              <w:left w:val="single" w:sz="4" w:space="0" w:color="auto"/>
              <w:bottom w:val="single" w:sz="4" w:space="0" w:color="auto"/>
              <w:right w:val="single" w:sz="4" w:space="0" w:color="auto"/>
            </w:tcBorders>
          </w:tcPr>
          <w:p w14:paraId="18E875E1"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28FEE7B8" w14:textId="08C7CC49"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14727F88"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2197295E"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3F1AC45B" w14:textId="5AA8DCD5"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22/500/700</w:t>
            </w:r>
          </w:p>
        </w:tc>
        <w:tc>
          <w:tcPr>
            <w:tcW w:w="1134" w:type="dxa"/>
            <w:tcBorders>
              <w:top w:val="single" w:sz="4" w:space="0" w:color="auto"/>
              <w:left w:val="single" w:sz="4" w:space="0" w:color="auto"/>
              <w:bottom w:val="single" w:sz="4" w:space="0" w:color="auto"/>
              <w:right w:val="single" w:sz="4" w:space="0" w:color="auto"/>
            </w:tcBorders>
          </w:tcPr>
          <w:p w14:paraId="00EB9C4C"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69D7BCCA" w14:textId="1B2CB1AC"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1C1641EE"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2C8802F2"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78E5D4AE" w14:textId="72864865"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22/500/1200</w:t>
            </w:r>
          </w:p>
        </w:tc>
        <w:tc>
          <w:tcPr>
            <w:tcW w:w="1134" w:type="dxa"/>
            <w:tcBorders>
              <w:top w:val="single" w:sz="4" w:space="0" w:color="auto"/>
              <w:left w:val="single" w:sz="4" w:space="0" w:color="auto"/>
              <w:bottom w:val="single" w:sz="4" w:space="0" w:color="auto"/>
              <w:right w:val="single" w:sz="4" w:space="0" w:color="auto"/>
            </w:tcBorders>
          </w:tcPr>
          <w:p w14:paraId="241CFE17" w14:textId="64A5EBFE"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074C7AF8" w14:textId="4C5B6091"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5</w:t>
            </w:r>
          </w:p>
        </w:tc>
      </w:tr>
      <w:tr w:rsidR="00EA51B6" w:rsidRPr="00EA51B6" w14:paraId="652C7E10"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027F29EA"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37795C7" w14:textId="667AA1A7"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22/500/800</w:t>
            </w:r>
          </w:p>
        </w:tc>
        <w:tc>
          <w:tcPr>
            <w:tcW w:w="1134" w:type="dxa"/>
            <w:tcBorders>
              <w:top w:val="single" w:sz="4" w:space="0" w:color="auto"/>
              <w:left w:val="single" w:sz="4" w:space="0" w:color="auto"/>
              <w:bottom w:val="single" w:sz="4" w:space="0" w:color="auto"/>
              <w:right w:val="single" w:sz="4" w:space="0" w:color="auto"/>
            </w:tcBorders>
          </w:tcPr>
          <w:p w14:paraId="7DB9CDBB"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5C1678FE" w14:textId="09986800"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30D90E68"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1C2B09AE"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3A1F2084" w14:textId="4528558F"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22/500/1400</w:t>
            </w:r>
          </w:p>
        </w:tc>
        <w:tc>
          <w:tcPr>
            <w:tcW w:w="1134" w:type="dxa"/>
            <w:tcBorders>
              <w:top w:val="single" w:sz="4" w:space="0" w:color="auto"/>
              <w:left w:val="single" w:sz="4" w:space="0" w:color="auto"/>
              <w:bottom w:val="single" w:sz="4" w:space="0" w:color="auto"/>
              <w:right w:val="single" w:sz="4" w:space="0" w:color="auto"/>
            </w:tcBorders>
          </w:tcPr>
          <w:p w14:paraId="572F4CA8"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4C9CA7AA" w14:textId="09B1B4C9"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14</w:t>
            </w:r>
          </w:p>
        </w:tc>
      </w:tr>
      <w:tr w:rsidR="00EA51B6" w:rsidRPr="00EA51B6" w14:paraId="7C7E193E"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14B31D33"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3673E726" w14:textId="41B0377A"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22/500/1600</w:t>
            </w:r>
          </w:p>
        </w:tc>
        <w:tc>
          <w:tcPr>
            <w:tcW w:w="1134" w:type="dxa"/>
            <w:tcBorders>
              <w:top w:val="single" w:sz="4" w:space="0" w:color="auto"/>
              <w:left w:val="single" w:sz="4" w:space="0" w:color="auto"/>
              <w:bottom w:val="single" w:sz="4" w:space="0" w:color="auto"/>
              <w:right w:val="single" w:sz="4" w:space="0" w:color="auto"/>
            </w:tcBorders>
          </w:tcPr>
          <w:p w14:paraId="17776A6F"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5B3ADEB1" w14:textId="204D0F60"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752CFD57"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586DA2C9"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10AE1A0" w14:textId="41651265"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22/600/800</w:t>
            </w:r>
          </w:p>
        </w:tc>
        <w:tc>
          <w:tcPr>
            <w:tcW w:w="1134" w:type="dxa"/>
            <w:tcBorders>
              <w:top w:val="single" w:sz="4" w:space="0" w:color="auto"/>
              <w:left w:val="single" w:sz="4" w:space="0" w:color="auto"/>
              <w:bottom w:val="single" w:sz="4" w:space="0" w:color="auto"/>
              <w:right w:val="single" w:sz="4" w:space="0" w:color="auto"/>
            </w:tcBorders>
          </w:tcPr>
          <w:p w14:paraId="197E5A1F"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1F540413" w14:textId="5D7F7CCA"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190872AA"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0A7E2E59"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25C4C5BB" w14:textId="76F5BB7C"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22/600/1000</w:t>
            </w:r>
          </w:p>
        </w:tc>
        <w:tc>
          <w:tcPr>
            <w:tcW w:w="1134" w:type="dxa"/>
            <w:tcBorders>
              <w:top w:val="single" w:sz="4" w:space="0" w:color="auto"/>
              <w:left w:val="single" w:sz="4" w:space="0" w:color="auto"/>
              <w:bottom w:val="single" w:sz="4" w:space="0" w:color="auto"/>
              <w:right w:val="single" w:sz="4" w:space="0" w:color="auto"/>
            </w:tcBorders>
          </w:tcPr>
          <w:p w14:paraId="08E24FA8"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6D16A6C3" w14:textId="4C266D65"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w:t>
            </w:r>
          </w:p>
        </w:tc>
      </w:tr>
      <w:tr w:rsidR="00EA51B6" w:rsidRPr="00EA51B6" w14:paraId="4567CD4C"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35869977"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7BA3D2E" w14:textId="0D194DE5"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22/600/1100</w:t>
            </w:r>
          </w:p>
        </w:tc>
        <w:tc>
          <w:tcPr>
            <w:tcW w:w="1134" w:type="dxa"/>
            <w:tcBorders>
              <w:top w:val="single" w:sz="4" w:space="0" w:color="auto"/>
              <w:left w:val="single" w:sz="4" w:space="0" w:color="auto"/>
              <w:bottom w:val="single" w:sz="4" w:space="0" w:color="auto"/>
              <w:right w:val="single" w:sz="4" w:space="0" w:color="auto"/>
            </w:tcBorders>
          </w:tcPr>
          <w:p w14:paraId="0EC9C41D"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6D753B10" w14:textId="1ECE0D08"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2C028444"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634509F4"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A9BB698" w14:textId="5E1302C3"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22/600/1200</w:t>
            </w:r>
          </w:p>
        </w:tc>
        <w:tc>
          <w:tcPr>
            <w:tcW w:w="1134" w:type="dxa"/>
            <w:tcBorders>
              <w:top w:val="single" w:sz="4" w:space="0" w:color="auto"/>
              <w:left w:val="single" w:sz="4" w:space="0" w:color="auto"/>
              <w:bottom w:val="single" w:sz="4" w:space="0" w:color="auto"/>
              <w:right w:val="single" w:sz="4" w:space="0" w:color="auto"/>
            </w:tcBorders>
          </w:tcPr>
          <w:p w14:paraId="72B8E711"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3A856F10" w14:textId="1A5DDE84"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52B8E7DF"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3656B74A"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37C257A4" w14:textId="631262C0"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22/600/1400</w:t>
            </w:r>
          </w:p>
        </w:tc>
        <w:tc>
          <w:tcPr>
            <w:tcW w:w="1134" w:type="dxa"/>
            <w:tcBorders>
              <w:top w:val="single" w:sz="4" w:space="0" w:color="auto"/>
              <w:left w:val="single" w:sz="4" w:space="0" w:color="auto"/>
              <w:bottom w:val="single" w:sz="4" w:space="0" w:color="auto"/>
              <w:right w:val="single" w:sz="4" w:space="0" w:color="auto"/>
            </w:tcBorders>
          </w:tcPr>
          <w:p w14:paraId="35A90C8A"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3152DB6E" w14:textId="536345E0"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11251F55"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50DF06C1"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1712E81E" w14:textId="29558CB7"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22/900/400</w:t>
            </w:r>
          </w:p>
        </w:tc>
        <w:tc>
          <w:tcPr>
            <w:tcW w:w="1134" w:type="dxa"/>
            <w:tcBorders>
              <w:top w:val="single" w:sz="4" w:space="0" w:color="auto"/>
              <w:left w:val="single" w:sz="4" w:space="0" w:color="auto"/>
              <w:bottom w:val="single" w:sz="4" w:space="0" w:color="auto"/>
              <w:right w:val="single" w:sz="4" w:space="0" w:color="auto"/>
            </w:tcBorders>
          </w:tcPr>
          <w:p w14:paraId="4B5F7DBF"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2967E0BB" w14:textId="5204047F"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71F6D79B"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65504B58"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4675D7D" w14:textId="44DA40B0"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22/900/800</w:t>
            </w:r>
          </w:p>
        </w:tc>
        <w:tc>
          <w:tcPr>
            <w:tcW w:w="1134" w:type="dxa"/>
            <w:tcBorders>
              <w:top w:val="single" w:sz="4" w:space="0" w:color="auto"/>
              <w:left w:val="single" w:sz="4" w:space="0" w:color="auto"/>
              <w:bottom w:val="single" w:sz="4" w:space="0" w:color="auto"/>
              <w:right w:val="single" w:sz="4" w:space="0" w:color="auto"/>
            </w:tcBorders>
          </w:tcPr>
          <w:p w14:paraId="1C7A5B2E"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1D08B43A" w14:textId="03F08C83"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759F7421"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1EE86413"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453F19C" w14:textId="7E46B5B9"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22/900/1100</w:t>
            </w:r>
          </w:p>
        </w:tc>
        <w:tc>
          <w:tcPr>
            <w:tcW w:w="1134" w:type="dxa"/>
            <w:tcBorders>
              <w:top w:val="single" w:sz="4" w:space="0" w:color="auto"/>
              <w:left w:val="single" w:sz="4" w:space="0" w:color="auto"/>
              <w:bottom w:val="single" w:sz="4" w:space="0" w:color="auto"/>
              <w:right w:val="single" w:sz="4" w:space="0" w:color="auto"/>
            </w:tcBorders>
          </w:tcPr>
          <w:p w14:paraId="3368DD2B"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58F978E3" w14:textId="79B671DD"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60AAEE71"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01F449DE"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13C2806D" w14:textId="2122A723"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22/900/1200</w:t>
            </w:r>
          </w:p>
        </w:tc>
        <w:tc>
          <w:tcPr>
            <w:tcW w:w="1134" w:type="dxa"/>
            <w:tcBorders>
              <w:top w:val="single" w:sz="4" w:space="0" w:color="auto"/>
              <w:left w:val="single" w:sz="4" w:space="0" w:color="auto"/>
              <w:bottom w:val="single" w:sz="4" w:space="0" w:color="auto"/>
              <w:right w:val="single" w:sz="4" w:space="0" w:color="auto"/>
            </w:tcBorders>
          </w:tcPr>
          <w:p w14:paraId="27C5809C"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5EE3B530" w14:textId="4972C02F"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7A1555C5"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56D19300"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41014017" w14:textId="4D151362"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22/900/1400</w:t>
            </w:r>
          </w:p>
        </w:tc>
        <w:tc>
          <w:tcPr>
            <w:tcW w:w="1134" w:type="dxa"/>
            <w:tcBorders>
              <w:top w:val="single" w:sz="4" w:space="0" w:color="auto"/>
              <w:left w:val="single" w:sz="4" w:space="0" w:color="auto"/>
              <w:bottom w:val="single" w:sz="4" w:space="0" w:color="auto"/>
              <w:right w:val="single" w:sz="4" w:space="0" w:color="auto"/>
            </w:tcBorders>
          </w:tcPr>
          <w:p w14:paraId="68048B12"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11580DC7" w14:textId="3C95648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w:t>
            </w:r>
          </w:p>
        </w:tc>
      </w:tr>
      <w:tr w:rsidR="00EA51B6" w:rsidRPr="00EA51B6" w14:paraId="6C961FFD"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6AE2C39B"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1876F950" w14:textId="26CB306A"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33/450/1600</w:t>
            </w:r>
          </w:p>
        </w:tc>
        <w:tc>
          <w:tcPr>
            <w:tcW w:w="1134" w:type="dxa"/>
            <w:tcBorders>
              <w:top w:val="single" w:sz="4" w:space="0" w:color="auto"/>
              <w:left w:val="single" w:sz="4" w:space="0" w:color="auto"/>
              <w:bottom w:val="single" w:sz="4" w:space="0" w:color="auto"/>
              <w:right w:val="single" w:sz="4" w:space="0" w:color="auto"/>
            </w:tcBorders>
          </w:tcPr>
          <w:p w14:paraId="2747411D"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7399C136" w14:textId="5C0D0CBA"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w:t>
            </w:r>
          </w:p>
        </w:tc>
      </w:tr>
      <w:tr w:rsidR="00EA51B6" w:rsidRPr="00EA51B6" w14:paraId="124F1960"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4BA80674"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80C7154" w14:textId="4734F154"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33/450/1800</w:t>
            </w:r>
          </w:p>
        </w:tc>
        <w:tc>
          <w:tcPr>
            <w:tcW w:w="1134" w:type="dxa"/>
            <w:tcBorders>
              <w:top w:val="single" w:sz="4" w:space="0" w:color="auto"/>
              <w:left w:val="single" w:sz="4" w:space="0" w:color="auto"/>
              <w:bottom w:val="single" w:sz="4" w:space="0" w:color="auto"/>
              <w:right w:val="single" w:sz="4" w:space="0" w:color="auto"/>
            </w:tcBorders>
          </w:tcPr>
          <w:p w14:paraId="6064472E"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020B9B3D" w14:textId="551AF543"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w:t>
            </w:r>
          </w:p>
        </w:tc>
      </w:tr>
      <w:tr w:rsidR="00EA51B6" w:rsidRPr="00EA51B6" w14:paraId="32B75FCC"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7CB55345"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3487A26" w14:textId="35DE7AB8"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33/450/2000</w:t>
            </w:r>
          </w:p>
        </w:tc>
        <w:tc>
          <w:tcPr>
            <w:tcW w:w="1134" w:type="dxa"/>
            <w:tcBorders>
              <w:top w:val="single" w:sz="4" w:space="0" w:color="auto"/>
              <w:left w:val="single" w:sz="4" w:space="0" w:color="auto"/>
              <w:bottom w:val="single" w:sz="4" w:space="0" w:color="auto"/>
              <w:right w:val="single" w:sz="4" w:space="0" w:color="auto"/>
            </w:tcBorders>
          </w:tcPr>
          <w:p w14:paraId="1E82D5DB"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1C52E211" w14:textId="3316BD43"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06EF154F"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0C30C260"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459D9F1D" w14:textId="113F867D"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33/500/1200</w:t>
            </w:r>
          </w:p>
        </w:tc>
        <w:tc>
          <w:tcPr>
            <w:tcW w:w="1134" w:type="dxa"/>
            <w:tcBorders>
              <w:top w:val="single" w:sz="4" w:space="0" w:color="auto"/>
              <w:left w:val="single" w:sz="4" w:space="0" w:color="auto"/>
              <w:bottom w:val="single" w:sz="4" w:space="0" w:color="auto"/>
              <w:right w:val="single" w:sz="4" w:space="0" w:color="auto"/>
            </w:tcBorders>
          </w:tcPr>
          <w:p w14:paraId="4AEDE4E4"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2372D200" w14:textId="4D172F05"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4C28CEC4"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3D1D1C5B"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20D5A574" w14:textId="0490C23E"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33/900/1400</w:t>
            </w:r>
          </w:p>
        </w:tc>
        <w:tc>
          <w:tcPr>
            <w:tcW w:w="1134" w:type="dxa"/>
            <w:tcBorders>
              <w:top w:val="single" w:sz="4" w:space="0" w:color="auto"/>
              <w:left w:val="single" w:sz="4" w:space="0" w:color="auto"/>
              <w:bottom w:val="single" w:sz="4" w:space="0" w:color="auto"/>
              <w:right w:val="single" w:sz="4" w:space="0" w:color="auto"/>
            </w:tcBorders>
          </w:tcPr>
          <w:p w14:paraId="3F39172D"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0C3AF07E" w14:textId="40787CF2"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7FA53B41"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76A4E8F1"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2F896036" w14:textId="07462767"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33/600/1200</w:t>
            </w:r>
          </w:p>
        </w:tc>
        <w:tc>
          <w:tcPr>
            <w:tcW w:w="1134" w:type="dxa"/>
            <w:tcBorders>
              <w:top w:val="single" w:sz="4" w:space="0" w:color="auto"/>
              <w:left w:val="single" w:sz="4" w:space="0" w:color="auto"/>
              <w:bottom w:val="single" w:sz="4" w:space="0" w:color="auto"/>
              <w:right w:val="single" w:sz="4" w:space="0" w:color="auto"/>
            </w:tcBorders>
          </w:tcPr>
          <w:p w14:paraId="443CB86E"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687C325E" w14:textId="29625683"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569B5249"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56B3FFC6"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26829D1" w14:textId="34F45836"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33/900/500</w:t>
            </w:r>
          </w:p>
        </w:tc>
        <w:tc>
          <w:tcPr>
            <w:tcW w:w="1134" w:type="dxa"/>
            <w:tcBorders>
              <w:top w:val="single" w:sz="4" w:space="0" w:color="auto"/>
              <w:left w:val="single" w:sz="4" w:space="0" w:color="auto"/>
              <w:bottom w:val="single" w:sz="4" w:space="0" w:color="auto"/>
              <w:right w:val="single" w:sz="4" w:space="0" w:color="auto"/>
            </w:tcBorders>
          </w:tcPr>
          <w:p w14:paraId="01191D6F"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3B8ACB05" w14:textId="1CE8DFB8"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0EAC14A9"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4DC1E30C"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22303481" w14:textId="45E97A11"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33/500/1600</w:t>
            </w:r>
          </w:p>
        </w:tc>
        <w:tc>
          <w:tcPr>
            <w:tcW w:w="1134" w:type="dxa"/>
            <w:tcBorders>
              <w:top w:val="single" w:sz="4" w:space="0" w:color="auto"/>
              <w:left w:val="single" w:sz="4" w:space="0" w:color="auto"/>
              <w:bottom w:val="single" w:sz="4" w:space="0" w:color="auto"/>
              <w:right w:val="single" w:sz="4" w:space="0" w:color="auto"/>
            </w:tcBorders>
          </w:tcPr>
          <w:p w14:paraId="2E5AF6FB"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72C1C4E9" w14:textId="28FCBFB2"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3DF2F6B8"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5C4BEC1B"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7ADAE88" w14:textId="4BDAD9D7"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33/600/1600</w:t>
            </w:r>
          </w:p>
        </w:tc>
        <w:tc>
          <w:tcPr>
            <w:tcW w:w="1134" w:type="dxa"/>
            <w:tcBorders>
              <w:top w:val="single" w:sz="4" w:space="0" w:color="auto"/>
              <w:left w:val="single" w:sz="4" w:space="0" w:color="auto"/>
              <w:bottom w:val="single" w:sz="4" w:space="0" w:color="auto"/>
              <w:right w:val="single" w:sz="4" w:space="0" w:color="auto"/>
            </w:tcBorders>
          </w:tcPr>
          <w:p w14:paraId="0D0D98BC"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5DA92B67" w14:textId="25E3D962"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w:t>
            </w:r>
          </w:p>
        </w:tc>
      </w:tr>
      <w:tr w:rsidR="00EA51B6" w:rsidRPr="00EA51B6" w14:paraId="77390C75"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48AAB56C"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7FECC78" w14:textId="72E8AC14"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33/500/1400</w:t>
            </w:r>
          </w:p>
        </w:tc>
        <w:tc>
          <w:tcPr>
            <w:tcW w:w="1134" w:type="dxa"/>
            <w:tcBorders>
              <w:top w:val="single" w:sz="4" w:space="0" w:color="auto"/>
              <w:left w:val="single" w:sz="4" w:space="0" w:color="auto"/>
              <w:bottom w:val="single" w:sz="4" w:space="0" w:color="auto"/>
              <w:right w:val="single" w:sz="4" w:space="0" w:color="auto"/>
            </w:tcBorders>
          </w:tcPr>
          <w:p w14:paraId="64F7086F"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740B794A" w14:textId="631E73D3"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32F8AA1B" w14:textId="77777777" w:rsidTr="00CA0EBC">
        <w:tc>
          <w:tcPr>
            <w:tcW w:w="709" w:type="dxa"/>
            <w:tcBorders>
              <w:top w:val="single" w:sz="4" w:space="0" w:color="auto"/>
              <w:left w:val="single" w:sz="4" w:space="0" w:color="auto"/>
              <w:bottom w:val="single" w:sz="4" w:space="0" w:color="auto"/>
              <w:right w:val="single" w:sz="4" w:space="0" w:color="auto"/>
            </w:tcBorders>
            <w:vAlign w:val="bottom"/>
          </w:tcPr>
          <w:p w14:paraId="3111CE07" w14:textId="77777777" w:rsidR="00DE2A2F" w:rsidRPr="00EA51B6" w:rsidRDefault="00DE2A2F"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1319B6B1" w14:textId="7EB08656" w:rsidR="00DE2A2F" w:rsidRPr="00EA51B6" w:rsidRDefault="00DE2A2F" w:rsidP="00007AEC">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33/500/1600</w:t>
            </w:r>
          </w:p>
        </w:tc>
        <w:tc>
          <w:tcPr>
            <w:tcW w:w="1134" w:type="dxa"/>
            <w:tcBorders>
              <w:top w:val="single" w:sz="4" w:space="0" w:color="auto"/>
              <w:left w:val="single" w:sz="4" w:space="0" w:color="auto"/>
              <w:bottom w:val="single" w:sz="4" w:space="0" w:color="auto"/>
              <w:right w:val="single" w:sz="4" w:space="0" w:color="auto"/>
            </w:tcBorders>
          </w:tcPr>
          <w:p w14:paraId="5C82571A" w14:textId="77777777"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0F546022" w14:textId="551E8B13" w:rsidR="00DE2A2F" w:rsidRPr="00EA51B6" w:rsidRDefault="00DE2A2F" w:rsidP="00007AEC">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170A7F12" w14:textId="77777777" w:rsidTr="00CA0EBC">
        <w:tc>
          <w:tcPr>
            <w:tcW w:w="709" w:type="dxa"/>
            <w:vAlign w:val="center"/>
          </w:tcPr>
          <w:p w14:paraId="56451CFA"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34758128" w14:textId="77777777"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Głowica termostatyczna dostosowana do zaworu termostatycznego </w:t>
            </w:r>
          </w:p>
        </w:tc>
        <w:tc>
          <w:tcPr>
            <w:tcW w:w="1134" w:type="dxa"/>
            <w:tcBorders>
              <w:top w:val="single" w:sz="4" w:space="0" w:color="auto"/>
              <w:left w:val="single" w:sz="4" w:space="0" w:color="auto"/>
              <w:bottom w:val="single" w:sz="4" w:space="0" w:color="auto"/>
              <w:right w:val="single" w:sz="4" w:space="0" w:color="auto"/>
            </w:tcBorders>
            <w:vAlign w:val="center"/>
          </w:tcPr>
          <w:p w14:paraId="1AE8A94F"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6AB40401" w14:textId="346E8DE4" w:rsidR="009140AB" w:rsidRPr="00EA51B6" w:rsidRDefault="008046B5"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130</w:t>
            </w:r>
          </w:p>
        </w:tc>
      </w:tr>
      <w:tr w:rsidR="00EA51B6" w:rsidRPr="00EA51B6" w14:paraId="10A39E95" w14:textId="77777777" w:rsidTr="00CA0EBC">
        <w:tc>
          <w:tcPr>
            <w:tcW w:w="709" w:type="dxa"/>
            <w:vAlign w:val="center"/>
          </w:tcPr>
          <w:p w14:paraId="08B98DD0"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18227D9" w14:textId="215F182C"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Z</w:t>
            </w:r>
            <w:r w:rsidR="0099194D" w:rsidRPr="00EA51B6">
              <w:rPr>
                <w:rFonts w:ascii="Times New Roman" w:eastAsia="Times New Roman" w:hAnsi="Times New Roman" w:cs="Times New Roman"/>
                <w:color w:val="auto"/>
                <w:kern w:val="0"/>
                <w:szCs w:val="24"/>
                <w:lang w:eastAsia="pl-PL" w:bidi="ar-SA"/>
              </w:rPr>
              <w:t xml:space="preserve">awór przyłączeniowy do grzejnika </w:t>
            </w:r>
            <w:proofErr w:type="spellStart"/>
            <w:r w:rsidR="0099194D" w:rsidRPr="00EA51B6">
              <w:rPr>
                <w:rFonts w:ascii="Times New Roman" w:eastAsia="Times New Roman" w:hAnsi="Times New Roman" w:cs="Times New Roman"/>
                <w:color w:val="auto"/>
                <w:kern w:val="0"/>
                <w:szCs w:val="24"/>
                <w:lang w:eastAsia="pl-PL" w:bidi="ar-SA"/>
              </w:rPr>
              <w:t>dolnozasilanego</w:t>
            </w:r>
            <w:proofErr w:type="spellEnd"/>
            <w:r w:rsidR="0099194D" w:rsidRPr="00EA51B6">
              <w:rPr>
                <w:rFonts w:ascii="Times New Roman" w:eastAsia="Times New Roman" w:hAnsi="Times New Roman" w:cs="Times New Roman"/>
                <w:color w:val="auto"/>
                <w:kern w:val="0"/>
                <w:szCs w:val="24"/>
                <w:lang w:eastAsia="pl-PL" w:bidi="ar-SA"/>
              </w:rPr>
              <w:t xml:space="preserve"> </w:t>
            </w:r>
            <w:r w:rsidRPr="00EA51B6">
              <w:rPr>
                <w:rFonts w:ascii="Times New Roman" w:eastAsia="Times New Roman" w:hAnsi="Times New Roman" w:cs="Times New Roman"/>
                <w:color w:val="auto"/>
                <w:kern w:val="0"/>
                <w:szCs w:val="24"/>
                <w:lang w:eastAsia="pl-PL" w:bidi="ar-SA"/>
              </w:rPr>
              <w:t xml:space="preserve"> </w:t>
            </w:r>
            <w:r w:rsidR="00230BF2" w:rsidRPr="00EA51B6">
              <w:rPr>
                <w:rFonts w:ascii="Times New Roman" w:eastAsia="Times New Roman" w:hAnsi="Times New Roman" w:cs="Times New Roman"/>
                <w:color w:val="auto"/>
                <w:kern w:val="0"/>
                <w:szCs w:val="24"/>
                <w:lang w:eastAsia="pl-PL" w:bidi="ar-SA"/>
              </w:rPr>
              <w:t>- dynamiczny niezależny od ciśnienia.</w:t>
            </w:r>
            <w:r w:rsidRPr="00EA51B6">
              <w:rPr>
                <w:rFonts w:ascii="Times New Roman" w:eastAsia="Times New Roman" w:hAnsi="Times New Roman" w:cs="Times New Roman"/>
                <w:color w:val="auto"/>
                <w:kern w:val="0"/>
                <w:szCs w:val="24"/>
                <w:lang w:eastAsia="pl-PL" w:bidi="ar-SA"/>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93F8E05"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663815A7" w14:textId="541D384E" w:rsidR="009140AB" w:rsidRPr="00EA51B6" w:rsidRDefault="008046B5"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75</w:t>
            </w:r>
          </w:p>
        </w:tc>
      </w:tr>
      <w:tr w:rsidR="00EA51B6" w:rsidRPr="00EA51B6" w14:paraId="097623F3" w14:textId="77777777" w:rsidTr="00CA0EBC">
        <w:tc>
          <w:tcPr>
            <w:tcW w:w="709" w:type="dxa"/>
            <w:vAlign w:val="center"/>
          </w:tcPr>
          <w:p w14:paraId="700777B8"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988B385" w14:textId="758E58A5"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Komplet zaworów </w:t>
            </w:r>
            <w:r w:rsidR="00230BF2" w:rsidRPr="00EA51B6">
              <w:rPr>
                <w:rFonts w:ascii="Times New Roman" w:eastAsia="Times New Roman" w:hAnsi="Times New Roman" w:cs="Times New Roman"/>
                <w:color w:val="auto"/>
                <w:kern w:val="0"/>
                <w:szCs w:val="24"/>
                <w:lang w:eastAsia="pl-PL" w:bidi="ar-SA"/>
              </w:rPr>
              <w:t>termostatyczny</w:t>
            </w:r>
            <w:r w:rsidR="00CA0EBC" w:rsidRPr="00EA51B6">
              <w:rPr>
                <w:rFonts w:ascii="Times New Roman" w:eastAsia="Times New Roman" w:hAnsi="Times New Roman" w:cs="Times New Roman"/>
                <w:color w:val="auto"/>
                <w:kern w:val="0"/>
                <w:szCs w:val="24"/>
                <w:lang w:eastAsia="pl-PL" w:bidi="ar-SA"/>
              </w:rPr>
              <w:t>ch</w:t>
            </w:r>
            <w:r w:rsidR="00230BF2" w:rsidRPr="00EA51B6">
              <w:rPr>
                <w:rFonts w:ascii="Times New Roman" w:eastAsia="Times New Roman" w:hAnsi="Times New Roman" w:cs="Times New Roman"/>
                <w:color w:val="auto"/>
                <w:kern w:val="0"/>
                <w:szCs w:val="24"/>
                <w:lang w:eastAsia="pl-PL" w:bidi="ar-SA"/>
              </w:rPr>
              <w:t xml:space="preserve"> </w:t>
            </w:r>
            <w:r w:rsidR="002002F4" w:rsidRPr="00EA51B6">
              <w:rPr>
                <w:rFonts w:ascii="Times New Roman" w:eastAsia="Times New Roman" w:hAnsi="Times New Roman" w:cs="Times New Roman"/>
                <w:color w:val="auto"/>
                <w:kern w:val="0"/>
                <w:szCs w:val="24"/>
                <w:lang w:eastAsia="pl-PL" w:bidi="ar-SA"/>
              </w:rPr>
              <w:t xml:space="preserve">dynamicznych niezależnych od ciśnienia </w:t>
            </w:r>
            <w:r w:rsidR="00230BF2" w:rsidRPr="00EA51B6">
              <w:rPr>
                <w:rFonts w:ascii="Times New Roman" w:eastAsia="Times New Roman" w:hAnsi="Times New Roman" w:cs="Times New Roman"/>
                <w:color w:val="auto"/>
                <w:kern w:val="0"/>
                <w:szCs w:val="24"/>
                <w:lang w:eastAsia="pl-PL" w:bidi="ar-SA"/>
              </w:rPr>
              <w:t>i powrotny</w:t>
            </w:r>
            <w:r w:rsidR="00CA0EBC" w:rsidRPr="00EA51B6">
              <w:rPr>
                <w:rFonts w:ascii="Times New Roman" w:eastAsia="Times New Roman" w:hAnsi="Times New Roman" w:cs="Times New Roman"/>
                <w:color w:val="auto"/>
                <w:kern w:val="0"/>
                <w:szCs w:val="24"/>
                <w:lang w:eastAsia="pl-PL" w:bidi="ar-SA"/>
              </w:rPr>
              <w:t>ch</w:t>
            </w:r>
            <w:r w:rsidR="00230BF2" w:rsidRPr="00EA51B6">
              <w:rPr>
                <w:rFonts w:ascii="Times New Roman" w:eastAsia="Times New Roman" w:hAnsi="Times New Roman" w:cs="Times New Roman"/>
                <w:color w:val="auto"/>
                <w:kern w:val="0"/>
                <w:szCs w:val="24"/>
                <w:lang w:eastAsia="pl-PL" w:bidi="ar-SA"/>
              </w:rPr>
              <w:t xml:space="preserve"> do </w:t>
            </w:r>
            <w:r w:rsidRPr="00EA51B6">
              <w:rPr>
                <w:rFonts w:ascii="Times New Roman" w:eastAsia="Times New Roman" w:hAnsi="Times New Roman" w:cs="Times New Roman"/>
                <w:color w:val="auto"/>
                <w:kern w:val="0"/>
                <w:szCs w:val="24"/>
                <w:lang w:eastAsia="pl-PL" w:bidi="ar-SA"/>
              </w:rPr>
              <w:t xml:space="preserve">grzejników </w:t>
            </w:r>
            <w:proofErr w:type="spellStart"/>
            <w:r w:rsidR="00230BF2" w:rsidRPr="00EA51B6">
              <w:rPr>
                <w:rFonts w:ascii="Times New Roman" w:eastAsia="Times New Roman" w:hAnsi="Times New Roman" w:cs="Times New Roman"/>
                <w:color w:val="auto"/>
                <w:kern w:val="0"/>
                <w:szCs w:val="24"/>
                <w:lang w:eastAsia="pl-PL" w:bidi="ar-SA"/>
              </w:rPr>
              <w:t>boczno</w:t>
            </w:r>
            <w:r w:rsidRPr="00EA51B6">
              <w:rPr>
                <w:rFonts w:ascii="Times New Roman" w:eastAsia="Times New Roman" w:hAnsi="Times New Roman" w:cs="Times New Roman"/>
                <w:color w:val="auto"/>
                <w:kern w:val="0"/>
                <w:szCs w:val="24"/>
                <w:lang w:eastAsia="pl-PL" w:bidi="ar-SA"/>
              </w:rPr>
              <w:t>zasilanych</w:t>
            </w:r>
            <w:proofErr w:type="spellEnd"/>
            <w:r w:rsidRPr="00EA51B6">
              <w:rPr>
                <w:rFonts w:ascii="Times New Roman" w:eastAsia="Times New Roman" w:hAnsi="Times New Roman" w:cs="Times New Roman"/>
                <w:color w:val="auto"/>
                <w:kern w:val="0"/>
                <w:szCs w:val="24"/>
                <w:lang w:eastAsia="pl-PL" w:bidi="ar-SA"/>
              </w:rPr>
              <w:t xml:space="preserve">   DN15                                                             </w:t>
            </w:r>
          </w:p>
        </w:tc>
        <w:tc>
          <w:tcPr>
            <w:tcW w:w="1134" w:type="dxa"/>
            <w:tcBorders>
              <w:top w:val="single" w:sz="4" w:space="0" w:color="auto"/>
              <w:left w:val="single" w:sz="4" w:space="0" w:color="auto"/>
              <w:bottom w:val="single" w:sz="4" w:space="0" w:color="auto"/>
              <w:right w:val="single" w:sz="4" w:space="0" w:color="auto"/>
            </w:tcBorders>
            <w:vAlign w:val="center"/>
          </w:tcPr>
          <w:p w14:paraId="3C5BE1E3"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szt. </w:t>
            </w:r>
          </w:p>
        </w:tc>
        <w:tc>
          <w:tcPr>
            <w:tcW w:w="1134" w:type="dxa"/>
            <w:tcBorders>
              <w:top w:val="single" w:sz="4" w:space="0" w:color="auto"/>
              <w:left w:val="single" w:sz="4" w:space="0" w:color="auto"/>
              <w:bottom w:val="single" w:sz="4" w:space="0" w:color="auto"/>
              <w:right w:val="single" w:sz="4" w:space="0" w:color="auto"/>
            </w:tcBorders>
            <w:vAlign w:val="center"/>
          </w:tcPr>
          <w:p w14:paraId="2BF5A2E0" w14:textId="0005F210" w:rsidR="009140AB" w:rsidRPr="00EA51B6" w:rsidRDefault="00191DEC"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55</w:t>
            </w:r>
          </w:p>
        </w:tc>
      </w:tr>
      <w:tr w:rsidR="00EA51B6" w:rsidRPr="00EA51B6" w14:paraId="6BB46276" w14:textId="77777777" w:rsidTr="00CA0EBC">
        <w:tc>
          <w:tcPr>
            <w:tcW w:w="709" w:type="dxa"/>
            <w:vAlign w:val="center"/>
          </w:tcPr>
          <w:p w14:paraId="144DDA13"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9B3D89B" w14:textId="77777777"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Zawór odcinający DN15</w:t>
            </w:r>
          </w:p>
        </w:tc>
        <w:tc>
          <w:tcPr>
            <w:tcW w:w="1134" w:type="dxa"/>
            <w:tcBorders>
              <w:top w:val="single" w:sz="4" w:space="0" w:color="auto"/>
              <w:left w:val="single" w:sz="4" w:space="0" w:color="auto"/>
              <w:bottom w:val="single" w:sz="4" w:space="0" w:color="auto"/>
              <w:right w:val="single" w:sz="4" w:space="0" w:color="auto"/>
            </w:tcBorders>
            <w:vAlign w:val="center"/>
          </w:tcPr>
          <w:p w14:paraId="538973A5"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5B2669C4"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w:t>
            </w:r>
          </w:p>
        </w:tc>
      </w:tr>
      <w:tr w:rsidR="00EA51B6" w:rsidRPr="00EA51B6" w14:paraId="75314D2A" w14:textId="77777777" w:rsidTr="00CA0EBC">
        <w:tc>
          <w:tcPr>
            <w:tcW w:w="709" w:type="dxa"/>
            <w:vAlign w:val="center"/>
          </w:tcPr>
          <w:p w14:paraId="0232360B"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B4FEA22" w14:textId="77777777"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Zawór odcinający DN20</w:t>
            </w:r>
          </w:p>
        </w:tc>
        <w:tc>
          <w:tcPr>
            <w:tcW w:w="1134" w:type="dxa"/>
            <w:tcBorders>
              <w:top w:val="single" w:sz="4" w:space="0" w:color="auto"/>
              <w:left w:val="single" w:sz="4" w:space="0" w:color="auto"/>
              <w:bottom w:val="single" w:sz="4" w:space="0" w:color="auto"/>
              <w:right w:val="single" w:sz="4" w:space="0" w:color="auto"/>
            </w:tcBorders>
            <w:vAlign w:val="center"/>
          </w:tcPr>
          <w:p w14:paraId="23D605A7"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64A3A657"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w:t>
            </w:r>
          </w:p>
        </w:tc>
      </w:tr>
      <w:tr w:rsidR="00EA51B6" w:rsidRPr="00EA51B6" w14:paraId="1BC590F8" w14:textId="77777777" w:rsidTr="00CA0EBC">
        <w:tc>
          <w:tcPr>
            <w:tcW w:w="709" w:type="dxa"/>
            <w:vAlign w:val="center"/>
          </w:tcPr>
          <w:p w14:paraId="7F6A443B"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2AC894EE" w14:textId="5389DB04"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Zawór odcinający DN</w:t>
            </w:r>
            <w:r w:rsidR="003A4F25" w:rsidRPr="00EA51B6">
              <w:rPr>
                <w:rFonts w:ascii="Times New Roman" w:eastAsia="Times New Roman" w:hAnsi="Times New Roman" w:cs="Times New Roman"/>
                <w:color w:val="auto"/>
                <w:kern w:val="0"/>
                <w:szCs w:val="24"/>
                <w:lang w:eastAsia="pl-PL" w:bidi="ar-SA"/>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C062DEC"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441CB12B" w14:textId="3482402E" w:rsidR="009140AB" w:rsidRPr="00EA51B6" w:rsidRDefault="003A4F25"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w:t>
            </w:r>
          </w:p>
        </w:tc>
      </w:tr>
      <w:tr w:rsidR="00EA51B6" w:rsidRPr="00EA51B6" w14:paraId="7D82AD3C" w14:textId="77777777" w:rsidTr="00CA0EBC">
        <w:tc>
          <w:tcPr>
            <w:tcW w:w="709" w:type="dxa"/>
            <w:vAlign w:val="center"/>
          </w:tcPr>
          <w:p w14:paraId="0557457A"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00110276" w14:textId="68F0E41B"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Zawór odcinający DN</w:t>
            </w:r>
            <w:r w:rsidR="003A4F25" w:rsidRPr="00EA51B6">
              <w:rPr>
                <w:rFonts w:ascii="Times New Roman" w:eastAsia="Times New Roman" w:hAnsi="Times New Roman" w:cs="Times New Roman"/>
                <w:color w:val="auto"/>
                <w:kern w:val="0"/>
                <w:szCs w:val="24"/>
                <w:lang w:eastAsia="pl-PL" w:bidi="ar-SA"/>
              </w:rPr>
              <w:t>50</w:t>
            </w:r>
          </w:p>
        </w:tc>
        <w:tc>
          <w:tcPr>
            <w:tcW w:w="1134" w:type="dxa"/>
            <w:tcBorders>
              <w:top w:val="single" w:sz="4" w:space="0" w:color="auto"/>
              <w:left w:val="single" w:sz="4" w:space="0" w:color="auto"/>
              <w:bottom w:val="single" w:sz="4" w:space="0" w:color="auto"/>
              <w:right w:val="single" w:sz="4" w:space="0" w:color="auto"/>
            </w:tcBorders>
            <w:vAlign w:val="center"/>
          </w:tcPr>
          <w:p w14:paraId="279811A1"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0FE92024" w14:textId="4E056CB9" w:rsidR="009140AB" w:rsidRPr="00EA51B6" w:rsidRDefault="003A4F25"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w:t>
            </w:r>
          </w:p>
        </w:tc>
      </w:tr>
      <w:tr w:rsidR="00EA51B6" w:rsidRPr="00EA51B6" w14:paraId="5C67F1CB" w14:textId="77777777" w:rsidTr="00CA0EBC">
        <w:tc>
          <w:tcPr>
            <w:tcW w:w="709" w:type="dxa"/>
            <w:vAlign w:val="center"/>
          </w:tcPr>
          <w:p w14:paraId="193CE4CA"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021D4F3" w14:textId="77777777"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Automatyczny odpowietrznik grzejnikowy</w:t>
            </w:r>
          </w:p>
        </w:tc>
        <w:tc>
          <w:tcPr>
            <w:tcW w:w="1134" w:type="dxa"/>
            <w:tcBorders>
              <w:top w:val="single" w:sz="4" w:space="0" w:color="auto"/>
              <w:left w:val="single" w:sz="4" w:space="0" w:color="auto"/>
              <w:bottom w:val="single" w:sz="4" w:space="0" w:color="auto"/>
              <w:right w:val="single" w:sz="4" w:space="0" w:color="auto"/>
            </w:tcBorders>
            <w:vAlign w:val="center"/>
          </w:tcPr>
          <w:p w14:paraId="3CF357A1"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5E757DCC" w14:textId="1C730BF0"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7BD32CF2" w14:textId="77777777" w:rsidTr="00CA0EBC">
        <w:tc>
          <w:tcPr>
            <w:tcW w:w="709" w:type="dxa"/>
            <w:vAlign w:val="bottom"/>
          </w:tcPr>
          <w:p w14:paraId="1AB3EE29" w14:textId="77777777" w:rsidR="009140AB" w:rsidRPr="00EA51B6" w:rsidRDefault="009140AB" w:rsidP="00C416FA">
            <w:pPr>
              <w:numPr>
                <w:ilvl w:val="0"/>
                <w:numId w:val="71"/>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bottom"/>
          </w:tcPr>
          <w:p w14:paraId="03C46693" w14:textId="77777777" w:rsidR="009140AB" w:rsidRPr="00EA51B6" w:rsidRDefault="009140AB" w:rsidP="009140AB">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Mocowanie wg zapotrzebowania</w:t>
            </w:r>
          </w:p>
        </w:tc>
        <w:tc>
          <w:tcPr>
            <w:tcW w:w="1134" w:type="dxa"/>
            <w:tcBorders>
              <w:top w:val="single" w:sz="4" w:space="0" w:color="auto"/>
              <w:left w:val="single" w:sz="4" w:space="0" w:color="auto"/>
              <w:bottom w:val="single" w:sz="4" w:space="0" w:color="auto"/>
              <w:right w:val="single" w:sz="4" w:space="0" w:color="auto"/>
            </w:tcBorders>
            <w:vAlign w:val="center"/>
          </w:tcPr>
          <w:p w14:paraId="209FDA6A"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2F8AD326" w14:textId="77777777" w:rsidR="009140AB" w:rsidRPr="00EA51B6" w:rsidRDefault="009140AB" w:rsidP="009140AB">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r>
    </w:tbl>
    <w:p w14:paraId="6F703F71"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Cs w:val="24"/>
          <w:lang w:eastAsia="pl-PL" w:bidi="ar-SA"/>
        </w:rPr>
      </w:pPr>
    </w:p>
    <w:p w14:paraId="435AA326" w14:textId="77777777" w:rsidR="00DE2A2F" w:rsidRPr="00EA51B6" w:rsidRDefault="00DE2A2F" w:rsidP="00DE2A2F">
      <w:pPr>
        <w:widowControl w:val="0"/>
        <w:autoSpaceDN w:val="0"/>
        <w:spacing w:after="0" w:line="360" w:lineRule="auto"/>
        <w:textAlignment w:val="baseline"/>
        <w:rPr>
          <w:rFonts w:ascii="Times New Roman" w:hAnsi="Times New Roman"/>
          <w:b/>
          <w:i/>
          <w:color w:val="auto"/>
          <w:kern w:val="3"/>
          <w:sz w:val="22"/>
          <w:szCs w:val="22"/>
          <w:lang w:eastAsia="pl-PL" w:bidi="ar-SA"/>
        </w:rPr>
      </w:pPr>
      <w:r w:rsidRPr="00EA51B6">
        <w:rPr>
          <w:rFonts w:ascii="Times New Roman" w:hAnsi="Times New Roman"/>
          <w:b/>
          <w:i/>
          <w:color w:val="auto"/>
          <w:kern w:val="3"/>
          <w:sz w:val="22"/>
          <w:szCs w:val="22"/>
          <w:lang w:eastAsia="pl-PL" w:bidi="ar-SA"/>
        </w:rPr>
        <w:t>Instalacja klimatyzacji</w:t>
      </w:r>
    </w:p>
    <w:tbl>
      <w:tblPr>
        <w:tblW w:w="8931" w:type="dxa"/>
        <w:tblInd w:w="-5" w:type="dxa"/>
        <w:tblLayout w:type="fixed"/>
        <w:tblCellMar>
          <w:left w:w="10" w:type="dxa"/>
          <w:right w:w="10" w:type="dxa"/>
        </w:tblCellMar>
        <w:tblLook w:val="04A0" w:firstRow="1" w:lastRow="0" w:firstColumn="1" w:lastColumn="0" w:noHBand="0" w:noVBand="1"/>
      </w:tblPr>
      <w:tblGrid>
        <w:gridCol w:w="709"/>
        <w:gridCol w:w="5954"/>
        <w:gridCol w:w="1134"/>
        <w:gridCol w:w="1134"/>
      </w:tblGrid>
      <w:tr w:rsidR="00EA51B6" w:rsidRPr="00EA51B6" w14:paraId="399982B8" w14:textId="77777777" w:rsidTr="00CA0EBC">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31CFE9" w14:textId="77777777" w:rsidR="00DE2A2F" w:rsidRPr="00EA51B6" w:rsidRDefault="00DE2A2F" w:rsidP="00DE2A2F">
            <w:pPr>
              <w:widowControl w:val="0"/>
              <w:autoSpaceDN w:val="0"/>
              <w:spacing w:after="0"/>
              <w:jc w:val="center"/>
              <w:textAlignment w:val="baseline"/>
              <w:rPr>
                <w:rFonts w:ascii="Times New Roman" w:hAnsi="Times New Roman"/>
                <w:b/>
                <w:color w:val="auto"/>
                <w:kern w:val="3"/>
                <w:sz w:val="22"/>
                <w:szCs w:val="22"/>
                <w:lang w:eastAsia="pl-PL" w:bidi="ar-SA"/>
              </w:rPr>
            </w:pPr>
            <w:r w:rsidRPr="00EA51B6">
              <w:rPr>
                <w:rFonts w:ascii="Times New Roman" w:hAnsi="Times New Roman"/>
                <w:b/>
                <w:color w:val="auto"/>
                <w:kern w:val="3"/>
                <w:sz w:val="22"/>
                <w:szCs w:val="22"/>
                <w:lang w:eastAsia="pl-PL" w:bidi="ar-SA"/>
              </w:rPr>
              <w:t>L.p.</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01CEBA" w14:textId="77777777" w:rsidR="00DE2A2F" w:rsidRPr="00EA51B6" w:rsidRDefault="00DE2A2F" w:rsidP="00DE2A2F">
            <w:pPr>
              <w:widowControl w:val="0"/>
              <w:autoSpaceDN w:val="0"/>
              <w:spacing w:after="0"/>
              <w:jc w:val="center"/>
              <w:textAlignment w:val="baseline"/>
              <w:rPr>
                <w:rFonts w:ascii="Times New Roman" w:hAnsi="Times New Roman"/>
                <w:b/>
                <w:color w:val="auto"/>
                <w:kern w:val="3"/>
                <w:sz w:val="22"/>
                <w:szCs w:val="22"/>
                <w:lang w:eastAsia="pl-PL" w:bidi="ar-SA"/>
              </w:rPr>
            </w:pPr>
            <w:r w:rsidRPr="00EA51B6">
              <w:rPr>
                <w:rFonts w:ascii="Times New Roman" w:hAnsi="Times New Roman"/>
                <w:b/>
                <w:color w:val="auto"/>
                <w:kern w:val="3"/>
                <w:sz w:val="22"/>
                <w:szCs w:val="22"/>
                <w:lang w:eastAsia="pl-PL" w:bidi="ar-SA"/>
              </w:rPr>
              <w:t>Materiał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9646812" w14:textId="77777777" w:rsidR="00DE2A2F" w:rsidRPr="00EA51B6" w:rsidRDefault="00DE2A2F" w:rsidP="00DE2A2F">
            <w:pPr>
              <w:widowControl w:val="0"/>
              <w:autoSpaceDN w:val="0"/>
              <w:spacing w:after="0"/>
              <w:jc w:val="center"/>
              <w:textAlignment w:val="baseline"/>
              <w:rPr>
                <w:rFonts w:ascii="Times New Roman" w:hAnsi="Times New Roman"/>
                <w:b/>
                <w:color w:val="auto"/>
                <w:kern w:val="3"/>
                <w:sz w:val="22"/>
                <w:szCs w:val="22"/>
                <w:lang w:eastAsia="pl-PL" w:bidi="ar-SA"/>
              </w:rPr>
            </w:pPr>
            <w:r w:rsidRPr="00EA51B6">
              <w:rPr>
                <w:rFonts w:ascii="Times New Roman" w:hAnsi="Times New Roman"/>
                <w:b/>
                <w:color w:val="auto"/>
                <w:kern w:val="3"/>
                <w:sz w:val="22"/>
                <w:szCs w:val="22"/>
                <w:lang w:eastAsia="pl-PL" w:bidi="ar-SA"/>
              </w:rPr>
              <w:t>Jedn.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F964B6" w14:textId="77777777" w:rsidR="00DE2A2F" w:rsidRPr="00EA51B6" w:rsidRDefault="00DE2A2F" w:rsidP="00DE2A2F">
            <w:pPr>
              <w:widowControl w:val="0"/>
              <w:autoSpaceDN w:val="0"/>
              <w:spacing w:after="0"/>
              <w:jc w:val="center"/>
              <w:textAlignment w:val="baseline"/>
              <w:rPr>
                <w:rFonts w:ascii="Times New Roman" w:hAnsi="Times New Roman"/>
                <w:b/>
                <w:color w:val="auto"/>
                <w:kern w:val="3"/>
                <w:sz w:val="22"/>
                <w:szCs w:val="22"/>
                <w:lang w:eastAsia="pl-PL" w:bidi="ar-SA"/>
              </w:rPr>
            </w:pPr>
            <w:r w:rsidRPr="00EA51B6">
              <w:rPr>
                <w:rFonts w:ascii="Times New Roman" w:hAnsi="Times New Roman"/>
                <w:b/>
                <w:color w:val="auto"/>
                <w:kern w:val="3"/>
                <w:sz w:val="22"/>
                <w:szCs w:val="22"/>
                <w:lang w:eastAsia="pl-PL" w:bidi="ar-SA"/>
              </w:rPr>
              <w:t>Ilość</w:t>
            </w:r>
          </w:p>
        </w:tc>
      </w:tr>
      <w:tr w:rsidR="00EA51B6" w:rsidRPr="00EA51B6" w14:paraId="1DCBCE78" w14:textId="77777777" w:rsidTr="00CA0EBC">
        <w:trPr>
          <w:trHeight w:val="205"/>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389633" w14:textId="77777777" w:rsidR="00DE2A2F" w:rsidRPr="00EA51B6" w:rsidRDefault="00DE2A2F" w:rsidP="00C416FA">
            <w:pPr>
              <w:widowControl w:val="0"/>
              <w:numPr>
                <w:ilvl w:val="0"/>
                <w:numId w:val="84"/>
              </w:numPr>
              <w:suppressAutoHyphens w:val="0"/>
              <w:autoSpaceDN w:val="0"/>
              <w:spacing w:after="0" w:line="240" w:lineRule="auto"/>
              <w:ind w:right="-70"/>
              <w:jc w:val="center"/>
              <w:textAlignment w:val="baseline"/>
              <w:rPr>
                <w:rFonts w:ascii="Times New Roman" w:eastAsia="Calibri" w:hAnsi="Times New Roman"/>
                <w:color w:val="auto"/>
                <w:kern w:val="3"/>
                <w:sz w:val="22"/>
                <w:szCs w:val="22"/>
                <w:lang w:eastAsia="en-US" w:bidi="ar-SA"/>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E6F5B4" w14:textId="0F02B281" w:rsidR="00DE2A2F" w:rsidRPr="00EA51B6" w:rsidRDefault="00DE2A2F" w:rsidP="00DE2A2F">
            <w:pPr>
              <w:widowControl w:val="0"/>
              <w:autoSpaceDN w:val="0"/>
              <w:spacing w:after="0" w:line="240" w:lineRule="auto"/>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 xml:space="preserve">Rura miedziana dla instalacji freonowej ϕ6,35 / </w:t>
            </w:r>
            <w:r w:rsidRPr="00EA51B6">
              <w:rPr>
                <w:rFonts w:ascii="Times New Roman" w:hAnsi="Times New Roman" w:cs="Times New Roman"/>
                <w:color w:val="auto"/>
                <w:kern w:val="3"/>
                <w:sz w:val="22"/>
                <w:szCs w:val="22"/>
                <w:lang w:eastAsia="pl-PL" w:bidi="ar-SA"/>
              </w:rPr>
              <w:t>ϕ</w:t>
            </w:r>
            <w:r w:rsidRPr="00EA51B6">
              <w:rPr>
                <w:rFonts w:ascii="Times New Roman" w:hAnsi="Times New Roman"/>
                <w:color w:val="auto"/>
                <w:kern w:val="3"/>
                <w:sz w:val="22"/>
                <w:szCs w:val="22"/>
                <w:lang w:eastAsia="pl-PL" w:bidi="ar-SA"/>
              </w:rPr>
              <w:t>9,52 wraz z izolacją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6C9F54" w14:textId="77777777" w:rsidR="00DE2A2F" w:rsidRPr="00EA51B6" w:rsidRDefault="00DE2A2F" w:rsidP="00DE2A2F">
            <w:pPr>
              <w:widowControl w:val="0"/>
              <w:autoSpaceDN w:val="0"/>
              <w:spacing w:after="0" w:line="240" w:lineRule="auto"/>
              <w:jc w:val="center"/>
              <w:textAlignment w:val="baseline"/>
              <w:rPr>
                <w:rFonts w:ascii="Times New Roman" w:hAnsi="Times New Roman"/>
                <w:color w:val="auto"/>
                <w:kern w:val="3"/>
                <w:sz w:val="22"/>
                <w:szCs w:val="22"/>
                <w:lang w:eastAsia="pl-PL" w:bidi="ar-SA"/>
              </w:rPr>
            </w:pPr>
            <w:proofErr w:type="spellStart"/>
            <w:r w:rsidRPr="00EA51B6">
              <w:rPr>
                <w:rFonts w:ascii="Times New Roman" w:hAnsi="Times New Roman"/>
                <w:color w:val="auto"/>
                <w:kern w:val="3"/>
                <w:sz w:val="22"/>
                <w:szCs w:val="22"/>
                <w:lang w:eastAsia="pl-PL" w:bidi="ar-SA"/>
              </w:rPr>
              <w:t>mb</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294869" w14:textId="79FFEF97" w:rsidR="00DE2A2F" w:rsidRPr="00EA51B6" w:rsidRDefault="00DE2A2F" w:rsidP="00DE2A2F">
            <w:pPr>
              <w:widowControl w:val="0"/>
              <w:autoSpaceDN w:val="0"/>
              <w:spacing w:after="0" w:line="240" w:lineRule="auto"/>
              <w:jc w:val="center"/>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20,0</w:t>
            </w:r>
          </w:p>
        </w:tc>
      </w:tr>
      <w:tr w:rsidR="00EA51B6" w:rsidRPr="00EA51B6" w14:paraId="3962F2F5" w14:textId="77777777" w:rsidTr="00CA0EBC">
        <w:trPr>
          <w:trHeight w:val="205"/>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3CBABF" w14:textId="77777777" w:rsidR="00DE2A2F" w:rsidRPr="00EA51B6" w:rsidRDefault="00DE2A2F" w:rsidP="00C416FA">
            <w:pPr>
              <w:widowControl w:val="0"/>
              <w:numPr>
                <w:ilvl w:val="0"/>
                <w:numId w:val="84"/>
              </w:numPr>
              <w:suppressAutoHyphens w:val="0"/>
              <w:autoSpaceDN w:val="0"/>
              <w:spacing w:after="0" w:line="240" w:lineRule="auto"/>
              <w:ind w:left="620" w:right="-70" w:hanging="406"/>
              <w:jc w:val="center"/>
              <w:textAlignment w:val="baseline"/>
              <w:rPr>
                <w:rFonts w:ascii="Times New Roman" w:eastAsia="Calibri" w:hAnsi="Times New Roman"/>
                <w:color w:val="auto"/>
                <w:kern w:val="3"/>
                <w:sz w:val="22"/>
                <w:szCs w:val="22"/>
                <w:lang w:eastAsia="en-US" w:bidi="ar-SA"/>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4F0B5" w14:textId="172F617C" w:rsidR="00DE2A2F" w:rsidRPr="00EA51B6" w:rsidRDefault="00DE2A2F" w:rsidP="00DE2A2F">
            <w:pPr>
              <w:widowControl w:val="0"/>
              <w:autoSpaceDN w:val="0"/>
              <w:spacing w:after="0" w:line="240" w:lineRule="auto"/>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 xml:space="preserve">Rura miedziana dla instalacji freonowej </w:t>
            </w:r>
            <w:r w:rsidRPr="00EA51B6">
              <w:rPr>
                <w:rFonts w:ascii="Times New Roman" w:hAnsi="Times New Roman" w:cs="Times New Roman"/>
                <w:color w:val="auto"/>
                <w:kern w:val="3"/>
                <w:sz w:val="22"/>
                <w:szCs w:val="22"/>
                <w:lang w:eastAsia="pl-PL" w:bidi="ar-SA"/>
              </w:rPr>
              <w:t>ϕ</w:t>
            </w:r>
            <w:r w:rsidRPr="00EA51B6">
              <w:rPr>
                <w:rFonts w:ascii="Times New Roman" w:hAnsi="Times New Roman"/>
                <w:color w:val="auto"/>
                <w:kern w:val="3"/>
                <w:sz w:val="22"/>
                <w:szCs w:val="22"/>
                <w:lang w:eastAsia="pl-PL" w:bidi="ar-SA"/>
              </w:rPr>
              <w:t>6,35 /  ϕ12,70 wraz z izolacją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22EF86" w14:textId="77777777" w:rsidR="00DE2A2F" w:rsidRPr="00EA51B6" w:rsidRDefault="00DE2A2F" w:rsidP="00DE2A2F">
            <w:pPr>
              <w:widowControl w:val="0"/>
              <w:autoSpaceDN w:val="0"/>
              <w:spacing w:after="0" w:line="240" w:lineRule="auto"/>
              <w:jc w:val="center"/>
              <w:textAlignment w:val="baseline"/>
              <w:rPr>
                <w:rFonts w:ascii="Times New Roman" w:hAnsi="Times New Roman"/>
                <w:color w:val="auto"/>
                <w:kern w:val="3"/>
                <w:sz w:val="22"/>
                <w:szCs w:val="22"/>
                <w:lang w:eastAsia="pl-PL" w:bidi="ar-SA"/>
              </w:rPr>
            </w:pPr>
            <w:proofErr w:type="spellStart"/>
            <w:r w:rsidRPr="00EA51B6">
              <w:rPr>
                <w:rFonts w:ascii="Times New Roman" w:hAnsi="Times New Roman"/>
                <w:color w:val="auto"/>
                <w:kern w:val="3"/>
                <w:sz w:val="22"/>
                <w:szCs w:val="22"/>
                <w:lang w:eastAsia="pl-PL" w:bidi="ar-SA"/>
              </w:rPr>
              <w:t>mb</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44BC220" w14:textId="090B37D9" w:rsidR="00DE2A2F" w:rsidRPr="00EA51B6" w:rsidRDefault="00DE2A2F" w:rsidP="00DE2A2F">
            <w:pPr>
              <w:widowControl w:val="0"/>
              <w:autoSpaceDN w:val="0"/>
              <w:spacing w:after="0" w:line="240" w:lineRule="auto"/>
              <w:jc w:val="center"/>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20,0</w:t>
            </w:r>
          </w:p>
        </w:tc>
      </w:tr>
      <w:tr w:rsidR="00EA51B6" w:rsidRPr="00EA51B6" w14:paraId="345C69F5"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5EED763C" w14:textId="77777777" w:rsidR="00DE2A2F" w:rsidRPr="00EA51B6" w:rsidRDefault="00DE2A2F" w:rsidP="00C416FA">
            <w:pPr>
              <w:widowControl w:val="0"/>
              <w:numPr>
                <w:ilvl w:val="0"/>
                <w:numId w:val="84"/>
              </w:numPr>
              <w:suppressAutoHyphens w:val="0"/>
              <w:autoSpaceDN w:val="0"/>
              <w:spacing w:after="0" w:line="240" w:lineRule="auto"/>
              <w:ind w:left="356" w:right="-70" w:hanging="137"/>
              <w:jc w:val="center"/>
              <w:textAlignment w:val="baseline"/>
              <w:rPr>
                <w:rFonts w:ascii="Times New Roman" w:eastAsia="Calibri" w:hAnsi="Times New Roman"/>
                <w:color w:val="auto"/>
                <w:kern w:val="3"/>
                <w:sz w:val="22"/>
                <w:szCs w:val="22"/>
                <w:lang w:eastAsia="en-US" w:bidi="ar-SA"/>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DDD5A1" w14:textId="77777777" w:rsidR="00DE2A2F" w:rsidRPr="00EA51B6" w:rsidRDefault="00DE2A2F" w:rsidP="00DE2A2F">
            <w:pPr>
              <w:widowControl w:val="0"/>
              <w:autoSpaceDN w:val="0"/>
              <w:spacing w:after="0" w:line="240" w:lineRule="auto"/>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Klimatyzator ścienny:</w:t>
            </w:r>
          </w:p>
          <w:p w14:paraId="175968AB" w14:textId="274FE824" w:rsidR="00DE2A2F" w:rsidRPr="00EA51B6" w:rsidRDefault="00DE2A2F" w:rsidP="00C416FA">
            <w:pPr>
              <w:widowControl w:val="0"/>
              <w:numPr>
                <w:ilvl w:val="0"/>
                <w:numId w:val="85"/>
              </w:numPr>
              <w:suppressAutoHyphens w:val="0"/>
              <w:autoSpaceDN w:val="0"/>
              <w:spacing w:after="0" w:line="240" w:lineRule="auto"/>
              <w:textAlignment w:val="baseline"/>
              <w:rPr>
                <w:rFonts w:ascii="Times New Roman" w:hAnsi="Times New Roman" w:cs="Times New Roman"/>
                <w:color w:val="auto"/>
                <w:kern w:val="3"/>
                <w:sz w:val="22"/>
                <w:szCs w:val="22"/>
              </w:rPr>
            </w:pPr>
            <w:r w:rsidRPr="00EA51B6">
              <w:rPr>
                <w:rFonts w:ascii="Times New Roman" w:hAnsi="Times New Roman" w:cs="Times New Roman"/>
                <w:color w:val="auto"/>
                <w:kern w:val="3"/>
                <w:sz w:val="22"/>
                <w:szCs w:val="22"/>
              </w:rPr>
              <w:t xml:space="preserve">moc chłodnicza </w:t>
            </w:r>
            <w:r w:rsidR="009E704C" w:rsidRPr="00EA51B6">
              <w:rPr>
                <w:rFonts w:ascii="Times New Roman" w:hAnsi="Times New Roman" w:cs="Times New Roman"/>
                <w:color w:val="auto"/>
                <w:kern w:val="3"/>
                <w:sz w:val="22"/>
                <w:szCs w:val="22"/>
              </w:rPr>
              <w:t>2,6</w:t>
            </w:r>
            <w:r w:rsidRPr="00EA51B6">
              <w:rPr>
                <w:rFonts w:ascii="Times New Roman" w:hAnsi="Times New Roman" w:cs="Times New Roman"/>
                <w:color w:val="auto"/>
                <w:kern w:val="3"/>
                <w:sz w:val="22"/>
                <w:szCs w:val="22"/>
              </w:rPr>
              <w:t xml:space="preserve"> kW </w:t>
            </w:r>
          </w:p>
          <w:p w14:paraId="5C11202B" w14:textId="0686AB5F" w:rsidR="00DE2A2F" w:rsidRPr="00EA51B6" w:rsidRDefault="00DE2A2F" w:rsidP="00C416FA">
            <w:pPr>
              <w:widowControl w:val="0"/>
              <w:numPr>
                <w:ilvl w:val="0"/>
                <w:numId w:val="85"/>
              </w:numPr>
              <w:suppressAutoHyphens w:val="0"/>
              <w:autoSpaceDN w:val="0"/>
              <w:spacing w:after="0" w:line="240" w:lineRule="auto"/>
              <w:textAlignment w:val="baseline"/>
              <w:rPr>
                <w:color w:val="auto"/>
                <w:kern w:val="3"/>
              </w:rPr>
            </w:pPr>
            <w:r w:rsidRPr="00EA51B6">
              <w:rPr>
                <w:rFonts w:ascii="Times New Roman" w:hAnsi="Times New Roman" w:cs="Times New Roman"/>
                <w:color w:val="auto"/>
                <w:kern w:val="3"/>
                <w:sz w:val="22"/>
                <w:szCs w:val="22"/>
              </w:rPr>
              <w:t>graniczne parametry elektryczne: 230V, 0,0</w:t>
            </w:r>
            <w:r w:rsidR="009E704C" w:rsidRPr="00EA51B6">
              <w:rPr>
                <w:rFonts w:ascii="Times New Roman" w:hAnsi="Times New Roman" w:cs="Times New Roman"/>
                <w:color w:val="auto"/>
                <w:kern w:val="3"/>
                <w:sz w:val="22"/>
                <w:szCs w:val="22"/>
              </w:rPr>
              <w:t>5</w:t>
            </w:r>
            <w:r w:rsidRPr="00EA51B6">
              <w:rPr>
                <w:rFonts w:ascii="Times New Roman" w:hAnsi="Times New Roman" w:cs="Times New Roman"/>
                <w:color w:val="auto"/>
                <w:kern w:val="3"/>
                <w:sz w:val="22"/>
                <w:szCs w:val="22"/>
              </w:rPr>
              <w:t xml:space="preserve"> kW</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80BE65E" w14:textId="77777777" w:rsidR="00DE2A2F" w:rsidRPr="00EA51B6" w:rsidRDefault="00DE2A2F" w:rsidP="00DE2A2F">
            <w:pPr>
              <w:widowControl w:val="0"/>
              <w:autoSpaceDN w:val="0"/>
              <w:spacing w:after="0" w:line="240" w:lineRule="auto"/>
              <w:jc w:val="center"/>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szt.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916856" w14:textId="106466F8" w:rsidR="00DE2A2F" w:rsidRPr="00EA51B6" w:rsidRDefault="009E704C" w:rsidP="00DE2A2F">
            <w:pPr>
              <w:widowControl w:val="0"/>
              <w:autoSpaceDN w:val="0"/>
              <w:spacing w:after="0" w:line="240" w:lineRule="auto"/>
              <w:jc w:val="center"/>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3</w:t>
            </w:r>
          </w:p>
        </w:tc>
      </w:tr>
      <w:tr w:rsidR="00EA51B6" w:rsidRPr="00EA51B6" w14:paraId="0A2EAF34"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71B4BFCE" w14:textId="77777777" w:rsidR="009E704C" w:rsidRPr="00EA51B6" w:rsidRDefault="009E704C" w:rsidP="00C416FA">
            <w:pPr>
              <w:widowControl w:val="0"/>
              <w:numPr>
                <w:ilvl w:val="0"/>
                <w:numId w:val="84"/>
              </w:numPr>
              <w:suppressAutoHyphens w:val="0"/>
              <w:autoSpaceDN w:val="0"/>
              <w:spacing w:after="0" w:line="240" w:lineRule="auto"/>
              <w:ind w:left="356" w:right="-70" w:hanging="137"/>
              <w:jc w:val="center"/>
              <w:textAlignment w:val="baseline"/>
              <w:rPr>
                <w:rFonts w:ascii="Times New Roman" w:eastAsia="Calibri" w:hAnsi="Times New Roman"/>
                <w:color w:val="auto"/>
                <w:kern w:val="3"/>
                <w:sz w:val="22"/>
                <w:szCs w:val="22"/>
                <w:lang w:eastAsia="en-US" w:bidi="ar-SA"/>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011BDE" w14:textId="3303F52F" w:rsidR="009E704C" w:rsidRPr="00EA51B6" w:rsidRDefault="009E704C" w:rsidP="009E704C">
            <w:pPr>
              <w:widowControl w:val="0"/>
              <w:autoSpaceDN w:val="0"/>
              <w:spacing w:after="0" w:line="240" w:lineRule="auto"/>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Klimatyzator kasetonowy:</w:t>
            </w:r>
          </w:p>
          <w:p w14:paraId="462A2D5B" w14:textId="5435EE8F" w:rsidR="009E704C" w:rsidRPr="00EA51B6" w:rsidRDefault="009E704C" w:rsidP="00C416FA">
            <w:pPr>
              <w:widowControl w:val="0"/>
              <w:numPr>
                <w:ilvl w:val="0"/>
                <w:numId w:val="85"/>
              </w:numPr>
              <w:suppressAutoHyphens w:val="0"/>
              <w:autoSpaceDN w:val="0"/>
              <w:spacing w:after="0" w:line="240" w:lineRule="auto"/>
              <w:textAlignment w:val="baseline"/>
              <w:rPr>
                <w:rFonts w:ascii="Times New Roman" w:hAnsi="Times New Roman" w:cs="Times New Roman"/>
                <w:color w:val="auto"/>
                <w:kern w:val="3"/>
                <w:sz w:val="22"/>
                <w:szCs w:val="22"/>
              </w:rPr>
            </w:pPr>
            <w:r w:rsidRPr="00EA51B6">
              <w:rPr>
                <w:rFonts w:ascii="Times New Roman" w:hAnsi="Times New Roman" w:cs="Times New Roman"/>
                <w:color w:val="auto"/>
                <w:kern w:val="3"/>
                <w:sz w:val="22"/>
                <w:szCs w:val="22"/>
              </w:rPr>
              <w:t xml:space="preserve">moc chłodnicza 4,4 kW </w:t>
            </w:r>
          </w:p>
          <w:p w14:paraId="3E2F3261" w14:textId="4CB13AD0" w:rsidR="009E704C" w:rsidRPr="00EA51B6" w:rsidRDefault="009E704C" w:rsidP="00C416FA">
            <w:pPr>
              <w:widowControl w:val="0"/>
              <w:numPr>
                <w:ilvl w:val="0"/>
                <w:numId w:val="85"/>
              </w:numPr>
              <w:suppressAutoHyphens w:val="0"/>
              <w:autoSpaceDN w:val="0"/>
              <w:spacing w:after="0" w:line="240" w:lineRule="auto"/>
              <w:textAlignment w:val="baseline"/>
              <w:rPr>
                <w:rFonts w:ascii="Times New Roman" w:hAnsi="Times New Roman" w:cs="Times New Roman"/>
                <w:color w:val="auto"/>
                <w:kern w:val="3"/>
                <w:sz w:val="22"/>
                <w:szCs w:val="22"/>
              </w:rPr>
            </w:pPr>
            <w:r w:rsidRPr="00EA51B6">
              <w:rPr>
                <w:rFonts w:ascii="Times New Roman" w:hAnsi="Times New Roman" w:cs="Times New Roman"/>
                <w:color w:val="auto"/>
                <w:kern w:val="3"/>
                <w:sz w:val="22"/>
                <w:szCs w:val="22"/>
              </w:rPr>
              <w:t>graniczne parametry elektryczne: 230V, 0,05 kW</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AC867C" w14:textId="2FFF5088" w:rsidR="009E704C" w:rsidRPr="00EA51B6" w:rsidRDefault="009E704C" w:rsidP="009E704C">
            <w:pPr>
              <w:widowControl w:val="0"/>
              <w:autoSpaceDN w:val="0"/>
              <w:spacing w:after="0" w:line="240" w:lineRule="auto"/>
              <w:jc w:val="center"/>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szt.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B01551" w14:textId="70C14566" w:rsidR="009E704C" w:rsidRPr="00EA51B6" w:rsidRDefault="009E704C" w:rsidP="009E704C">
            <w:pPr>
              <w:widowControl w:val="0"/>
              <w:autoSpaceDN w:val="0"/>
              <w:spacing w:after="0" w:line="240" w:lineRule="auto"/>
              <w:jc w:val="center"/>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2</w:t>
            </w:r>
          </w:p>
        </w:tc>
      </w:tr>
      <w:tr w:rsidR="00EA51B6" w:rsidRPr="00EA51B6" w14:paraId="75EE0CF6"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5859B71E" w14:textId="77777777" w:rsidR="009E704C" w:rsidRPr="00EA51B6" w:rsidRDefault="009E704C" w:rsidP="00C416FA">
            <w:pPr>
              <w:widowControl w:val="0"/>
              <w:numPr>
                <w:ilvl w:val="0"/>
                <w:numId w:val="84"/>
              </w:numPr>
              <w:suppressAutoHyphens w:val="0"/>
              <w:autoSpaceDN w:val="0"/>
              <w:spacing w:after="0" w:line="240" w:lineRule="auto"/>
              <w:ind w:left="356" w:right="-70" w:hanging="137"/>
              <w:jc w:val="center"/>
              <w:textAlignment w:val="baseline"/>
              <w:rPr>
                <w:rFonts w:ascii="Times New Roman" w:eastAsia="Calibri" w:hAnsi="Times New Roman"/>
                <w:color w:val="auto"/>
                <w:kern w:val="3"/>
                <w:sz w:val="22"/>
                <w:szCs w:val="22"/>
                <w:lang w:eastAsia="en-US" w:bidi="ar-SA"/>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D2CEF2" w14:textId="77777777" w:rsidR="009E704C" w:rsidRPr="00EA51B6" w:rsidRDefault="009E704C" w:rsidP="009E704C">
            <w:pPr>
              <w:widowControl w:val="0"/>
              <w:autoSpaceDN w:val="0"/>
              <w:spacing w:after="0" w:line="240" w:lineRule="auto"/>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Jednostka zewnętrzna klimatyzacji:</w:t>
            </w:r>
          </w:p>
          <w:p w14:paraId="2659D39C" w14:textId="5E3C8CF5" w:rsidR="009E704C" w:rsidRPr="00EA51B6" w:rsidRDefault="009E704C" w:rsidP="00C416FA">
            <w:pPr>
              <w:widowControl w:val="0"/>
              <w:numPr>
                <w:ilvl w:val="0"/>
                <w:numId w:val="85"/>
              </w:numPr>
              <w:suppressAutoHyphens w:val="0"/>
              <w:autoSpaceDN w:val="0"/>
              <w:spacing w:after="0" w:line="240" w:lineRule="auto"/>
              <w:textAlignment w:val="baseline"/>
              <w:rPr>
                <w:color w:val="auto"/>
                <w:kern w:val="3"/>
              </w:rPr>
            </w:pPr>
            <w:r w:rsidRPr="00EA51B6">
              <w:rPr>
                <w:rFonts w:ascii="Times New Roman" w:hAnsi="Times New Roman" w:cs="Times New Roman"/>
                <w:color w:val="auto"/>
                <w:kern w:val="3"/>
                <w:sz w:val="22"/>
                <w:szCs w:val="22"/>
              </w:rPr>
              <w:t>Moc chłodnicza podłączonych jednostek wewnętrznych 22,4 kW</w:t>
            </w:r>
          </w:p>
          <w:p w14:paraId="5F17DC44" w14:textId="77777777" w:rsidR="009E704C" w:rsidRPr="00EA51B6" w:rsidRDefault="009E704C" w:rsidP="00C416FA">
            <w:pPr>
              <w:widowControl w:val="0"/>
              <w:numPr>
                <w:ilvl w:val="0"/>
                <w:numId w:val="85"/>
              </w:numPr>
              <w:suppressAutoHyphens w:val="0"/>
              <w:autoSpaceDN w:val="0"/>
              <w:spacing w:after="0" w:line="240" w:lineRule="auto"/>
              <w:textAlignment w:val="baseline"/>
              <w:rPr>
                <w:color w:val="auto"/>
                <w:kern w:val="3"/>
              </w:rPr>
            </w:pPr>
            <w:r w:rsidRPr="00EA51B6">
              <w:rPr>
                <w:rFonts w:ascii="Times New Roman" w:hAnsi="Times New Roman" w:cs="Times New Roman"/>
                <w:color w:val="auto"/>
                <w:kern w:val="3"/>
                <w:sz w:val="22"/>
                <w:szCs w:val="22"/>
              </w:rPr>
              <w:t>graniczne parametry elektryczne: 400V, 6,3 kW</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69F951" w14:textId="77777777" w:rsidR="009E704C" w:rsidRPr="00EA51B6" w:rsidRDefault="009E704C" w:rsidP="009E704C">
            <w:pPr>
              <w:widowControl w:val="0"/>
              <w:autoSpaceDN w:val="0"/>
              <w:spacing w:after="0" w:line="240" w:lineRule="auto"/>
              <w:jc w:val="center"/>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szt.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8E5F62" w14:textId="77777777" w:rsidR="009E704C" w:rsidRPr="00EA51B6" w:rsidRDefault="009E704C" w:rsidP="009E704C">
            <w:pPr>
              <w:widowControl w:val="0"/>
              <w:autoSpaceDN w:val="0"/>
              <w:spacing w:after="0" w:line="240" w:lineRule="auto"/>
              <w:jc w:val="center"/>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1</w:t>
            </w:r>
          </w:p>
        </w:tc>
      </w:tr>
      <w:tr w:rsidR="00EA51B6" w:rsidRPr="00EA51B6" w14:paraId="3206D18C"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271B54A0" w14:textId="77777777" w:rsidR="009E704C" w:rsidRPr="00EA51B6" w:rsidRDefault="009E704C" w:rsidP="00C416FA">
            <w:pPr>
              <w:widowControl w:val="0"/>
              <w:numPr>
                <w:ilvl w:val="0"/>
                <w:numId w:val="84"/>
              </w:numPr>
              <w:suppressAutoHyphens w:val="0"/>
              <w:autoSpaceDN w:val="0"/>
              <w:spacing w:after="0" w:line="240" w:lineRule="auto"/>
              <w:ind w:left="356" w:right="-70" w:hanging="137"/>
              <w:jc w:val="center"/>
              <w:textAlignment w:val="baseline"/>
              <w:rPr>
                <w:rFonts w:ascii="Times New Roman" w:eastAsia="Calibri" w:hAnsi="Times New Roman"/>
                <w:color w:val="auto"/>
                <w:kern w:val="3"/>
                <w:sz w:val="22"/>
                <w:szCs w:val="22"/>
                <w:lang w:eastAsia="en-US" w:bidi="ar-SA"/>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9DA329" w14:textId="77777777" w:rsidR="009E704C" w:rsidRPr="00EA51B6" w:rsidRDefault="009E704C" w:rsidP="009E704C">
            <w:pPr>
              <w:widowControl w:val="0"/>
              <w:autoSpaceDN w:val="0"/>
              <w:spacing w:after="0" w:line="240" w:lineRule="auto"/>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Jednostka zewnętrzna klimatyzacji:</w:t>
            </w:r>
          </w:p>
          <w:p w14:paraId="5E8A4E5F" w14:textId="439CC64E" w:rsidR="009E704C" w:rsidRPr="00EA51B6" w:rsidRDefault="009E704C" w:rsidP="00C416FA">
            <w:pPr>
              <w:widowControl w:val="0"/>
              <w:numPr>
                <w:ilvl w:val="0"/>
                <w:numId w:val="85"/>
              </w:numPr>
              <w:suppressAutoHyphens w:val="0"/>
              <w:autoSpaceDN w:val="0"/>
              <w:spacing w:after="0" w:line="240" w:lineRule="auto"/>
              <w:textAlignment w:val="baseline"/>
              <w:rPr>
                <w:color w:val="auto"/>
                <w:kern w:val="3"/>
              </w:rPr>
            </w:pPr>
            <w:r w:rsidRPr="00EA51B6">
              <w:rPr>
                <w:rFonts w:ascii="Times New Roman" w:hAnsi="Times New Roman" w:cs="Times New Roman"/>
                <w:color w:val="auto"/>
                <w:kern w:val="3"/>
                <w:sz w:val="22"/>
                <w:szCs w:val="22"/>
              </w:rPr>
              <w:t>Moc chłodnicza podłączonych jednostek wewnętrznych 2,6 kW</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AED80F4" w14:textId="52257A7B" w:rsidR="009E704C" w:rsidRPr="00EA51B6" w:rsidRDefault="009E704C" w:rsidP="009E704C">
            <w:pPr>
              <w:widowControl w:val="0"/>
              <w:autoSpaceDN w:val="0"/>
              <w:spacing w:after="0" w:line="240" w:lineRule="auto"/>
              <w:jc w:val="center"/>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szt.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7906CE" w14:textId="02D89249" w:rsidR="009E704C" w:rsidRPr="00EA51B6" w:rsidRDefault="009E704C" w:rsidP="009E704C">
            <w:pPr>
              <w:widowControl w:val="0"/>
              <w:autoSpaceDN w:val="0"/>
              <w:spacing w:after="0" w:line="240" w:lineRule="auto"/>
              <w:jc w:val="center"/>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1</w:t>
            </w:r>
          </w:p>
        </w:tc>
      </w:tr>
      <w:tr w:rsidR="00EA51B6" w:rsidRPr="00EA51B6" w14:paraId="178D7740"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555E0DED" w14:textId="77777777" w:rsidR="009E704C" w:rsidRPr="00EA51B6" w:rsidRDefault="009E704C" w:rsidP="00C416FA">
            <w:pPr>
              <w:widowControl w:val="0"/>
              <w:numPr>
                <w:ilvl w:val="0"/>
                <w:numId w:val="84"/>
              </w:numPr>
              <w:suppressAutoHyphens w:val="0"/>
              <w:autoSpaceDN w:val="0"/>
              <w:spacing w:after="0" w:line="240" w:lineRule="auto"/>
              <w:ind w:left="356" w:right="-70" w:hanging="137"/>
              <w:jc w:val="center"/>
              <w:textAlignment w:val="baseline"/>
              <w:rPr>
                <w:rFonts w:ascii="Times New Roman" w:eastAsia="Calibri" w:hAnsi="Times New Roman"/>
                <w:color w:val="auto"/>
                <w:kern w:val="3"/>
                <w:sz w:val="22"/>
                <w:szCs w:val="22"/>
                <w:lang w:eastAsia="en-US" w:bidi="ar-SA"/>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4492613" w14:textId="77777777" w:rsidR="009E704C" w:rsidRPr="00EA51B6" w:rsidRDefault="009E704C" w:rsidP="009E704C">
            <w:pPr>
              <w:widowControl w:val="0"/>
              <w:autoSpaceDN w:val="0"/>
              <w:spacing w:after="0" w:line="240" w:lineRule="auto"/>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 xml:space="preserve">Konfigurowalny elektroniczny ścienny panel sterowania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466CBC" w14:textId="77777777" w:rsidR="009E704C" w:rsidRPr="00EA51B6" w:rsidRDefault="009E704C" w:rsidP="009E704C">
            <w:pPr>
              <w:widowControl w:val="0"/>
              <w:autoSpaceDN w:val="0"/>
              <w:spacing w:after="0" w:line="240" w:lineRule="auto"/>
              <w:jc w:val="center"/>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szt.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C64D3B" w14:textId="05F7DC34" w:rsidR="009E704C" w:rsidRPr="00EA51B6" w:rsidRDefault="009E704C" w:rsidP="009E704C">
            <w:pPr>
              <w:widowControl w:val="0"/>
              <w:autoSpaceDN w:val="0"/>
              <w:spacing w:after="0" w:line="240" w:lineRule="auto"/>
              <w:jc w:val="center"/>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4</w:t>
            </w:r>
          </w:p>
        </w:tc>
      </w:tr>
      <w:tr w:rsidR="00EA51B6" w:rsidRPr="00EA51B6" w14:paraId="1E1CE465"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2924892D" w14:textId="77777777" w:rsidR="009E704C" w:rsidRPr="00EA51B6" w:rsidRDefault="009E704C" w:rsidP="00C416FA">
            <w:pPr>
              <w:widowControl w:val="0"/>
              <w:numPr>
                <w:ilvl w:val="0"/>
                <w:numId w:val="84"/>
              </w:numPr>
              <w:suppressAutoHyphens w:val="0"/>
              <w:autoSpaceDN w:val="0"/>
              <w:spacing w:after="0" w:line="240" w:lineRule="auto"/>
              <w:ind w:left="356" w:right="-70" w:hanging="137"/>
              <w:jc w:val="center"/>
              <w:textAlignment w:val="baseline"/>
              <w:rPr>
                <w:rFonts w:ascii="Times New Roman" w:eastAsia="Calibri" w:hAnsi="Times New Roman"/>
                <w:color w:val="auto"/>
                <w:kern w:val="3"/>
                <w:sz w:val="22"/>
                <w:szCs w:val="22"/>
                <w:lang w:eastAsia="en-US" w:bidi="ar-SA"/>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AF3C4A" w14:textId="77777777" w:rsidR="009E704C" w:rsidRPr="00EA51B6" w:rsidRDefault="009E704C" w:rsidP="009E704C">
            <w:pPr>
              <w:widowControl w:val="0"/>
              <w:autoSpaceDN w:val="0"/>
              <w:spacing w:after="0" w:line="240" w:lineRule="auto"/>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Rura PVC do skroplin Ø25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A8E4E2" w14:textId="77777777" w:rsidR="009E704C" w:rsidRPr="00EA51B6" w:rsidRDefault="009E704C" w:rsidP="009E704C">
            <w:pPr>
              <w:widowControl w:val="0"/>
              <w:autoSpaceDN w:val="0"/>
              <w:spacing w:after="0" w:line="240" w:lineRule="auto"/>
              <w:jc w:val="center"/>
              <w:textAlignment w:val="baseline"/>
              <w:rPr>
                <w:rFonts w:ascii="Times New Roman" w:hAnsi="Times New Roman"/>
                <w:color w:val="auto"/>
                <w:kern w:val="3"/>
                <w:sz w:val="22"/>
                <w:szCs w:val="22"/>
                <w:lang w:eastAsia="pl-PL" w:bidi="ar-SA"/>
              </w:rPr>
            </w:pPr>
            <w:proofErr w:type="spellStart"/>
            <w:r w:rsidRPr="00EA51B6">
              <w:rPr>
                <w:rFonts w:ascii="Times New Roman" w:hAnsi="Times New Roman"/>
                <w:color w:val="auto"/>
                <w:kern w:val="3"/>
                <w:sz w:val="22"/>
                <w:szCs w:val="22"/>
                <w:lang w:eastAsia="pl-PL" w:bidi="ar-SA"/>
              </w:rPr>
              <w:t>mb</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6191A3" w14:textId="1D782BBE" w:rsidR="009E704C" w:rsidRPr="00EA51B6" w:rsidRDefault="009E704C" w:rsidP="009E704C">
            <w:pPr>
              <w:widowControl w:val="0"/>
              <w:autoSpaceDN w:val="0"/>
              <w:spacing w:after="0" w:line="240" w:lineRule="auto"/>
              <w:jc w:val="center"/>
              <w:textAlignment w:val="baseline"/>
              <w:rPr>
                <w:rFonts w:ascii="Times New Roman" w:hAnsi="Times New Roman"/>
                <w:color w:val="auto"/>
                <w:kern w:val="3"/>
                <w:sz w:val="20"/>
                <w:lang w:eastAsia="pl-PL" w:bidi="ar-SA"/>
              </w:rPr>
            </w:pPr>
            <w:r w:rsidRPr="00EA51B6">
              <w:rPr>
                <w:rFonts w:ascii="Times New Roman" w:hAnsi="Times New Roman"/>
                <w:color w:val="auto"/>
                <w:kern w:val="3"/>
                <w:sz w:val="22"/>
                <w:szCs w:val="22"/>
                <w:lang w:eastAsia="pl-PL" w:bidi="ar-SA"/>
              </w:rPr>
              <w:t>30</w:t>
            </w:r>
          </w:p>
        </w:tc>
      </w:tr>
      <w:tr w:rsidR="00EA51B6" w:rsidRPr="00EA51B6" w14:paraId="556B8E85" w14:textId="77777777" w:rsidTr="00CA0EB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5572C9C9" w14:textId="77777777" w:rsidR="009E704C" w:rsidRPr="00EA51B6" w:rsidRDefault="009E704C" w:rsidP="00C416FA">
            <w:pPr>
              <w:widowControl w:val="0"/>
              <w:numPr>
                <w:ilvl w:val="0"/>
                <w:numId w:val="84"/>
              </w:numPr>
              <w:suppressAutoHyphens w:val="0"/>
              <w:autoSpaceDN w:val="0"/>
              <w:spacing w:after="0" w:line="240" w:lineRule="auto"/>
              <w:ind w:left="356" w:right="-70" w:hanging="137"/>
              <w:jc w:val="center"/>
              <w:textAlignment w:val="baseline"/>
              <w:rPr>
                <w:rFonts w:ascii="Times New Roman" w:eastAsia="Calibri" w:hAnsi="Times New Roman"/>
                <w:color w:val="auto"/>
                <w:kern w:val="3"/>
                <w:sz w:val="22"/>
                <w:szCs w:val="22"/>
                <w:lang w:eastAsia="en-US" w:bidi="ar-SA"/>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2FB40EB8" w14:textId="77777777" w:rsidR="009E704C" w:rsidRPr="00EA51B6" w:rsidRDefault="009E704C" w:rsidP="009E704C">
            <w:pPr>
              <w:widowControl w:val="0"/>
              <w:autoSpaceDN w:val="0"/>
              <w:spacing w:after="0" w:line="240" w:lineRule="auto"/>
              <w:textAlignment w:val="baseline"/>
              <w:rPr>
                <w:rFonts w:ascii="Times New Roman" w:hAnsi="Times New Roman"/>
                <w:color w:val="auto"/>
                <w:kern w:val="3"/>
                <w:sz w:val="22"/>
                <w:szCs w:val="22"/>
                <w:lang w:eastAsia="pl-PL" w:bidi="ar-SA"/>
              </w:rPr>
            </w:pPr>
            <w:r w:rsidRPr="00EA51B6">
              <w:rPr>
                <w:rFonts w:ascii="Times New Roman" w:hAnsi="Times New Roman"/>
                <w:color w:val="auto"/>
                <w:kern w:val="3"/>
                <w:sz w:val="22"/>
                <w:szCs w:val="22"/>
                <w:lang w:eastAsia="pl-PL" w:bidi="ar-SA"/>
              </w:rPr>
              <w:t>Mocowanie wg zapotrzebowania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A5757F" w14:textId="77777777" w:rsidR="009E704C" w:rsidRPr="00EA51B6" w:rsidRDefault="009E704C" w:rsidP="009E704C">
            <w:pPr>
              <w:widowControl w:val="0"/>
              <w:autoSpaceDN w:val="0"/>
              <w:spacing w:after="0" w:line="240" w:lineRule="auto"/>
              <w:jc w:val="center"/>
              <w:textAlignment w:val="baseline"/>
              <w:rPr>
                <w:rFonts w:ascii="Times New Roman" w:hAnsi="Times New Roman"/>
                <w:color w:val="auto"/>
                <w:kern w:val="3"/>
                <w:sz w:val="22"/>
                <w:szCs w:val="22"/>
                <w:lang w:eastAsia="pl-PL" w:bidi="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995C02" w14:textId="77777777" w:rsidR="009E704C" w:rsidRPr="00EA51B6" w:rsidRDefault="009E704C" w:rsidP="009E704C">
            <w:pPr>
              <w:widowControl w:val="0"/>
              <w:autoSpaceDN w:val="0"/>
              <w:spacing w:after="0" w:line="240" w:lineRule="auto"/>
              <w:jc w:val="center"/>
              <w:textAlignment w:val="baseline"/>
              <w:rPr>
                <w:rFonts w:ascii="Times New Roman" w:hAnsi="Times New Roman"/>
                <w:color w:val="auto"/>
                <w:kern w:val="3"/>
                <w:sz w:val="22"/>
                <w:szCs w:val="22"/>
                <w:lang w:eastAsia="pl-PL" w:bidi="ar-SA"/>
              </w:rPr>
            </w:pPr>
          </w:p>
        </w:tc>
      </w:tr>
    </w:tbl>
    <w:p w14:paraId="55BB7558"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Cs w:val="24"/>
          <w:lang w:eastAsia="pl-PL" w:bidi="ar-SA"/>
        </w:rPr>
      </w:pPr>
    </w:p>
    <w:p w14:paraId="13919719"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 w:val="22"/>
          <w:szCs w:val="22"/>
          <w:lang w:eastAsia="pl-PL" w:bidi="ar-SA"/>
        </w:rPr>
      </w:pPr>
      <w:r w:rsidRPr="00EA51B6">
        <w:rPr>
          <w:rFonts w:ascii="Times New Roman" w:eastAsia="Times New Roman" w:hAnsi="Times New Roman" w:cs="Times New Roman"/>
          <w:b/>
          <w:i/>
          <w:color w:val="auto"/>
          <w:kern w:val="0"/>
          <w:sz w:val="22"/>
          <w:szCs w:val="22"/>
          <w:lang w:eastAsia="pl-PL" w:bidi="ar-SA"/>
        </w:rPr>
        <w:t>Instalacja ciepła technologicznego – centrale wentylacyjne.</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134"/>
        <w:gridCol w:w="1134"/>
      </w:tblGrid>
      <w:tr w:rsidR="00EA51B6" w:rsidRPr="00EA51B6" w14:paraId="263E574D" w14:textId="77777777" w:rsidTr="00CA0EBC">
        <w:trPr>
          <w:tblHeader/>
        </w:trPr>
        <w:tc>
          <w:tcPr>
            <w:tcW w:w="709" w:type="dxa"/>
            <w:vAlign w:val="center"/>
          </w:tcPr>
          <w:p w14:paraId="535E63A9"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L.p.</w:t>
            </w:r>
          </w:p>
        </w:tc>
        <w:tc>
          <w:tcPr>
            <w:tcW w:w="5954" w:type="dxa"/>
            <w:vAlign w:val="center"/>
          </w:tcPr>
          <w:p w14:paraId="67223278"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Materiał</w:t>
            </w:r>
          </w:p>
        </w:tc>
        <w:tc>
          <w:tcPr>
            <w:tcW w:w="1134" w:type="dxa"/>
            <w:vAlign w:val="center"/>
          </w:tcPr>
          <w:p w14:paraId="25F70AE6"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Jedn.</w:t>
            </w:r>
          </w:p>
        </w:tc>
        <w:tc>
          <w:tcPr>
            <w:tcW w:w="1134" w:type="dxa"/>
            <w:vAlign w:val="center"/>
          </w:tcPr>
          <w:p w14:paraId="1169E336"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Ilość</w:t>
            </w:r>
          </w:p>
        </w:tc>
      </w:tr>
      <w:tr w:rsidR="00EA51B6" w:rsidRPr="00EA51B6" w14:paraId="0A9D9B50" w14:textId="77777777" w:rsidTr="00CA0EBC">
        <w:trPr>
          <w:trHeight w:val="205"/>
        </w:trPr>
        <w:tc>
          <w:tcPr>
            <w:tcW w:w="709" w:type="dxa"/>
            <w:vAlign w:val="center"/>
          </w:tcPr>
          <w:p w14:paraId="03D77D2F" w14:textId="77777777" w:rsidR="00462867" w:rsidRPr="00EA51B6" w:rsidRDefault="00462867" w:rsidP="00C416FA">
            <w:pPr>
              <w:numPr>
                <w:ilvl w:val="0"/>
                <w:numId w:val="75"/>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7CEA2274"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Rura wielowarstwowa PE-RT/Al./PE-RT - 32x3,0</w:t>
            </w:r>
          </w:p>
        </w:tc>
        <w:tc>
          <w:tcPr>
            <w:tcW w:w="1134" w:type="dxa"/>
            <w:vAlign w:val="center"/>
          </w:tcPr>
          <w:p w14:paraId="3D38A6B0"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415F932A" w14:textId="22EC7C3C" w:rsidR="00462867" w:rsidRPr="00EA51B6" w:rsidRDefault="008C5A2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10</w:t>
            </w:r>
            <w:r w:rsidR="00462867" w:rsidRPr="00EA51B6">
              <w:rPr>
                <w:rFonts w:ascii="Times New Roman" w:eastAsia="Times New Roman" w:hAnsi="Times New Roman" w:cs="Times New Roman"/>
                <w:color w:val="auto"/>
                <w:kern w:val="0"/>
                <w:sz w:val="22"/>
                <w:szCs w:val="22"/>
                <w:lang w:eastAsia="pl-PL" w:bidi="ar-SA"/>
              </w:rPr>
              <w:t>,0</w:t>
            </w:r>
          </w:p>
        </w:tc>
      </w:tr>
      <w:tr w:rsidR="00EA51B6" w:rsidRPr="00EA51B6" w14:paraId="61E4B05C" w14:textId="77777777" w:rsidTr="00CA0EBC">
        <w:trPr>
          <w:trHeight w:val="205"/>
        </w:trPr>
        <w:tc>
          <w:tcPr>
            <w:tcW w:w="709" w:type="dxa"/>
            <w:vAlign w:val="center"/>
          </w:tcPr>
          <w:p w14:paraId="73C1CFEE" w14:textId="77777777" w:rsidR="00462867" w:rsidRPr="00EA51B6" w:rsidRDefault="00462867" w:rsidP="00C416FA">
            <w:pPr>
              <w:numPr>
                <w:ilvl w:val="0"/>
                <w:numId w:val="75"/>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6D52D20C"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Rura wielowarstwowa PE-RT/Al./PE-RT – 50x4,5</w:t>
            </w:r>
          </w:p>
        </w:tc>
        <w:tc>
          <w:tcPr>
            <w:tcW w:w="1134" w:type="dxa"/>
            <w:vAlign w:val="center"/>
          </w:tcPr>
          <w:p w14:paraId="1D51087A"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48BEFC5F" w14:textId="319D640F" w:rsidR="00462867" w:rsidRPr="00EA51B6" w:rsidRDefault="008C5A2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r w:rsidR="00462867" w:rsidRPr="00EA51B6">
              <w:rPr>
                <w:rFonts w:ascii="Times New Roman" w:eastAsia="Times New Roman" w:hAnsi="Times New Roman" w:cs="Times New Roman"/>
                <w:color w:val="auto"/>
                <w:kern w:val="0"/>
                <w:sz w:val="22"/>
                <w:szCs w:val="22"/>
                <w:lang w:eastAsia="pl-PL" w:bidi="ar-SA"/>
              </w:rPr>
              <w:t>0,0</w:t>
            </w:r>
          </w:p>
        </w:tc>
      </w:tr>
      <w:tr w:rsidR="00EA51B6" w:rsidRPr="00EA51B6" w14:paraId="7B2219B2" w14:textId="77777777" w:rsidTr="00CA0EBC">
        <w:trPr>
          <w:trHeight w:val="205"/>
        </w:trPr>
        <w:tc>
          <w:tcPr>
            <w:tcW w:w="709" w:type="dxa"/>
            <w:vAlign w:val="center"/>
          </w:tcPr>
          <w:p w14:paraId="1D4EB030" w14:textId="77777777" w:rsidR="00462867" w:rsidRPr="00EA51B6" w:rsidRDefault="00462867" w:rsidP="00C416FA">
            <w:pPr>
              <w:numPr>
                <w:ilvl w:val="0"/>
                <w:numId w:val="75"/>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6EC9D117"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Rura wielowarstwowa PE-RT/Al./PE-RT – 63x6,0</w:t>
            </w:r>
          </w:p>
        </w:tc>
        <w:tc>
          <w:tcPr>
            <w:tcW w:w="1134" w:type="dxa"/>
            <w:vAlign w:val="center"/>
          </w:tcPr>
          <w:p w14:paraId="4F674D46"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490C6240" w14:textId="4987F39F" w:rsidR="00462867" w:rsidRPr="00EA51B6" w:rsidRDefault="008C5A2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70</w:t>
            </w:r>
            <w:r w:rsidR="00462867" w:rsidRPr="00EA51B6">
              <w:rPr>
                <w:rFonts w:ascii="Times New Roman" w:eastAsia="Times New Roman" w:hAnsi="Times New Roman" w:cs="Times New Roman"/>
                <w:color w:val="auto"/>
                <w:kern w:val="0"/>
                <w:sz w:val="22"/>
                <w:szCs w:val="22"/>
                <w:lang w:eastAsia="pl-PL" w:bidi="ar-SA"/>
              </w:rPr>
              <w:t>,0</w:t>
            </w:r>
          </w:p>
        </w:tc>
      </w:tr>
      <w:tr w:rsidR="00EA51B6" w:rsidRPr="00EA51B6" w14:paraId="72273004" w14:textId="77777777" w:rsidTr="00CA0EBC">
        <w:trPr>
          <w:trHeight w:val="205"/>
        </w:trPr>
        <w:tc>
          <w:tcPr>
            <w:tcW w:w="709" w:type="dxa"/>
            <w:vAlign w:val="center"/>
          </w:tcPr>
          <w:p w14:paraId="398B02FB" w14:textId="77777777" w:rsidR="00462867" w:rsidRPr="00EA51B6" w:rsidRDefault="00462867" w:rsidP="00C416FA">
            <w:pPr>
              <w:numPr>
                <w:ilvl w:val="0"/>
                <w:numId w:val="75"/>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24FE2A35"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Izolacja rurociągów 0,035 W/mK; gr.20 mm </w:t>
            </w:r>
          </w:p>
          <w:p w14:paraId="45A5F09F"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(dla średnic 16-25)</w:t>
            </w:r>
          </w:p>
        </w:tc>
        <w:tc>
          <w:tcPr>
            <w:tcW w:w="1134" w:type="dxa"/>
            <w:vAlign w:val="center"/>
          </w:tcPr>
          <w:p w14:paraId="0A0CD48A"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29425E44" w14:textId="510D00D3" w:rsidR="00462867" w:rsidRPr="00EA51B6" w:rsidRDefault="008C5A2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r w:rsidR="00462867" w:rsidRPr="00EA51B6">
              <w:rPr>
                <w:rFonts w:ascii="Times New Roman" w:eastAsia="Times New Roman" w:hAnsi="Times New Roman" w:cs="Times New Roman"/>
                <w:color w:val="auto"/>
                <w:kern w:val="0"/>
                <w:sz w:val="22"/>
                <w:szCs w:val="22"/>
                <w:lang w:eastAsia="pl-PL" w:bidi="ar-SA"/>
              </w:rPr>
              <w:t>0,0</w:t>
            </w:r>
          </w:p>
        </w:tc>
      </w:tr>
      <w:tr w:rsidR="00EA51B6" w:rsidRPr="00EA51B6" w14:paraId="184CA2D4" w14:textId="77777777" w:rsidTr="00CA0EBC">
        <w:trPr>
          <w:trHeight w:val="205"/>
        </w:trPr>
        <w:tc>
          <w:tcPr>
            <w:tcW w:w="709" w:type="dxa"/>
            <w:vAlign w:val="center"/>
          </w:tcPr>
          <w:p w14:paraId="129A9642" w14:textId="77777777" w:rsidR="00462867" w:rsidRPr="00EA51B6" w:rsidRDefault="00462867" w:rsidP="00C416FA">
            <w:pPr>
              <w:numPr>
                <w:ilvl w:val="0"/>
                <w:numId w:val="75"/>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4F830B69"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Izolacja rurociągów 0,035 W/mK; gr.50 mm </w:t>
            </w:r>
          </w:p>
          <w:p w14:paraId="7159A624"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(dla średnic 50-63)</w:t>
            </w:r>
          </w:p>
        </w:tc>
        <w:tc>
          <w:tcPr>
            <w:tcW w:w="1134" w:type="dxa"/>
            <w:vAlign w:val="center"/>
          </w:tcPr>
          <w:p w14:paraId="17479B9B"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31294BC5" w14:textId="1FEC984F" w:rsidR="00462867" w:rsidRPr="00EA51B6" w:rsidRDefault="008C5A2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90</w:t>
            </w:r>
            <w:r w:rsidR="00462867" w:rsidRPr="00EA51B6">
              <w:rPr>
                <w:rFonts w:ascii="Times New Roman" w:eastAsia="Times New Roman" w:hAnsi="Times New Roman" w:cs="Times New Roman"/>
                <w:color w:val="auto"/>
                <w:kern w:val="0"/>
                <w:sz w:val="22"/>
                <w:szCs w:val="22"/>
                <w:lang w:eastAsia="pl-PL" w:bidi="ar-SA"/>
              </w:rPr>
              <w:t>,0</w:t>
            </w:r>
          </w:p>
        </w:tc>
      </w:tr>
      <w:tr w:rsidR="00EA51B6" w:rsidRPr="00EA51B6" w14:paraId="63C96E19" w14:textId="77777777" w:rsidTr="00CA0EBC">
        <w:tc>
          <w:tcPr>
            <w:tcW w:w="709" w:type="dxa"/>
            <w:vAlign w:val="center"/>
          </w:tcPr>
          <w:p w14:paraId="25B81E67" w14:textId="77777777" w:rsidR="00462867" w:rsidRPr="00EA51B6" w:rsidRDefault="00462867" w:rsidP="00462867">
            <w:pPr>
              <w:suppressAutoHyphens w:val="0"/>
              <w:spacing w:after="0"/>
              <w:ind w:right="-70"/>
              <w:contextualSpacing/>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237319E8"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Niezależny od ciśnienia zawór regulacyjny ze sterowaniem analogowym</w:t>
            </w:r>
          </w:p>
        </w:tc>
        <w:tc>
          <w:tcPr>
            <w:tcW w:w="1134" w:type="dxa"/>
            <w:tcBorders>
              <w:top w:val="single" w:sz="4" w:space="0" w:color="auto"/>
              <w:left w:val="single" w:sz="4" w:space="0" w:color="auto"/>
              <w:bottom w:val="single" w:sz="4" w:space="0" w:color="auto"/>
              <w:right w:val="single" w:sz="4" w:space="0" w:color="auto"/>
            </w:tcBorders>
            <w:vAlign w:val="center"/>
          </w:tcPr>
          <w:p w14:paraId="11B58D82"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7D027EDA"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r>
      <w:tr w:rsidR="00EA51B6" w:rsidRPr="00EA51B6" w14:paraId="526F8CD2" w14:textId="77777777" w:rsidTr="00CA0EBC">
        <w:tc>
          <w:tcPr>
            <w:tcW w:w="709" w:type="dxa"/>
            <w:vAlign w:val="center"/>
          </w:tcPr>
          <w:p w14:paraId="3E5D0B0C" w14:textId="77777777" w:rsidR="00462867" w:rsidRPr="00EA51B6" w:rsidRDefault="00462867" w:rsidP="00C416FA">
            <w:pPr>
              <w:numPr>
                <w:ilvl w:val="0"/>
                <w:numId w:val="75"/>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127D9910" w14:textId="77777777" w:rsidR="00462867" w:rsidRPr="00EA51B6" w:rsidRDefault="00462867" w:rsidP="00462867">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DN25</w:t>
            </w:r>
          </w:p>
        </w:tc>
        <w:tc>
          <w:tcPr>
            <w:tcW w:w="1134" w:type="dxa"/>
            <w:tcBorders>
              <w:top w:val="single" w:sz="4" w:space="0" w:color="auto"/>
              <w:left w:val="single" w:sz="4" w:space="0" w:color="auto"/>
              <w:bottom w:val="single" w:sz="4" w:space="0" w:color="auto"/>
              <w:right w:val="single" w:sz="4" w:space="0" w:color="auto"/>
            </w:tcBorders>
            <w:vAlign w:val="center"/>
          </w:tcPr>
          <w:p w14:paraId="7765BC26"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szt. </w:t>
            </w:r>
          </w:p>
        </w:tc>
        <w:tc>
          <w:tcPr>
            <w:tcW w:w="1134" w:type="dxa"/>
            <w:tcBorders>
              <w:top w:val="single" w:sz="4" w:space="0" w:color="auto"/>
              <w:left w:val="single" w:sz="4" w:space="0" w:color="auto"/>
              <w:bottom w:val="single" w:sz="4" w:space="0" w:color="auto"/>
              <w:right w:val="single" w:sz="4" w:space="0" w:color="auto"/>
            </w:tcBorders>
            <w:vAlign w:val="center"/>
          </w:tcPr>
          <w:p w14:paraId="14EFE6A2"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2281502E" w14:textId="77777777" w:rsidTr="00CA0EBC">
        <w:tc>
          <w:tcPr>
            <w:tcW w:w="709" w:type="dxa"/>
            <w:vAlign w:val="center"/>
          </w:tcPr>
          <w:p w14:paraId="73FCA1DD" w14:textId="77777777" w:rsidR="00462867" w:rsidRPr="00EA51B6" w:rsidRDefault="00462867" w:rsidP="00C416FA">
            <w:pPr>
              <w:numPr>
                <w:ilvl w:val="0"/>
                <w:numId w:val="75"/>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3DDA8F6D" w14:textId="77777777" w:rsidR="00462867" w:rsidRPr="00EA51B6" w:rsidRDefault="00462867" w:rsidP="00462867">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DN40</w:t>
            </w:r>
          </w:p>
        </w:tc>
        <w:tc>
          <w:tcPr>
            <w:tcW w:w="1134" w:type="dxa"/>
            <w:tcBorders>
              <w:top w:val="single" w:sz="4" w:space="0" w:color="auto"/>
              <w:left w:val="single" w:sz="4" w:space="0" w:color="auto"/>
              <w:bottom w:val="single" w:sz="4" w:space="0" w:color="auto"/>
              <w:right w:val="single" w:sz="4" w:space="0" w:color="auto"/>
            </w:tcBorders>
            <w:vAlign w:val="center"/>
          </w:tcPr>
          <w:p w14:paraId="04BD110F"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szt. </w:t>
            </w:r>
          </w:p>
        </w:tc>
        <w:tc>
          <w:tcPr>
            <w:tcW w:w="1134" w:type="dxa"/>
            <w:tcBorders>
              <w:top w:val="single" w:sz="4" w:space="0" w:color="auto"/>
              <w:left w:val="single" w:sz="4" w:space="0" w:color="auto"/>
              <w:bottom w:val="single" w:sz="4" w:space="0" w:color="auto"/>
              <w:right w:val="single" w:sz="4" w:space="0" w:color="auto"/>
            </w:tcBorders>
            <w:vAlign w:val="center"/>
          </w:tcPr>
          <w:p w14:paraId="6444125C"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3AF4D98F" w14:textId="77777777" w:rsidTr="00CA0EBC">
        <w:tc>
          <w:tcPr>
            <w:tcW w:w="709" w:type="dxa"/>
            <w:vAlign w:val="center"/>
          </w:tcPr>
          <w:p w14:paraId="3C2F4D4A" w14:textId="77777777" w:rsidR="00462867" w:rsidRPr="00EA51B6" w:rsidRDefault="00462867" w:rsidP="00C416FA">
            <w:pPr>
              <w:numPr>
                <w:ilvl w:val="0"/>
                <w:numId w:val="75"/>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7DB4D424"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Zawór odcinający DN25</w:t>
            </w:r>
          </w:p>
        </w:tc>
        <w:tc>
          <w:tcPr>
            <w:tcW w:w="1134" w:type="dxa"/>
            <w:tcBorders>
              <w:top w:val="single" w:sz="4" w:space="0" w:color="auto"/>
              <w:left w:val="single" w:sz="4" w:space="0" w:color="auto"/>
              <w:bottom w:val="single" w:sz="4" w:space="0" w:color="auto"/>
              <w:right w:val="single" w:sz="4" w:space="0" w:color="auto"/>
            </w:tcBorders>
            <w:vAlign w:val="center"/>
          </w:tcPr>
          <w:p w14:paraId="1D3B5521"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083D83C5" w14:textId="3FE1C293" w:rsidR="00462867" w:rsidRPr="00EA51B6" w:rsidRDefault="008C5A2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152D5447" w14:textId="77777777" w:rsidTr="00CA0EBC">
        <w:tc>
          <w:tcPr>
            <w:tcW w:w="709" w:type="dxa"/>
            <w:vAlign w:val="center"/>
          </w:tcPr>
          <w:p w14:paraId="4339153C" w14:textId="77777777" w:rsidR="00462867" w:rsidRPr="00EA51B6" w:rsidRDefault="00462867" w:rsidP="00C416FA">
            <w:pPr>
              <w:numPr>
                <w:ilvl w:val="0"/>
                <w:numId w:val="75"/>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7FF068F9"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Zawór odcinający DN40</w:t>
            </w:r>
          </w:p>
        </w:tc>
        <w:tc>
          <w:tcPr>
            <w:tcW w:w="1134" w:type="dxa"/>
            <w:tcBorders>
              <w:top w:val="single" w:sz="4" w:space="0" w:color="auto"/>
              <w:left w:val="single" w:sz="4" w:space="0" w:color="auto"/>
              <w:bottom w:val="single" w:sz="4" w:space="0" w:color="auto"/>
              <w:right w:val="single" w:sz="4" w:space="0" w:color="auto"/>
            </w:tcBorders>
            <w:vAlign w:val="center"/>
          </w:tcPr>
          <w:p w14:paraId="44F811EA"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7BD428C7" w14:textId="37EDBC53" w:rsidR="00462867" w:rsidRPr="00EA51B6" w:rsidRDefault="008C5A2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0EF84F59" w14:textId="77777777" w:rsidTr="00CA0EBC">
        <w:tc>
          <w:tcPr>
            <w:tcW w:w="709" w:type="dxa"/>
            <w:vAlign w:val="center"/>
          </w:tcPr>
          <w:p w14:paraId="0706F68C" w14:textId="77777777" w:rsidR="00462867" w:rsidRPr="00EA51B6" w:rsidRDefault="00462867" w:rsidP="00C416FA">
            <w:pPr>
              <w:numPr>
                <w:ilvl w:val="0"/>
                <w:numId w:val="75"/>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312D08AA"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Zawór odcinający DN50</w:t>
            </w:r>
          </w:p>
        </w:tc>
        <w:tc>
          <w:tcPr>
            <w:tcW w:w="1134" w:type="dxa"/>
            <w:tcBorders>
              <w:top w:val="single" w:sz="4" w:space="0" w:color="auto"/>
              <w:left w:val="single" w:sz="4" w:space="0" w:color="auto"/>
              <w:bottom w:val="single" w:sz="4" w:space="0" w:color="auto"/>
              <w:right w:val="single" w:sz="4" w:space="0" w:color="auto"/>
            </w:tcBorders>
            <w:vAlign w:val="center"/>
          </w:tcPr>
          <w:p w14:paraId="27B23741"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7AFE75C0" w14:textId="63937B21" w:rsidR="00462867" w:rsidRPr="00EA51B6" w:rsidRDefault="008C5A2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099D5E90" w14:textId="77777777" w:rsidTr="00CA0EBC">
        <w:tc>
          <w:tcPr>
            <w:tcW w:w="709" w:type="dxa"/>
            <w:vAlign w:val="bottom"/>
          </w:tcPr>
          <w:p w14:paraId="49F68A47" w14:textId="77777777" w:rsidR="00462867" w:rsidRPr="00EA51B6" w:rsidRDefault="00462867" w:rsidP="00C416FA">
            <w:pPr>
              <w:numPr>
                <w:ilvl w:val="0"/>
                <w:numId w:val="75"/>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bottom"/>
          </w:tcPr>
          <w:p w14:paraId="1223B31E"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Mocowanie wg zapotrzebowania</w:t>
            </w:r>
          </w:p>
        </w:tc>
        <w:tc>
          <w:tcPr>
            <w:tcW w:w="1134" w:type="dxa"/>
            <w:tcBorders>
              <w:top w:val="single" w:sz="4" w:space="0" w:color="auto"/>
              <w:left w:val="single" w:sz="4" w:space="0" w:color="auto"/>
              <w:bottom w:val="single" w:sz="4" w:space="0" w:color="auto"/>
              <w:right w:val="single" w:sz="4" w:space="0" w:color="auto"/>
            </w:tcBorders>
            <w:vAlign w:val="center"/>
          </w:tcPr>
          <w:p w14:paraId="7E9B39E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240908A5"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r>
    </w:tbl>
    <w:p w14:paraId="75416BC3"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Cs w:val="24"/>
          <w:lang w:eastAsia="pl-PL" w:bidi="ar-SA"/>
        </w:rPr>
      </w:pPr>
    </w:p>
    <w:p w14:paraId="69D0138B"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 w:val="22"/>
          <w:szCs w:val="22"/>
          <w:lang w:eastAsia="pl-PL" w:bidi="ar-SA"/>
        </w:rPr>
      </w:pPr>
      <w:r w:rsidRPr="00EA51B6">
        <w:rPr>
          <w:rFonts w:ascii="Times New Roman" w:eastAsia="Times New Roman" w:hAnsi="Times New Roman" w:cs="Times New Roman"/>
          <w:b/>
          <w:i/>
          <w:color w:val="auto"/>
          <w:kern w:val="0"/>
          <w:sz w:val="22"/>
          <w:szCs w:val="22"/>
          <w:lang w:eastAsia="pl-PL" w:bidi="ar-SA"/>
        </w:rPr>
        <w:t>Instalacja chłodzenia – centrale wentylacyjne i urządzenia chłodnicze.</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134"/>
        <w:gridCol w:w="1134"/>
      </w:tblGrid>
      <w:tr w:rsidR="00EA51B6" w:rsidRPr="00EA51B6" w14:paraId="325A481A" w14:textId="77777777" w:rsidTr="00CA0EBC">
        <w:trPr>
          <w:tblHeader/>
        </w:trPr>
        <w:tc>
          <w:tcPr>
            <w:tcW w:w="709" w:type="dxa"/>
            <w:vAlign w:val="center"/>
          </w:tcPr>
          <w:p w14:paraId="6E8AB780"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L.p.</w:t>
            </w:r>
          </w:p>
        </w:tc>
        <w:tc>
          <w:tcPr>
            <w:tcW w:w="5954" w:type="dxa"/>
            <w:vAlign w:val="center"/>
          </w:tcPr>
          <w:p w14:paraId="5AAE9AF1"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Materiał</w:t>
            </w:r>
          </w:p>
        </w:tc>
        <w:tc>
          <w:tcPr>
            <w:tcW w:w="1134" w:type="dxa"/>
            <w:vAlign w:val="center"/>
          </w:tcPr>
          <w:p w14:paraId="777AE9B0"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Jedn.</w:t>
            </w:r>
          </w:p>
        </w:tc>
        <w:tc>
          <w:tcPr>
            <w:tcW w:w="1134" w:type="dxa"/>
            <w:vAlign w:val="center"/>
          </w:tcPr>
          <w:p w14:paraId="4163F27C" w14:textId="77777777" w:rsidR="00462867" w:rsidRPr="00EA51B6" w:rsidRDefault="00462867" w:rsidP="00462867">
            <w:pPr>
              <w:suppressAutoHyphens w:val="0"/>
              <w:spacing w:after="0"/>
              <w:jc w:val="center"/>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Ilość</w:t>
            </w:r>
          </w:p>
        </w:tc>
      </w:tr>
      <w:tr w:rsidR="00EA51B6" w:rsidRPr="00EA51B6" w14:paraId="3BDE6962" w14:textId="77777777" w:rsidTr="00CA0EBC">
        <w:trPr>
          <w:trHeight w:val="205"/>
        </w:trPr>
        <w:tc>
          <w:tcPr>
            <w:tcW w:w="709" w:type="dxa"/>
            <w:vAlign w:val="center"/>
          </w:tcPr>
          <w:p w14:paraId="23AED074" w14:textId="77777777" w:rsidR="00462867" w:rsidRPr="00EA51B6" w:rsidRDefault="00462867" w:rsidP="00C416FA">
            <w:pPr>
              <w:numPr>
                <w:ilvl w:val="0"/>
                <w:numId w:val="80"/>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047FBDE6"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Rura wielowarstwowa PE-RT/Al./PE-RT – 50x4,5</w:t>
            </w:r>
          </w:p>
        </w:tc>
        <w:tc>
          <w:tcPr>
            <w:tcW w:w="1134" w:type="dxa"/>
            <w:vAlign w:val="center"/>
          </w:tcPr>
          <w:p w14:paraId="33A4C62B"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53534081" w14:textId="6D9F27B0" w:rsidR="00462867" w:rsidRPr="00EA51B6" w:rsidRDefault="00787B6D"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35,0</w:t>
            </w:r>
          </w:p>
        </w:tc>
      </w:tr>
      <w:tr w:rsidR="00EA51B6" w:rsidRPr="00EA51B6" w14:paraId="0190134B" w14:textId="77777777" w:rsidTr="00CA0EBC">
        <w:trPr>
          <w:trHeight w:val="205"/>
        </w:trPr>
        <w:tc>
          <w:tcPr>
            <w:tcW w:w="709" w:type="dxa"/>
            <w:vAlign w:val="center"/>
          </w:tcPr>
          <w:p w14:paraId="5E7DAA3E" w14:textId="77777777" w:rsidR="00462867" w:rsidRPr="00EA51B6" w:rsidRDefault="00462867" w:rsidP="00C416FA">
            <w:pPr>
              <w:numPr>
                <w:ilvl w:val="0"/>
                <w:numId w:val="80"/>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15F8FDF8" w14:textId="10646394"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Rura wielowarstwowa PE-RT/Al./PE-RT – </w:t>
            </w:r>
            <w:r w:rsidR="00787B6D" w:rsidRPr="00EA51B6">
              <w:rPr>
                <w:rFonts w:ascii="Times New Roman" w:eastAsia="Times New Roman" w:hAnsi="Times New Roman" w:cs="Times New Roman"/>
                <w:color w:val="auto"/>
                <w:kern w:val="0"/>
                <w:szCs w:val="24"/>
                <w:lang w:eastAsia="pl-PL" w:bidi="ar-SA"/>
              </w:rPr>
              <w:t>75x7,5</w:t>
            </w:r>
          </w:p>
        </w:tc>
        <w:tc>
          <w:tcPr>
            <w:tcW w:w="1134" w:type="dxa"/>
            <w:vAlign w:val="center"/>
          </w:tcPr>
          <w:p w14:paraId="0C33C6B9"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395B6074" w14:textId="1A21506D" w:rsidR="00462867" w:rsidRPr="00EA51B6" w:rsidRDefault="00787B6D"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5,0</w:t>
            </w:r>
          </w:p>
        </w:tc>
      </w:tr>
      <w:tr w:rsidR="00EA51B6" w:rsidRPr="00EA51B6" w14:paraId="34CCED83" w14:textId="77777777" w:rsidTr="00CA0EBC">
        <w:trPr>
          <w:trHeight w:val="205"/>
        </w:trPr>
        <w:tc>
          <w:tcPr>
            <w:tcW w:w="709" w:type="dxa"/>
            <w:vAlign w:val="center"/>
          </w:tcPr>
          <w:p w14:paraId="0F40CCDC" w14:textId="77777777" w:rsidR="00462867" w:rsidRPr="00EA51B6" w:rsidRDefault="00462867" w:rsidP="00C416FA">
            <w:pPr>
              <w:numPr>
                <w:ilvl w:val="0"/>
                <w:numId w:val="80"/>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43FFD8A2" w14:textId="00015F13"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Rura wielowarstwowa PE-RT/Al./PE-RT – </w:t>
            </w:r>
            <w:r w:rsidR="00787B6D" w:rsidRPr="00EA51B6">
              <w:rPr>
                <w:rFonts w:ascii="Times New Roman" w:eastAsia="Times New Roman" w:hAnsi="Times New Roman" w:cs="Times New Roman"/>
                <w:color w:val="auto"/>
                <w:kern w:val="0"/>
                <w:szCs w:val="24"/>
                <w:lang w:eastAsia="pl-PL" w:bidi="ar-SA"/>
              </w:rPr>
              <w:t>90x8,2</w:t>
            </w:r>
          </w:p>
        </w:tc>
        <w:tc>
          <w:tcPr>
            <w:tcW w:w="1134" w:type="dxa"/>
            <w:vAlign w:val="center"/>
          </w:tcPr>
          <w:p w14:paraId="4926937C" w14:textId="77777777"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67F4C8EC" w14:textId="7020D423" w:rsidR="00462867" w:rsidRPr="00EA51B6" w:rsidRDefault="00462867" w:rsidP="0046286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r w:rsidR="00787B6D" w:rsidRPr="00EA51B6">
              <w:rPr>
                <w:rFonts w:ascii="Times New Roman" w:eastAsia="Times New Roman" w:hAnsi="Times New Roman" w:cs="Times New Roman"/>
                <w:color w:val="auto"/>
                <w:kern w:val="0"/>
                <w:sz w:val="22"/>
                <w:szCs w:val="22"/>
                <w:lang w:eastAsia="pl-PL" w:bidi="ar-SA"/>
              </w:rPr>
              <w:t>5</w:t>
            </w:r>
            <w:r w:rsidRPr="00EA51B6">
              <w:rPr>
                <w:rFonts w:ascii="Times New Roman" w:eastAsia="Times New Roman" w:hAnsi="Times New Roman" w:cs="Times New Roman"/>
                <w:color w:val="auto"/>
                <w:kern w:val="0"/>
                <w:sz w:val="22"/>
                <w:szCs w:val="22"/>
                <w:lang w:eastAsia="pl-PL" w:bidi="ar-SA"/>
              </w:rPr>
              <w:t>,0</w:t>
            </w:r>
          </w:p>
        </w:tc>
      </w:tr>
      <w:tr w:rsidR="00EA51B6" w:rsidRPr="00EA51B6" w14:paraId="14D9FE93" w14:textId="77777777" w:rsidTr="00CA0EBC">
        <w:trPr>
          <w:trHeight w:val="205"/>
        </w:trPr>
        <w:tc>
          <w:tcPr>
            <w:tcW w:w="709" w:type="dxa"/>
            <w:vAlign w:val="center"/>
          </w:tcPr>
          <w:p w14:paraId="27283B6C" w14:textId="77777777" w:rsidR="00787B6D" w:rsidRPr="00EA51B6" w:rsidRDefault="00787B6D" w:rsidP="00C416FA">
            <w:pPr>
              <w:numPr>
                <w:ilvl w:val="0"/>
                <w:numId w:val="80"/>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4D7C6D35" w14:textId="053A27B8" w:rsidR="00787B6D" w:rsidRPr="00EA51B6" w:rsidRDefault="00787B6D" w:rsidP="00787B6D">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Rura wielowarstwowa PE-RT/Al./PE-RT – 110x10,0</w:t>
            </w:r>
          </w:p>
        </w:tc>
        <w:tc>
          <w:tcPr>
            <w:tcW w:w="1134" w:type="dxa"/>
            <w:vAlign w:val="center"/>
          </w:tcPr>
          <w:p w14:paraId="39767554" w14:textId="5095324F"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107FE0A6" w14:textId="13F15B37"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100,0</w:t>
            </w:r>
          </w:p>
        </w:tc>
      </w:tr>
      <w:tr w:rsidR="00EA51B6" w:rsidRPr="00EA51B6" w14:paraId="526615DB" w14:textId="77777777" w:rsidTr="00CA0EBC">
        <w:trPr>
          <w:trHeight w:val="205"/>
        </w:trPr>
        <w:tc>
          <w:tcPr>
            <w:tcW w:w="709" w:type="dxa"/>
            <w:vAlign w:val="center"/>
          </w:tcPr>
          <w:p w14:paraId="465662E7" w14:textId="77777777" w:rsidR="00787B6D" w:rsidRPr="00EA51B6" w:rsidRDefault="00787B6D" w:rsidP="00C416FA">
            <w:pPr>
              <w:numPr>
                <w:ilvl w:val="0"/>
                <w:numId w:val="80"/>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7B1D1E1E" w14:textId="77777777" w:rsidR="00787B6D" w:rsidRPr="00EA51B6" w:rsidRDefault="00787B6D" w:rsidP="00787B6D">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Izolacja rurociągów 0,035 W/mK; gr.50 mm </w:t>
            </w:r>
          </w:p>
          <w:p w14:paraId="27195BD0" w14:textId="77777777" w:rsidR="00787B6D" w:rsidRPr="00EA51B6" w:rsidRDefault="00787B6D" w:rsidP="00787B6D">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(dla średnic 50-63)</w:t>
            </w:r>
          </w:p>
        </w:tc>
        <w:tc>
          <w:tcPr>
            <w:tcW w:w="1134" w:type="dxa"/>
            <w:vAlign w:val="center"/>
          </w:tcPr>
          <w:p w14:paraId="12E3F83B" w14:textId="77777777"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4EB6B5B7" w14:textId="6058A8C5"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35,0</w:t>
            </w:r>
          </w:p>
        </w:tc>
      </w:tr>
      <w:tr w:rsidR="00EA51B6" w:rsidRPr="00EA51B6" w14:paraId="659CD0FF" w14:textId="77777777" w:rsidTr="00CA0EBC">
        <w:trPr>
          <w:trHeight w:val="205"/>
        </w:trPr>
        <w:tc>
          <w:tcPr>
            <w:tcW w:w="709" w:type="dxa"/>
            <w:vAlign w:val="center"/>
          </w:tcPr>
          <w:p w14:paraId="31614D5F" w14:textId="77777777" w:rsidR="00787B6D" w:rsidRPr="00EA51B6" w:rsidRDefault="00787B6D" w:rsidP="00C416FA">
            <w:pPr>
              <w:numPr>
                <w:ilvl w:val="0"/>
                <w:numId w:val="80"/>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7CE2150B" w14:textId="77777777" w:rsidR="00787B6D" w:rsidRPr="00EA51B6" w:rsidRDefault="00787B6D" w:rsidP="00787B6D">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Izolacja rurociągów 0,035 W/mK; gr.60 mm</w:t>
            </w:r>
          </w:p>
          <w:p w14:paraId="084E378B" w14:textId="77777777" w:rsidR="00787B6D" w:rsidRPr="00EA51B6" w:rsidRDefault="00787B6D" w:rsidP="00787B6D">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(dla średnicy 75)</w:t>
            </w:r>
          </w:p>
        </w:tc>
        <w:tc>
          <w:tcPr>
            <w:tcW w:w="1134" w:type="dxa"/>
            <w:vAlign w:val="center"/>
          </w:tcPr>
          <w:p w14:paraId="3BB57C61" w14:textId="77777777"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3C716783" w14:textId="1F783CA7"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5,0</w:t>
            </w:r>
          </w:p>
        </w:tc>
      </w:tr>
      <w:tr w:rsidR="00EA51B6" w:rsidRPr="00EA51B6" w14:paraId="11CC828A" w14:textId="77777777" w:rsidTr="00CA0EBC">
        <w:trPr>
          <w:trHeight w:val="205"/>
        </w:trPr>
        <w:tc>
          <w:tcPr>
            <w:tcW w:w="709" w:type="dxa"/>
            <w:vAlign w:val="center"/>
          </w:tcPr>
          <w:p w14:paraId="22288FEE" w14:textId="77777777" w:rsidR="00787B6D" w:rsidRPr="00EA51B6" w:rsidRDefault="00787B6D" w:rsidP="00C416FA">
            <w:pPr>
              <w:numPr>
                <w:ilvl w:val="0"/>
                <w:numId w:val="80"/>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17239C94" w14:textId="7E24B0F4" w:rsidR="00787B6D" w:rsidRPr="00EA51B6" w:rsidRDefault="00787B6D" w:rsidP="00787B6D">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Izolacja rurociągów 0,035 W/mK; gr.80 mm</w:t>
            </w:r>
          </w:p>
          <w:p w14:paraId="092657AF" w14:textId="2AD40939" w:rsidR="00787B6D" w:rsidRPr="00EA51B6" w:rsidRDefault="00787B6D" w:rsidP="00787B6D">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(dla średnicy 90)</w:t>
            </w:r>
          </w:p>
        </w:tc>
        <w:tc>
          <w:tcPr>
            <w:tcW w:w="1134" w:type="dxa"/>
            <w:vAlign w:val="center"/>
          </w:tcPr>
          <w:p w14:paraId="1EFE8D39" w14:textId="7C7A5E81"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267C8379" w14:textId="65C3EE73"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15,0</w:t>
            </w:r>
          </w:p>
        </w:tc>
      </w:tr>
      <w:tr w:rsidR="00EA51B6" w:rsidRPr="00EA51B6" w14:paraId="0939EB1B" w14:textId="77777777" w:rsidTr="00CA0EBC">
        <w:trPr>
          <w:trHeight w:val="205"/>
        </w:trPr>
        <w:tc>
          <w:tcPr>
            <w:tcW w:w="709" w:type="dxa"/>
            <w:vAlign w:val="center"/>
          </w:tcPr>
          <w:p w14:paraId="133BD8FC" w14:textId="77777777" w:rsidR="00787B6D" w:rsidRPr="00EA51B6" w:rsidRDefault="00787B6D" w:rsidP="00C416FA">
            <w:pPr>
              <w:numPr>
                <w:ilvl w:val="0"/>
                <w:numId w:val="80"/>
              </w:numPr>
              <w:suppressAutoHyphens w:val="0"/>
              <w:spacing w:after="0" w:line="240" w:lineRule="auto"/>
              <w:ind w:left="620" w:right="-70" w:hanging="406"/>
              <w:contextualSpacing/>
              <w:jc w:val="center"/>
              <w:rPr>
                <w:rFonts w:ascii="Times New Roman" w:eastAsia="Calibri" w:hAnsi="Times New Roman" w:cs="Times New Roman"/>
                <w:color w:val="auto"/>
                <w:kern w:val="0"/>
                <w:sz w:val="22"/>
                <w:szCs w:val="22"/>
                <w:lang w:eastAsia="en-US" w:bidi="ar-SA"/>
              </w:rPr>
            </w:pPr>
          </w:p>
        </w:tc>
        <w:tc>
          <w:tcPr>
            <w:tcW w:w="5954" w:type="dxa"/>
          </w:tcPr>
          <w:p w14:paraId="5ACAB173" w14:textId="76001FE7" w:rsidR="00787B6D" w:rsidRPr="00EA51B6" w:rsidRDefault="00787B6D" w:rsidP="00787B6D">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Izolacja rurociągów 0,035 W/mK; gr.90 mm</w:t>
            </w:r>
          </w:p>
          <w:p w14:paraId="7A0008F2" w14:textId="09A4AD52" w:rsidR="00787B6D" w:rsidRPr="00EA51B6" w:rsidRDefault="00787B6D" w:rsidP="00787B6D">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(dla średnicy 110)</w:t>
            </w:r>
          </w:p>
        </w:tc>
        <w:tc>
          <w:tcPr>
            <w:tcW w:w="1134" w:type="dxa"/>
            <w:vAlign w:val="center"/>
          </w:tcPr>
          <w:p w14:paraId="6E64299B" w14:textId="6BA2BACE"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roofErr w:type="spellStart"/>
            <w:r w:rsidRPr="00EA51B6">
              <w:rPr>
                <w:rFonts w:ascii="Times New Roman" w:eastAsia="Times New Roman" w:hAnsi="Times New Roman" w:cs="Times New Roman"/>
                <w:color w:val="auto"/>
                <w:kern w:val="0"/>
                <w:sz w:val="22"/>
                <w:szCs w:val="22"/>
                <w:lang w:eastAsia="pl-PL" w:bidi="ar-SA"/>
              </w:rPr>
              <w:t>mb</w:t>
            </w:r>
            <w:proofErr w:type="spellEnd"/>
          </w:p>
        </w:tc>
        <w:tc>
          <w:tcPr>
            <w:tcW w:w="1134" w:type="dxa"/>
            <w:vAlign w:val="center"/>
          </w:tcPr>
          <w:p w14:paraId="139D00F1" w14:textId="0D7BE9C5"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100,0</w:t>
            </w:r>
          </w:p>
        </w:tc>
      </w:tr>
      <w:tr w:rsidR="00EA51B6" w:rsidRPr="00EA51B6" w14:paraId="535B5199" w14:textId="77777777" w:rsidTr="00CA0EBC">
        <w:tc>
          <w:tcPr>
            <w:tcW w:w="709" w:type="dxa"/>
            <w:vAlign w:val="center"/>
          </w:tcPr>
          <w:p w14:paraId="4C0AC09F" w14:textId="77777777" w:rsidR="00787B6D" w:rsidRPr="00EA51B6" w:rsidRDefault="00787B6D" w:rsidP="00787B6D">
            <w:pPr>
              <w:suppressAutoHyphens w:val="0"/>
              <w:spacing w:after="0"/>
              <w:ind w:right="-70"/>
              <w:contextualSpacing/>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38C6283" w14:textId="77777777" w:rsidR="00787B6D" w:rsidRPr="00EA51B6" w:rsidRDefault="00787B6D" w:rsidP="00787B6D">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Niezależny od ciśnienia zawór regulacyjny ze sterowaniem analogowym</w:t>
            </w:r>
          </w:p>
        </w:tc>
        <w:tc>
          <w:tcPr>
            <w:tcW w:w="1134" w:type="dxa"/>
            <w:tcBorders>
              <w:top w:val="single" w:sz="4" w:space="0" w:color="auto"/>
              <w:left w:val="single" w:sz="4" w:space="0" w:color="auto"/>
              <w:bottom w:val="single" w:sz="4" w:space="0" w:color="auto"/>
              <w:right w:val="single" w:sz="4" w:space="0" w:color="auto"/>
            </w:tcBorders>
            <w:vAlign w:val="center"/>
          </w:tcPr>
          <w:p w14:paraId="4BAC11C2" w14:textId="77777777"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233214F9" w14:textId="77777777"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r>
      <w:tr w:rsidR="00EA51B6" w:rsidRPr="00EA51B6" w14:paraId="2FA802B9" w14:textId="77777777" w:rsidTr="00CA0EBC">
        <w:tc>
          <w:tcPr>
            <w:tcW w:w="709" w:type="dxa"/>
            <w:vAlign w:val="center"/>
          </w:tcPr>
          <w:p w14:paraId="596D72A8" w14:textId="77777777" w:rsidR="00787B6D" w:rsidRPr="00EA51B6" w:rsidRDefault="00787B6D" w:rsidP="00C416FA">
            <w:pPr>
              <w:numPr>
                <w:ilvl w:val="0"/>
                <w:numId w:val="80"/>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56D47AC2" w14:textId="4A4C4F6C" w:rsidR="00787B6D" w:rsidRPr="00EA51B6" w:rsidRDefault="00787B6D" w:rsidP="00787B6D">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DN40</w:t>
            </w:r>
          </w:p>
        </w:tc>
        <w:tc>
          <w:tcPr>
            <w:tcW w:w="1134" w:type="dxa"/>
            <w:tcBorders>
              <w:top w:val="single" w:sz="4" w:space="0" w:color="auto"/>
              <w:left w:val="single" w:sz="4" w:space="0" w:color="auto"/>
              <w:bottom w:val="single" w:sz="4" w:space="0" w:color="auto"/>
              <w:right w:val="single" w:sz="4" w:space="0" w:color="auto"/>
            </w:tcBorders>
            <w:vAlign w:val="center"/>
          </w:tcPr>
          <w:p w14:paraId="30765B9D" w14:textId="77777777"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szt. </w:t>
            </w:r>
          </w:p>
        </w:tc>
        <w:tc>
          <w:tcPr>
            <w:tcW w:w="1134" w:type="dxa"/>
            <w:tcBorders>
              <w:top w:val="single" w:sz="4" w:space="0" w:color="auto"/>
              <w:left w:val="single" w:sz="4" w:space="0" w:color="auto"/>
              <w:bottom w:val="single" w:sz="4" w:space="0" w:color="auto"/>
              <w:right w:val="single" w:sz="4" w:space="0" w:color="auto"/>
            </w:tcBorders>
            <w:vAlign w:val="center"/>
          </w:tcPr>
          <w:p w14:paraId="47A56888" w14:textId="6BA76FA6" w:rsidR="00787B6D" w:rsidRPr="00EA51B6" w:rsidRDefault="008C5A27"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4</w:t>
            </w:r>
          </w:p>
        </w:tc>
      </w:tr>
      <w:tr w:rsidR="00EA51B6" w:rsidRPr="00EA51B6" w14:paraId="175245DB" w14:textId="77777777" w:rsidTr="00CA0EBC">
        <w:tc>
          <w:tcPr>
            <w:tcW w:w="709" w:type="dxa"/>
            <w:vAlign w:val="center"/>
          </w:tcPr>
          <w:p w14:paraId="5B7D3A76" w14:textId="77777777" w:rsidR="00787B6D" w:rsidRPr="00EA51B6" w:rsidRDefault="00787B6D" w:rsidP="00C416FA">
            <w:pPr>
              <w:numPr>
                <w:ilvl w:val="0"/>
                <w:numId w:val="80"/>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E38B71A" w14:textId="53D529B6" w:rsidR="00787B6D" w:rsidRPr="00EA51B6" w:rsidRDefault="00787B6D" w:rsidP="00787B6D">
            <w:pPr>
              <w:suppressAutoHyphens w:val="0"/>
              <w:spacing w:after="0" w:line="240" w:lineRule="auto"/>
              <w:jc w:val="right"/>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DN65</w:t>
            </w:r>
          </w:p>
        </w:tc>
        <w:tc>
          <w:tcPr>
            <w:tcW w:w="1134" w:type="dxa"/>
            <w:tcBorders>
              <w:top w:val="single" w:sz="4" w:space="0" w:color="auto"/>
              <w:left w:val="single" w:sz="4" w:space="0" w:color="auto"/>
              <w:bottom w:val="single" w:sz="4" w:space="0" w:color="auto"/>
              <w:right w:val="single" w:sz="4" w:space="0" w:color="auto"/>
            </w:tcBorders>
            <w:vAlign w:val="center"/>
          </w:tcPr>
          <w:p w14:paraId="10D5526A" w14:textId="77777777"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szt. </w:t>
            </w:r>
          </w:p>
        </w:tc>
        <w:tc>
          <w:tcPr>
            <w:tcW w:w="1134" w:type="dxa"/>
            <w:tcBorders>
              <w:top w:val="single" w:sz="4" w:space="0" w:color="auto"/>
              <w:left w:val="single" w:sz="4" w:space="0" w:color="auto"/>
              <w:bottom w:val="single" w:sz="4" w:space="0" w:color="auto"/>
              <w:right w:val="single" w:sz="4" w:space="0" w:color="auto"/>
            </w:tcBorders>
            <w:vAlign w:val="center"/>
          </w:tcPr>
          <w:p w14:paraId="62C76A9F" w14:textId="1F6D69BD"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00C3C1CE" w14:textId="77777777" w:rsidTr="00CA0EBC">
        <w:tc>
          <w:tcPr>
            <w:tcW w:w="709" w:type="dxa"/>
            <w:vAlign w:val="center"/>
          </w:tcPr>
          <w:p w14:paraId="1C7FB580" w14:textId="77777777" w:rsidR="00787B6D" w:rsidRPr="00EA51B6" w:rsidRDefault="00787B6D" w:rsidP="00C416FA">
            <w:pPr>
              <w:numPr>
                <w:ilvl w:val="0"/>
                <w:numId w:val="80"/>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6A62AB97" w14:textId="77777777" w:rsidR="00787B6D" w:rsidRPr="00EA51B6" w:rsidRDefault="00787B6D" w:rsidP="00787B6D">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Zawór odcinający DN40</w:t>
            </w:r>
          </w:p>
        </w:tc>
        <w:tc>
          <w:tcPr>
            <w:tcW w:w="1134" w:type="dxa"/>
            <w:tcBorders>
              <w:top w:val="single" w:sz="4" w:space="0" w:color="auto"/>
              <w:left w:val="single" w:sz="4" w:space="0" w:color="auto"/>
              <w:bottom w:val="single" w:sz="4" w:space="0" w:color="auto"/>
              <w:right w:val="single" w:sz="4" w:space="0" w:color="auto"/>
            </w:tcBorders>
            <w:vAlign w:val="center"/>
          </w:tcPr>
          <w:p w14:paraId="665DB39E" w14:textId="77777777"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33C0A697" w14:textId="06674F35" w:rsidR="00787B6D" w:rsidRPr="00EA51B6" w:rsidRDefault="008C5A27"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8</w:t>
            </w:r>
          </w:p>
        </w:tc>
      </w:tr>
      <w:tr w:rsidR="00EA51B6" w:rsidRPr="00EA51B6" w14:paraId="482B485D" w14:textId="77777777" w:rsidTr="00CA0EBC">
        <w:tc>
          <w:tcPr>
            <w:tcW w:w="709" w:type="dxa"/>
            <w:vAlign w:val="center"/>
          </w:tcPr>
          <w:p w14:paraId="323BC2D9" w14:textId="77777777" w:rsidR="00787B6D" w:rsidRPr="00EA51B6" w:rsidRDefault="00787B6D" w:rsidP="00C416FA">
            <w:pPr>
              <w:numPr>
                <w:ilvl w:val="0"/>
                <w:numId w:val="80"/>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39AED347" w14:textId="77777777" w:rsidR="00787B6D" w:rsidRPr="00EA51B6" w:rsidRDefault="00787B6D" w:rsidP="00787B6D">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Zawór odcinający DN65</w:t>
            </w:r>
          </w:p>
        </w:tc>
        <w:tc>
          <w:tcPr>
            <w:tcW w:w="1134" w:type="dxa"/>
            <w:tcBorders>
              <w:top w:val="single" w:sz="4" w:space="0" w:color="auto"/>
              <w:left w:val="single" w:sz="4" w:space="0" w:color="auto"/>
              <w:bottom w:val="single" w:sz="4" w:space="0" w:color="auto"/>
              <w:right w:val="single" w:sz="4" w:space="0" w:color="auto"/>
            </w:tcBorders>
            <w:vAlign w:val="center"/>
          </w:tcPr>
          <w:p w14:paraId="02EC1979" w14:textId="77777777"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3699DFCB" w14:textId="77777777" w:rsidR="00787B6D" w:rsidRPr="00EA51B6" w:rsidRDefault="00787B6D" w:rsidP="00787B6D">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2</w:t>
            </w:r>
          </w:p>
        </w:tc>
      </w:tr>
      <w:tr w:rsidR="00EA51B6" w:rsidRPr="00EA51B6" w14:paraId="63F660E4" w14:textId="77777777" w:rsidTr="00CA0EBC">
        <w:tc>
          <w:tcPr>
            <w:tcW w:w="709" w:type="dxa"/>
            <w:vAlign w:val="center"/>
          </w:tcPr>
          <w:p w14:paraId="69BD2C1B" w14:textId="77777777" w:rsidR="008C5A27" w:rsidRPr="00EA51B6" w:rsidRDefault="008C5A27" w:rsidP="00C416FA">
            <w:pPr>
              <w:numPr>
                <w:ilvl w:val="0"/>
                <w:numId w:val="80"/>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1951E672" w14:textId="15EC0020" w:rsidR="008C5A27" w:rsidRPr="00EA51B6" w:rsidRDefault="008C5A27" w:rsidP="008C5A27">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Zawór odcinający DN80</w:t>
            </w:r>
          </w:p>
        </w:tc>
        <w:tc>
          <w:tcPr>
            <w:tcW w:w="1134" w:type="dxa"/>
            <w:tcBorders>
              <w:top w:val="single" w:sz="4" w:space="0" w:color="auto"/>
              <w:left w:val="single" w:sz="4" w:space="0" w:color="auto"/>
              <w:bottom w:val="single" w:sz="4" w:space="0" w:color="auto"/>
              <w:right w:val="single" w:sz="4" w:space="0" w:color="auto"/>
            </w:tcBorders>
            <w:vAlign w:val="center"/>
          </w:tcPr>
          <w:p w14:paraId="760266B2" w14:textId="2DF2213D" w:rsidR="008C5A27" w:rsidRPr="00EA51B6" w:rsidRDefault="008C5A27" w:rsidP="008C5A2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552ABF36" w14:textId="7F353036" w:rsidR="008C5A27" w:rsidRPr="00EA51B6" w:rsidRDefault="008C5A27" w:rsidP="008C5A27">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1</w:t>
            </w:r>
          </w:p>
        </w:tc>
      </w:tr>
      <w:tr w:rsidR="00EA51B6" w:rsidRPr="00EA51B6" w14:paraId="18C6D429" w14:textId="77777777" w:rsidTr="00CA0EBC">
        <w:tc>
          <w:tcPr>
            <w:tcW w:w="709" w:type="dxa"/>
            <w:vAlign w:val="center"/>
          </w:tcPr>
          <w:p w14:paraId="05107DC9" w14:textId="77777777" w:rsidR="00063604" w:rsidRPr="00EA51B6" w:rsidRDefault="00063604" w:rsidP="00063604">
            <w:pPr>
              <w:numPr>
                <w:ilvl w:val="0"/>
                <w:numId w:val="80"/>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center"/>
          </w:tcPr>
          <w:p w14:paraId="40E67E37" w14:textId="77777777" w:rsidR="00063604" w:rsidRPr="00EA51B6" w:rsidRDefault="00063604" w:rsidP="00063604">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Chłodnica wodna (7/12</w:t>
            </w:r>
            <w:r w:rsidRPr="00EA51B6">
              <w:rPr>
                <w:rFonts w:ascii="Times New Roman" w:eastAsia="Times New Roman" w:hAnsi="Times New Roman" w:cs="Times New Roman"/>
                <w:color w:val="auto"/>
                <w:kern w:val="0"/>
                <w:szCs w:val="24"/>
                <w:vertAlign w:val="superscript"/>
                <w:lang w:eastAsia="pl-PL" w:bidi="ar-SA"/>
              </w:rPr>
              <w:t>o</w:t>
            </w:r>
            <w:r w:rsidRPr="00EA51B6">
              <w:rPr>
                <w:rFonts w:ascii="Times New Roman" w:eastAsia="Times New Roman" w:hAnsi="Times New Roman" w:cs="Times New Roman"/>
                <w:color w:val="auto"/>
                <w:kern w:val="0"/>
                <w:szCs w:val="24"/>
                <w:lang w:eastAsia="pl-PL" w:bidi="ar-SA"/>
              </w:rPr>
              <w:t xml:space="preserve">C), </w:t>
            </w:r>
          </w:p>
          <w:p w14:paraId="64B63832" w14:textId="7F62595D" w:rsidR="00063604" w:rsidRPr="00EA51B6" w:rsidRDefault="00063604" w:rsidP="00063604">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moc chłodnicza 21,8 kW, ∆p = 16,7 </w:t>
            </w:r>
            <w:proofErr w:type="spellStart"/>
            <w:r w:rsidRPr="00EA51B6">
              <w:rPr>
                <w:rFonts w:ascii="Times New Roman" w:eastAsia="Times New Roman" w:hAnsi="Times New Roman" w:cs="Times New Roman"/>
                <w:color w:val="auto"/>
                <w:kern w:val="0"/>
                <w:szCs w:val="24"/>
                <w:lang w:eastAsia="pl-PL" w:bidi="ar-SA"/>
              </w:rPr>
              <w:t>kPa</w:t>
            </w:r>
            <w:proofErr w:type="spellEnd"/>
            <w:r w:rsidRPr="00EA51B6">
              <w:rPr>
                <w:rFonts w:ascii="Times New Roman" w:eastAsia="Times New Roman" w:hAnsi="Times New Roman" w:cs="Times New Roman"/>
                <w:color w:val="auto"/>
                <w:kern w:val="0"/>
                <w:szCs w:val="24"/>
                <w:lang w:eastAsia="pl-PL" w:bidi="ar-SA"/>
              </w:rPr>
              <w:t>, moc el. – 550W</w:t>
            </w:r>
          </w:p>
        </w:tc>
        <w:tc>
          <w:tcPr>
            <w:tcW w:w="1134" w:type="dxa"/>
            <w:tcBorders>
              <w:top w:val="single" w:sz="4" w:space="0" w:color="auto"/>
              <w:left w:val="single" w:sz="4" w:space="0" w:color="auto"/>
              <w:bottom w:val="single" w:sz="4" w:space="0" w:color="auto"/>
              <w:right w:val="single" w:sz="4" w:space="0" w:color="auto"/>
            </w:tcBorders>
            <w:vAlign w:val="center"/>
          </w:tcPr>
          <w:p w14:paraId="3D96CE80" w14:textId="02AD5833"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szt.</w:t>
            </w:r>
          </w:p>
        </w:tc>
        <w:tc>
          <w:tcPr>
            <w:tcW w:w="1134" w:type="dxa"/>
            <w:tcBorders>
              <w:top w:val="single" w:sz="4" w:space="0" w:color="auto"/>
              <w:left w:val="single" w:sz="4" w:space="0" w:color="auto"/>
              <w:bottom w:val="single" w:sz="4" w:space="0" w:color="auto"/>
              <w:right w:val="single" w:sz="4" w:space="0" w:color="auto"/>
            </w:tcBorders>
            <w:vAlign w:val="center"/>
          </w:tcPr>
          <w:p w14:paraId="5D7CD366" w14:textId="594FC442"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3</w:t>
            </w:r>
          </w:p>
        </w:tc>
      </w:tr>
      <w:tr w:rsidR="00EA51B6" w:rsidRPr="00EA51B6" w14:paraId="7C5FCD6E" w14:textId="77777777" w:rsidTr="00CA0EBC">
        <w:tc>
          <w:tcPr>
            <w:tcW w:w="709" w:type="dxa"/>
            <w:vAlign w:val="bottom"/>
          </w:tcPr>
          <w:p w14:paraId="3F83EB8E" w14:textId="77777777" w:rsidR="00063604" w:rsidRPr="00EA51B6" w:rsidRDefault="00063604" w:rsidP="00063604">
            <w:pPr>
              <w:numPr>
                <w:ilvl w:val="0"/>
                <w:numId w:val="80"/>
              </w:numPr>
              <w:suppressAutoHyphens w:val="0"/>
              <w:spacing w:after="0" w:line="240" w:lineRule="auto"/>
              <w:ind w:left="356" w:right="-70" w:hanging="137"/>
              <w:contextualSpacing/>
              <w:jc w:val="center"/>
              <w:rPr>
                <w:rFonts w:ascii="Times New Roman" w:eastAsia="Calibri" w:hAnsi="Times New Roman" w:cs="Times New Roman"/>
                <w:color w:val="auto"/>
                <w:kern w:val="0"/>
                <w:sz w:val="22"/>
                <w:szCs w:val="22"/>
                <w:lang w:eastAsia="en-US" w:bidi="ar-SA"/>
              </w:rPr>
            </w:pPr>
          </w:p>
        </w:tc>
        <w:tc>
          <w:tcPr>
            <w:tcW w:w="5954" w:type="dxa"/>
            <w:tcBorders>
              <w:top w:val="single" w:sz="4" w:space="0" w:color="auto"/>
              <w:left w:val="single" w:sz="4" w:space="0" w:color="auto"/>
              <w:bottom w:val="single" w:sz="4" w:space="0" w:color="auto"/>
              <w:right w:val="single" w:sz="4" w:space="0" w:color="auto"/>
            </w:tcBorders>
            <w:vAlign w:val="bottom"/>
          </w:tcPr>
          <w:p w14:paraId="42F08346" w14:textId="77777777" w:rsidR="00063604" w:rsidRPr="00EA51B6" w:rsidRDefault="00063604" w:rsidP="00063604">
            <w:pPr>
              <w:suppressAutoHyphens w:val="0"/>
              <w:spacing w:after="0" w:line="240" w:lineRule="auto"/>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Mocowanie wg zapotrzebowania</w:t>
            </w:r>
          </w:p>
        </w:tc>
        <w:tc>
          <w:tcPr>
            <w:tcW w:w="1134" w:type="dxa"/>
            <w:tcBorders>
              <w:top w:val="single" w:sz="4" w:space="0" w:color="auto"/>
              <w:left w:val="single" w:sz="4" w:space="0" w:color="auto"/>
              <w:bottom w:val="single" w:sz="4" w:space="0" w:color="auto"/>
              <w:right w:val="single" w:sz="4" w:space="0" w:color="auto"/>
            </w:tcBorders>
            <w:vAlign w:val="center"/>
          </w:tcPr>
          <w:p w14:paraId="1FE8E25B"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c>
          <w:tcPr>
            <w:tcW w:w="1134" w:type="dxa"/>
            <w:tcBorders>
              <w:top w:val="single" w:sz="4" w:space="0" w:color="auto"/>
              <w:left w:val="single" w:sz="4" w:space="0" w:color="auto"/>
              <w:bottom w:val="single" w:sz="4" w:space="0" w:color="auto"/>
              <w:right w:val="single" w:sz="4" w:space="0" w:color="auto"/>
            </w:tcBorders>
            <w:vAlign w:val="center"/>
          </w:tcPr>
          <w:p w14:paraId="4440934D" w14:textId="77777777" w:rsidR="00063604" w:rsidRPr="00EA51B6" w:rsidRDefault="00063604" w:rsidP="00063604">
            <w:pPr>
              <w:suppressAutoHyphens w:val="0"/>
              <w:spacing w:after="0" w:line="240" w:lineRule="auto"/>
              <w:jc w:val="center"/>
              <w:rPr>
                <w:rFonts w:ascii="Times New Roman" w:eastAsia="Times New Roman" w:hAnsi="Times New Roman" w:cs="Times New Roman"/>
                <w:color w:val="auto"/>
                <w:kern w:val="0"/>
                <w:sz w:val="22"/>
                <w:szCs w:val="22"/>
                <w:lang w:eastAsia="pl-PL" w:bidi="ar-SA"/>
              </w:rPr>
            </w:pPr>
          </w:p>
        </w:tc>
      </w:tr>
    </w:tbl>
    <w:p w14:paraId="22636EC5" w14:textId="77777777" w:rsidR="00524345" w:rsidRPr="00EA51B6" w:rsidRDefault="00524345" w:rsidP="00462867">
      <w:pPr>
        <w:suppressAutoHyphens w:val="0"/>
        <w:spacing w:after="0" w:line="360" w:lineRule="auto"/>
        <w:jc w:val="both"/>
        <w:rPr>
          <w:rFonts w:ascii="Times New Roman" w:eastAsia="Times New Roman" w:hAnsi="Times New Roman" w:cs="Times New Roman"/>
          <w:b/>
          <w:bCs/>
          <w:i/>
          <w:color w:val="auto"/>
          <w:kern w:val="0"/>
          <w:sz w:val="26"/>
          <w:szCs w:val="26"/>
          <w:u w:val="single"/>
          <w:lang w:eastAsia="pl-PL" w:bidi="ar-SA"/>
        </w:rPr>
      </w:pPr>
    </w:p>
    <w:p w14:paraId="2A96D470" w14:textId="2A16832D" w:rsidR="00462867" w:rsidRPr="00EA51B6" w:rsidRDefault="00462867" w:rsidP="00462867">
      <w:pPr>
        <w:suppressAutoHyphens w:val="0"/>
        <w:spacing w:after="0" w:line="360" w:lineRule="auto"/>
        <w:jc w:val="both"/>
        <w:rPr>
          <w:rFonts w:ascii="Times New Roman" w:eastAsia="Times New Roman" w:hAnsi="Times New Roman" w:cs="Times New Roman"/>
          <w:b/>
          <w:bCs/>
          <w:i/>
          <w:color w:val="auto"/>
          <w:kern w:val="0"/>
          <w:sz w:val="26"/>
          <w:szCs w:val="26"/>
          <w:u w:val="single"/>
          <w:lang w:eastAsia="pl-PL" w:bidi="ar-SA"/>
        </w:rPr>
      </w:pPr>
      <w:r w:rsidRPr="00EA51B6">
        <w:rPr>
          <w:rFonts w:ascii="Times New Roman" w:eastAsia="Times New Roman" w:hAnsi="Times New Roman" w:cs="Times New Roman"/>
          <w:b/>
          <w:bCs/>
          <w:i/>
          <w:color w:val="auto"/>
          <w:kern w:val="0"/>
          <w:sz w:val="26"/>
          <w:szCs w:val="26"/>
          <w:u w:val="single"/>
          <w:lang w:eastAsia="pl-PL" w:bidi="ar-SA"/>
        </w:rPr>
        <w:t>Technologia</w:t>
      </w:r>
      <w:r w:rsidR="00524345" w:rsidRPr="00EA51B6">
        <w:rPr>
          <w:rFonts w:ascii="Times New Roman" w:eastAsia="Times New Roman" w:hAnsi="Times New Roman" w:cs="Times New Roman"/>
          <w:b/>
          <w:bCs/>
          <w:i/>
          <w:color w:val="auto"/>
          <w:kern w:val="0"/>
          <w:sz w:val="26"/>
          <w:szCs w:val="26"/>
          <w:u w:val="single"/>
          <w:lang w:eastAsia="pl-PL" w:bidi="ar-SA"/>
        </w:rPr>
        <w:t xml:space="preserve"> źródła ciepła</w:t>
      </w:r>
    </w:p>
    <w:p w14:paraId="776088A1" w14:textId="6263C01A" w:rsidR="00462867" w:rsidRPr="00EA51B6" w:rsidRDefault="00462867" w:rsidP="00C416FA">
      <w:pPr>
        <w:numPr>
          <w:ilvl w:val="0"/>
          <w:numId w:val="73"/>
        </w:numPr>
        <w:suppressAutoHyphens w:val="0"/>
        <w:spacing w:after="0" w:line="240" w:lineRule="auto"/>
        <w:contextualSpacing/>
        <w:rPr>
          <w:rFonts w:eastAsia="Calibri" w:cs="Times New Roman"/>
          <w:b/>
          <w:color w:val="auto"/>
          <w:kern w:val="0"/>
          <w:sz w:val="22"/>
          <w:szCs w:val="22"/>
          <w:lang w:eastAsia="en-US" w:bidi="ar-SA"/>
        </w:rPr>
      </w:pPr>
      <w:r w:rsidRPr="00EA51B6">
        <w:rPr>
          <w:rFonts w:ascii="Times New Roman" w:eastAsia="Calibri" w:hAnsi="Times New Roman" w:cs="Times New Roman"/>
          <w:b/>
          <w:color w:val="auto"/>
          <w:kern w:val="0"/>
          <w:sz w:val="22"/>
          <w:szCs w:val="22"/>
          <w:lang w:eastAsia="en-US" w:bidi="ar-SA"/>
        </w:rPr>
        <w:t xml:space="preserve">Projektowany kocioł gazowy </w:t>
      </w:r>
      <w:r w:rsidR="00A8397E" w:rsidRPr="00EA51B6">
        <w:rPr>
          <w:rFonts w:ascii="Times New Roman" w:eastAsia="Calibri" w:hAnsi="Times New Roman" w:cs="Times New Roman"/>
          <w:b/>
          <w:color w:val="auto"/>
          <w:kern w:val="0"/>
          <w:sz w:val="22"/>
          <w:szCs w:val="22"/>
          <w:lang w:eastAsia="en-US" w:bidi="ar-SA"/>
        </w:rPr>
        <w:t>kondensacyjny 320</w:t>
      </w:r>
      <w:r w:rsidRPr="00EA51B6">
        <w:rPr>
          <w:rFonts w:ascii="Times New Roman" w:eastAsia="Calibri" w:hAnsi="Times New Roman" w:cs="Times New Roman"/>
          <w:b/>
          <w:color w:val="auto"/>
          <w:kern w:val="0"/>
          <w:sz w:val="22"/>
          <w:szCs w:val="22"/>
          <w:lang w:eastAsia="en-US" w:bidi="ar-SA"/>
        </w:rPr>
        <w:t xml:space="preserve"> kW wraz przynależną automatyką </w:t>
      </w:r>
      <w:r w:rsidR="00D71D20" w:rsidRPr="00EA51B6">
        <w:rPr>
          <w:rFonts w:ascii="Times New Roman" w:eastAsia="Calibri" w:hAnsi="Times New Roman" w:cs="Times New Roman"/>
          <w:b/>
          <w:color w:val="auto"/>
          <w:kern w:val="0"/>
          <w:sz w:val="22"/>
          <w:szCs w:val="22"/>
          <w:lang w:eastAsia="en-US" w:bidi="ar-SA"/>
        </w:rPr>
        <w:br/>
      </w:r>
      <w:r w:rsidRPr="00EA51B6">
        <w:rPr>
          <w:rFonts w:ascii="Times New Roman" w:eastAsia="Calibri" w:hAnsi="Times New Roman" w:cs="Times New Roman"/>
          <w:b/>
          <w:color w:val="auto"/>
          <w:kern w:val="0"/>
          <w:sz w:val="22"/>
          <w:szCs w:val="22"/>
          <w:lang w:eastAsia="en-US" w:bidi="ar-SA"/>
        </w:rPr>
        <w:t>sterującą (pogodową)</w:t>
      </w:r>
      <w:r w:rsidR="00D71D20" w:rsidRPr="00EA51B6">
        <w:rPr>
          <w:rFonts w:ascii="Times New Roman" w:eastAsia="Calibri" w:hAnsi="Times New Roman" w:cs="Times New Roman"/>
          <w:b/>
          <w:color w:val="auto"/>
          <w:kern w:val="0"/>
          <w:sz w:val="22"/>
          <w:szCs w:val="22"/>
          <w:lang w:eastAsia="en-US" w:bidi="ar-SA"/>
        </w:rPr>
        <w:t xml:space="preserve"> z dodatkowym wyposażeniem:</w:t>
      </w:r>
      <w:r w:rsidR="00D71D20" w:rsidRPr="00EA51B6">
        <w:rPr>
          <w:rFonts w:eastAsia="Calibri" w:cs="Times New Roman"/>
          <w:b/>
          <w:color w:val="auto"/>
          <w:kern w:val="0"/>
          <w:sz w:val="22"/>
          <w:szCs w:val="22"/>
          <w:lang w:eastAsia="en-US" w:bidi="ar-SA"/>
        </w:rPr>
        <w:br/>
      </w:r>
      <w:r w:rsidR="00D71D20" w:rsidRPr="00EA51B6">
        <w:rPr>
          <w:rFonts w:eastAsia="Calibri" w:cs="Times New Roman"/>
          <w:bCs/>
          <w:color w:val="auto"/>
          <w:kern w:val="0"/>
          <w:sz w:val="22"/>
          <w:szCs w:val="22"/>
          <w:lang w:eastAsia="en-US" w:bidi="ar-SA"/>
        </w:rPr>
        <w:t>- przewód ø200 ze stali nierdzewnej – włączenie do komina</w:t>
      </w:r>
      <w:r w:rsidR="00D71D20" w:rsidRPr="00EA51B6">
        <w:rPr>
          <w:rFonts w:ascii="Times New Roman" w:eastAsia="Calibri" w:hAnsi="Times New Roman" w:cs="Times New Roman"/>
          <w:b/>
          <w:color w:val="auto"/>
          <w:kern w:val="0"/>
          <w:sz w:val="22"/>
          <w:szCs w:val="22"/>
          <w:lang w:eastAsia="en-US" w:bidi="ar-SA"/>
        </w:rPr>
        <w:t>,</w:t>
      </w:r>
      <w:r w:rsidR="00A8397E" w:rsidRPr="00EA51B6">
        <w:rPr>
          <w:rFonts w:ascii="Times New Roman" w:eastAsia="Calibri" w:hAnsi="Times New Roman" w:cs="Times New Roman"/>
          <w:b/>
          <w:color w:val="auto"/>
          <w:kern w:val="0"/>
          <w:sz w:val="22"/>
          <w:szCs w:val="22"/>
          <w:lang w:eastAsia="en-US" w:bidi="ar-SA"/>
        </w:rPr>
        <w:br/>
      </w:r>
      <w:r w:rsidRPr="00EA51B6">
        <w:rPr>
          <w:rFonts w:ascii="Times New Roman" w:eastAsia="Calibri" w:hAnsi="Times New Roman" w:cs="Times New Roman"/>
          <w:b/>
          <w:color w:val="auto"/>
          <w:kern w:val="0"/>
          <w:sz w:val="22"/>
          <w:szCs w:val="22"/>
          <w:lang w:eastAsia="en-US" w:bidi="ar-SA"/>
        </w:rPr>
        <w:t>Sterowanie:</w:t>
      </w:r>
      <w:r w:rsidRPr="00EA51B6">
        <w:rPr>
          <w:rFonts w:ascii="Times New Roman" w:eastAsia="Calibri" w:hAnsi="Times New Roman" w:cs="Times New Roman"/>
          <w:b/>
          <w:color w:val="auto"/>
          <w:kern w:val="0"/>
          <w:sz w:val="22"/>
          <w:szCs w:val="22"/>
          <w:lang w:eastAsia="en-US" w:bidi="ar-SA"/>
        </w:rPr>
        <w:br/>
      </w:r>
      <w:r w:rsidRPr="00EA51B6">
        <w:rPr>
          <w:rFonts w:ascii="Times New Roman" w:eastAsia="Calibri" w:hAnsi="Times New Roman" w:cs="Times New Roman"/>
          <w:i/>
          <w:color w:val="auto"/>
          <w:kern w:val="0"/>
          <w:sz w:val="22"/>
          <w:szCs w:val="22"/>
          <w:lang w:eastAsia="en-US" w:bidi="ar-SA"/>
        </w:rPr>
        <w:t>- moduł sterujący w kotle</w:t>
      </w:r>
      <w:r w:rsidR="00D71D20" w:rsidRPr="00EA51B6">
        <w:rPr>
          <w:rFonts w:ascii="Times New Roman" w:eastAsia="Calibri" w:hAnsi="Times New Roman" w:cs="Times New Roman"/>
          <w:i/>
          <w:color w:val="auto"/>
          <w:kern w:val="0"/>
          <w:sz w:val="22"/>
          <w:szCs w:val="22"/>
          <w:lang w:eastAsia="en-US" w:bidi="ar-SA"/>
        </w:rPr>
        <w:t xml:space="preserve"> 7’</w:t>
      </w:r>
      <w:r w:rsidRPr="00EA51B6">
        <w:rPr>
          <w:rFonts w:ascii="Times New Roman" w:eastAsia="Calibri" w:hAnsi="Times New Roman" w:cs="Times New Roman"/>
          <w:i/>
          <w:color w:val="auto"/>
          <w:kern w:val="0"/>
          <w:sz w:val="22"/>
          <w:szCs w:val="22"/>
          <w:lang w:eastAsia="en-US" w:bidi="ar-SA"/>
        </w:rPr>
        <w:t>,</w:t>
      </w:r>
      <w:r w:rsidRPr="00EA51B6">
        <w:rPr>
          <w:rFonts w:ascii="Times New Roman" w:eastAsia="Calibri" w:hAnsi="Times New Roman" w:cs="Times New Roman"/>
          <w:i/>
          <w:color w:val="auto"/>
          <w:kern w:val="0"/>
          <w:sz w:val="22"/>
          <w:szCs w:val="22"/>
          <w:lang w:eastAsia="en-US" w:bidi="ar-SA"/>
        </w:rPr>
        <w:br/>
        <w:t>- dodatkowy panel sterujący w pomieszczeniu technicznym,</w:t>
      </w:r>
      <w:r w:rsidRPr="00EA51B6">
        <w:rPr>
          <w:rFonts w:ascii="Times New Roman" w:eastAsia="Calibri" w:hAnsi="Times New Roman" w:cs="Times New Roman"/>
          <w:i/>
          <w:color w:val="auto"/>
          <w:kern w:val="0"/>
          <w:sz w:val="22"/>
          <w:szCs w:val="22"/>
          <w:lang w:eastAsia="en-US" w:bidi="ar-SA"/>
        </w:rPr>
        <w:br/>
        <w:t xml:space="preserve">- rozszerzenia modułowe w celu zamontowania dodatkowych układów </w:t>
      </w:r>
      <w:r w:rsidRPr="00EA51B6">
        <w:rPr>
          <w:rFonts w:ascii="Times New Roman" w:eastAsia="Calibri" w:hAnsi="Times New Roman" w:cs="Times New Roman"/>
          <w:i/>
          <w:color w:val="auto"/>
          <w:kern w:val="0"/>
          <w:sz w:val="22"/>
          <w:szCs w:val="22"/>
          <w:lang w:eastAsia="en-US" w:bidi="ar-SA"/>
        </w:rPr>
        <w:br/>
        <w:t xml:space="preserve">  sterujących obiegami grzewczymi oraz chłodniczymi,</w:t>
      </w:r>
      <w:r w:rsidRPr="00EA51B6">
        <w:rPr>
          <w:rFonts w:ascii="Times New Roman" w:eastAsia="Calibri" w:hAnsi="Times New Roman" w:cs="Times New Roman"/>
          <w:i/>
          <w:color w:val="auto"/>
          <w:kern w:val="0"/>
          <w:sz w:val="22"/>
          <w:szCs w:val="22"/>
          <w:lang w:eastAsia="en-US" w:bidi="ar-SA"/>
        </w:rPr>
        <w:br/>
        <w:t>- sterownik do regulacji pracą obiegów grzewczych,</w:t>
      </w:r>
      <w:r w:rsidRPr="00EA51B6">
        <w:rPr>
          <w:rFonts w:ascii="Times New Roman" w:eastAsia="Calibri" w:hAnsi="Times New Roman" w:cs="Times New Roman"/>
          <w:i/>
          <w:color w:val="auto"/>
          <w:kern w:val="0"/>
          <w:sz w:val="22"/>
          <w:szCs w:val="22"/>
          <w:lang w:eastAsia="en-US" w:bidi="ar-SA"/>
        </w:rPr>
        <w:br/>
        <w:t>- sterownik do regulacji pracą obiegów chłodniczych,</w:t>
      </w:r>
      <w:r w:rsidRPr="00EA51B6">
        <w:rPr>
          <w:rFonts w:eastAsia="Calibri" w:cs="Times New Roman"/>
          <w:b/>
          <w:i/>
          <w:color w:val="auto"/>
          <w:kern w:val="0"/>
          <w:sz w:val="22"/>
          <w:szCs w:val="22"/>
          <w:lang w:eastAsia="en-US" w:bidi="ar-SA"/>
        </w:rPr>
        <w:tab/>
      </w:r>
      <w:r w:rsidRPr="00EA51B6">
        <w:rPr>
          <w:rFonts w:eastAsia="Calibri" w:cs="Times New Roman"/>
          <w:b/>
          <w:i/>
          <w:color w:val="auto"/>
          <w:kern w:val="0"/>
          <w:sz w:val="22"/>
          <w:szCs w:val="22"/>
          <w:lang w:eastAsia="en-US" w:bidi="ar-SA"/>
        </w:rPr>
        <w:tab/>
      </w:r>
      <w:r w:rsidRPr="00EA51B6">
        <w:rPr>
          <w:rFonts w:eastAsia="Calibri" w:cs="Times New Roman"/>
          <w:b/>
          <w:i/>
          <w:color w:val="auto"/>
          <w:kern w:val="0"/>
          <w:sz w:val="22"/>
          <w:szCs w:val="22"/>
          <w:lang w:eastAsia="en-US" w:bidi="ar-SA"/>
        </w:rPr>
        <w:tab/>
      </w:r>
      <w:r w:rsidRPr="00EA51B6">
        <w:rPr>
          <w:rFonts w:eastAsia="Calibri" w:cs="Times New Roman"/>
          <w:b/>
          <w:i/>
          <w:color w:val="auto"/>
          <w:kern w:val="0"/>
          <w:sz w:val="22"/>
          <w:szCs w:val="22"/>
          <w:lang w:eastAsia="en-US" w:bidi="ar-SA"/>
        </w:rPr>
        <w:tab/>
      </w:r>
      <w:r w:rsidR="00D71D20" w:rsidRPr="00EA51B6">
        <w:rPr>
          <w:rFonts w:eastAsia="Calibri" w:cs="Times New Roman"/>
          <w:b/>
          <w:i/>
          <w:color w:val="auto"/>
          <w:kern w:val="0"/>
          <w:sz w:val="22"/>
          <w:szCs w:val="22"/>
          <w:lang w:eastAsia="en-US" w:bidi="ar-SA"/>
        </w:rPr>
        <w:tab/>
      </w:r>
      <w:r w:rsidRPr="00EA51B6">
        <w:rPr>
          <w:rFonts w:ascii="Times New Roman" w:eastAsia="Calibri" w:hAnsi="Times New Roman" w:cs="Times New Roman"/>
          <w:b/>
          <w:iCs/>
          <w:color w:val="auto"/>
          <w:kern w:val="0"/>
          <w:sz w:val="22"/>
          <w:szCs w:val="22"/>
          <w:lang w:eastAsia="en-US" w:bidi="ar-SA"/>
        </w:rPr>
        <w:t>kpl.1</w:t>
      </w:r>
    </w:p>
    <w:p w14:paraId="4C24E699" w14:textId="5D616AFC" w:rsidR="00552E96" w:rsidRPr="00EA51B6" w:rsidRDefault="00D71D20" w:rsidP="00462867">
      <w:pPr>
        <w:suppressAutoHyphens w:val="0"/>
        <w:spacing w:after="0" w:line="360" w:lineRule="auto"/>
        <w:ind w:left="709" w:hanging="425"/>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2</w:t>
      </w:r>
      <w:r w:rsidR="00462867" w:rsidRPr="00EA51B6">
        <w:rPr>
          <w:rFonts w:ascii="Times New Roman" w:eastAsia="Times New Roman" w:hAnsi="Times New Roman" w:cs="Times New Roman"/>
          <w:b/>
          <w:bCs/>
          <w:color w:val="auto"/>
          <w:kern w:val="0"/>
          <w:sz w:val="22"/>
          <w:szCs w:val="22"/>
          <w:lang w:eastAsia="pl-PL" w:bidi="ar-SA"/>
        </w:rPr>
        <w:t>.</w:t>
      </w:r>
      <w:r w:rsidR="00462867" w:rsidRPr="00EA51B6">
        <w:rPr>
          <w:rFonts w:ascii="Times New Roman" w:eastAsia="Times New Roman" w:hAnsi="Times New Roman" w:cs="Times New Roman"/>
          <w:b/>
          <w:bCs/>
          <w:color w:val="auto"/>
          <w:kern w:val="0"/>
          <w:sz w:val="22"/>
          <w:szCs w:val="22"/>
          <w:lang w:eastAsia="pl-PL" w:bidi="ar-SA"/>
        </w:rPr>
        <w:tab/>
        <w:t xml:space="preserve">Zestaw pomp ciepła (powietrze-woda) typu monoblok o łącznej mocy </w:t>
      </w:r>
      <w:r w:rsidR="00102F27" w:rsidRPr="00EA51B6">
        <w:rPr>
          <w:rFonts w:ascii="Times New Roman" w:eastAsia="Times New Roman" w:hAnsi="Times New Roman" w:cs="Times New Roman"/>
          <w:b/>
          <w:bCs/>
          <w:color w:val="auto"/>
          <w:kern w:val="0"/>
          <w:sz w:val="22"/>
          <w:szCs w:val="22"/>
          <w:lang w:eastAsia="pl-PL" w:bidi="ar-SA"/>
        </w:rPr>
        <w:br/>
      </w:r>
      <w:r w:rsidR="00462867" w:rsidRPr="00EA51B6">
        <w:rPr>
          <w:rFonts w:ascii="Times New Roman" w:eastAsia="Times New Roman" w:hAnsi="Times New Roman" w:cs="Times New Roman"/>
          <w:b/>
          <w:bCs/>
          <w:color w:val="auto"/>
          <w:kern w:val="0"/>
          <w:sz w:val="22"/>
          <w:szCs w:val="22"/>
          <w:lang w:eastAsia="pl-PL" w:bidi="ar-SA"/>
        </w:rPr>
        <w:t>chłodniczej 13</w:t>
      </w:r>
      <w:r w:rsidRPr="00EA51B6">
        <w:rPr>
          <w:rFonts w:ascii="Times New Roman" w:eastAsia="Times New Roman" w:hAnsi="Times New Roman" w:cs="Times New Roman"/>
          <w:b/>
          <w:bCs/>
          <w:color w:val="auto"/>
          <w:kern w:val="0"/>
          <w:sz w:val="22"/>
          <w:szCs w:val="22"/>
          <w:lang w:eastAsia="pl-PL" w:bidi="ar-SA"/>
        </w:rPr>
        <w:t>9,8</w:t>
      </w:r>
      <w:r w:rsidR="00462867" w:rsidRPr="00EA51B6">
        <w:rPr>
          <w:rFonts w:ascii="Times New Roman" w:eastAsia="Times New Roman" w:hAnsi="Times New Roman" w:cs="Times New Roman"/>
          <w:b/>
          <w:bCs/>
          <w:color w:val="auto"/>
          <w:kern w:val="0"/>
          <w:sz w:val="22"/>
          <w:szCs w:val="22"/>
          <w:lang w:eastAsia="pl-PL" w:bidi="ar-SA"/>
        </w:rPr>
        <w:t xml:space="preserve"> kW zlokalizowanych na</w:t>
      </w:r>
      <w:r w:rsidRPr="00EA51B6">
        <w:rPr>
          <w:rFonts w:ascii="Times New Roman" w:eastAsia="Times New Roman" w:hAnsi="Times New Roman" w:cs="Times New Roman"/>
          <w:b/>
          <w:bCs/>
          <w:color w:val="auto"/>
          <w:kern w:val="0"/>
          <w:sz w:val="22"/>
          <w:szCs w:val="22"/>
          <w:lang w:eastAsia="pl-PL" w:bidi="ar-SA"/>
        </w:rPr>
        <w:t xml:space="preserve"> zewnątrz </w:t>
      </w:r>
      <w:r w:rsidRPr="00EA51B6">
        <w:rPr>
          <w:rFonts w:ascii="Times New Roman" w:eastAsia="Times New Roman" w:hAnsi="Times New Roman" w:cs="Times New Roman"/>
          <w:color w:val="auto"/>
          <w:kern w:val="0"/>
          <w:sz w:val="22"/>
          <w:szCs w:val="22"/>
          <w:lang w:eastAsia="pl-PL" w:bidi="ar-SA"/>
        </w:rPr>
        <w:t>(patrz rys. 01-12/24/IS)</w:t>
      </w:r>
      <w:r w:rsidR="00462867" w:rsidRPr="00EA51B6">
        <w:rPr>
          <w:rFonts w:ascii="Times New Roman" w:eastAsia="Times New Roman" w:hAnsi="Times New Roman" w:cs="Times New Roman"/>
          <w:color w:val="auto"/>
          <w:kern w:val="0"/>
          <w:sz w:val="22"/>
          <w:szCs w:val="22"/>
          <w:lang w:eastAsia="pl-PL" w:bidi="ar-SA"/>
        </w:rPr>
        <w:t>.</w:t>
      </w:r>
      <w:r w:rsidR="00462867" w:rsidRPr="00EA51B6">
        <w:rPr>
          <w:rFonts w:ascii="Times New Roman" w:eastAsia="Times New Roman" w:hAnsi="Times New Roman" w:cs="Times New Roman"/>
          <w:b/>
          <w:bCs/>
          <w:color w:val="auto"/>
          <w:kern w:val="0"/>
          <w:sz w:val="22"/>
          <w:szCs w:val="22"/>
          <w:lang w:eastAsia="pl-PL" w:bidi="ar-SA"/>
        </w:rPr>
        <w:br/>
      </w:r>
      <w:r w:rsidR="00462867" w:rsidRPr="00EA51B6">
        <w:rPr>
          <w:rFonts w:ascii="Times New Roman" w:eastAsia="Times New Roman" w:hAnsi="Times New Roman" w:cs="Times New Roman"/>
          <w:bCs/>
          <w:i/>
          <w:color w:val="auto"/>
          <w:kern w:val="0"/>
          <w:sz w:val="22"/>
          <w:szCs w:val="22"/>
          <w:lang w:eastAsia="pl-PL" w:bidi="ar-SA"/>
        </w:rPr>
        <w:t>Zestaw kompatybilny i włączony do sterownika sterującego pracą kotła i obiegiem c.w.u. Sterownik do zoptymalizowanego i uproszczonego zarządzania profesjonalnymi systemami hybrydowymi (składającymi się z kotła i pompy ciepła)</w:t>
      </w:r>
      <w:r w:rsidR="00462867" w:rsidRPr="00EA51B6">
        <w:rPr>
          <w:rFonts w:ascii="Times New Roman" w:eastAsia="Times New Roman" w:hAnsi="Times New Roman" w:cs="Times New Roman"/>
          <w:bCs/>
          <w:i/>
          <w:color w:val="auto"/>
          <w:kern w:val="0"/>
          <w:sz w:val="22"/>
          <w:szCs w:val="22"/>
          <w:lang w:eastAsia="pl-PL" w:bidi="ar-SA"/>
        </w:rPr>
        <w:br/>
        <w:t>Dodatkowe wyposażenie to:</w:t>
      </w:r>
      <w:r w:rsidR="00462867" w:rsidRPr="00EA51B6">
        <w:rPr>
          <w:rFonts w:ascii="Times New Roman" w:eastAsia="Times New Roman" w:hAnsi="Times New Roman" w:cs="Times New Roman"/>
          <w:bCs/>
          <w:i/>
          <w:color w:val="auto"/>
          <w:kern w:val="0"/>
          <w:sz w:val="22"/>
          <w:szCs w:val="22"/>
          <w:lang w:eastAsia="pl-PL" w:bidi="ar-SA"/>
        </w:rPr>
        <w:br/>
      </w:r>
      <w:r w:rsidRPr="00EA51B6">
        <w:rPr>
          <w:rFonts w:ascii="Times New Roman" w:eastAsia="Times New Roman" w:hAnsi="Times New Roman" w:cs="Times New Roman"/>
          <w:b/>
          <w:bCs/>
          <w:color w:val="auto"/>
          <w:kern w:val="0"/>
          <w:sz w:val="22"/>
          <w:szCs w:val="22"/>
          <w:lang w:eastAsia="pl-PL" w:bidi="ar-SA"/>
        </w:rPr>
        <w:lastRenderedPageBreak/>
        <w:t>2</w:t>
      </w:r>
      <w:r w:rsidR="00462867" w:rsidRPr="00EA51B6">
        <w:rPr>
          <w:rFonts w:ascii="Times New Roman" w:eastAsia="Times New Roman" w:hAnsi="Times New Roman" w:cs="Times New Roman"/>
          <w:b/>
          <w:bCs/>
          <w:color w:val="auto"/>
          <w:kern w:val="0"/>
          <w:sz w:val="22"/>
          <w:szCs w:val="22"/>
          <w:lang w:eastAsia="pl-PL" w:bidi="ar-SA"/>
        </w:rPr>
        <w:t>.1</w:t>
      </w:r>
      <w:r w:rsidR="00462867" w:rsidRPr="00EA51B6">
        <w:rPr>
          <w:rFonts w:ascii="Times New Roman" w:eastAsia="Times New Roman" w:hAnsi="Times New Roman" w:cs="Times New Roman"/>
          <w:bCs/>
          <w:i/>
          <w:color w:val="auto"/>
          <w:kern w:val="0"/>
          <w:sz w:val="22"/>
          <w:szCs w:val="22"/>
          <w:lang w:eastAsia="pl-PL" w:bidi="ar-SA"/>
        </w:rPr>
        <w:t xml:space="preserve"> rozdzielacz Dn1</w:t>
      </w:r>
      <w:r w:rsidR="00724532" w:rsidRPr="00EA51B6">
        <w:rPr>
          <w:rFonts w:ascii="Times New Roman" w:eastAsia="Times New Roman" w:hAnsi="Times New Roman" w:cs="Times New Roman"/>
          <w:bCs/>
          <w:i/>
          <w:color w:val="auto"/>
          <w:kern w:val="0"/>
          <w:sz w:val="22"/>
          <w:szCs w:val="22"/>
          <w:lang w:eastAsia="pl-PL" w:bidi="ar-SA"/>
        </w:rPr>
        <w:t>25</w:t>
      </w:r>
      <w:r w:rsidR="00462867" w:rsidRPr="00EA51B6">
        <w:rPr>
          <w:rFonts w:ascii="Times New Roman" w:eastAsia="Times New Roman" w:hAnsi="Times New Roman" w:cs="Times New Roman"/>
          <w:bCs/>
          <w:i/>
          <w:color w:val="auto"/>
          <w:kern w:val="0"/>
          <w:sz w:val="22"/>
          <w:szCs w:val="22"/>
          <w:lang w:eastAsia="pl-PL" w:bidi="ar-SA"/>
        </w:rPr>
        <w:t>, L= 0,</w:t>
      </w:r>
      <w:r w:rsidR="00724532" w:rsidRPr="00EA51B6">
        <w:rPr>
          <w:rFonts w:ascii="Times New Roman" w:eastAsia="Times New Roman" w:hAnsi="Times New Roman" w:cs="Times New Roman"/>
          <w:bCs/>
          <w:i/>
          <w:color w:val="auto"/>
          <w:kern w:val="0"/>
          <w:sz w:val="22"/>
          <w:szCs w:val="22"/>
          <w:lang w:eastAsia="pl-PL" w:bidi="ar-SA"/>
        </w:rPr>
        <w:t>6</w:t>
      </w:r>
      <w:r w:rsidR="00462867" w:rsidRPr="00EA51B6">
        <w:rPr>
          <w:rFonts w:ascii="Times New Roman" w:eastAsia="Times New Roman" w:hAnsi="Times New Roman" w:cs="Times New Roman"/>
          <w:bCs/>
          <w:i/>
          <w:color w:val="auto"/>
          <w:kern w:val="0"/>
          <w:sz w:val="22"/>
          <w:szCs w:val="22"/>
          <w:lang w:eastAsia="pl-PL" w:bidi="ar-SA"/>
        </w:rPr>
        <w:t>0 cm w komplecie z zaworami odcinającymi</w:t>
      </w:r>
      <w:r w:rsidR="00552E96" w:rsidRPr="00EA51B6">
        <w:rPr>
          <w:rFonts w:ascii="Times New Roman" w:eastAsia="Times New Roman" w:hAnsi="Times New Roman" w:cs="Times New Roman"/>
          <w:bCs/>
          <w:i/>
          <w:color w:val="auto"/>
          <w:kern w:val="0"/>
          <w:sz w:val="22"/>
          <w:szCs w:val="22"/>
          <w:lang w:eastAsia="pl-PL" w:bidi="ar-SA"/>
        </w:rPr>
        <w:t xml:space="preserve"> Dn80(2 </w:t>
      </w:r>
      <w:proofErr w:type="spellStart"/>
      <w:r w:rsidR="00552E96" w:rsidRPr="00EA51B6">
        <w:rPr>
          <w:rFonts w:ascii="Times New Roman" w:eastAsia="Times New Roman" w:hAnsi="Times New Roman" w:cs="Times New Roman"/>
          <w:bCs/>
          <w:i/>
          <w:color w:val="auto"/>
          <w:kern w:val="0"/>
          <w:sz w:val="22"/>
          <w:szCs w:val="22"/>
          <w:lang w:eastAsia="pl-PL" w:bidi="ar-SA"/>
        </w:rPr>
        <w:t>szt</w:t>
      </w:r>
      <w:proofErr w:type="spellEnd"/>
      <w:r w:rsidR="00552E96" w:rsidRPr="00EA51B6">
        <w:rPr>
          <w:rFonts w:ascii="Times New Roman" w:eastAsia="Times New Roman" w:hAnsi="Times New Roman" w:cs="Times New Roman"/>
          <w:bCs/>
          <w:i/>
          <w:color w:val="auto"/>
          <w:kern w:val="0"/>
          <w:sz w:val="22"/>
          <w:szCs w:val="22"/>
          <w:lang w:eastAsia="pl-PL" w:bidi="ar-SA"/>
        </w:rPr>
        <w:t>)</w:t>
      </w:r>
      <w:r w:rsidR="00462867" w:rsidRPr="00EA51B6">
        <w:rPr>
          <w:rFonts w:ascii="Times New Roman" w:eastAsia="Times New Roman" w:hAnsi="Times New Roman" w:cs="Times New Roman"/>
          <w:bCs/>
          <w:i/>
          <w:color w:val="auto"/>
          <w:kern w:val="0"/>
          <w:sz w:val="22"/>
          <w:szCs w:val="22"/>
          <w:lang w:eastAsia="pl-PL" w:bidi="ar-SA"/>
        </w:rPr>
        <w:t xml:space="preserve">, </w:t>
      </w:r>
      <w:r w:rsidR="00552E96" w:rsidRPr="00EA51B6">
        <w:rPr>
          <w:rFonts w:ascii="Times New Roman" w:eastAsia="Times New Roman" w:hAnsi="Times New Roman" w:cs="Times New Roman"/>
          <w:bCs/>
          <w:i/>
          <w:color w:val="auto"/>
          <w:kern w:val="0"/>
          <w:sz w:val="22"/>
          <w:szCs w:val="22"/>
          <w:lang w:eastAsia="pl-PL" w:bidi="ar-SA"/>
        </w:rPr>
        <w:t>manometrem</w:t>
      </w:r>
      <w:r w:rsidR="00462867" w:rsidRPr="00EA51B6">
        <w:rPr>
          <w:rFonts w:ascii="Times New Roman" w:eastAsia="Times New Roman" w:hAnsi="Times New Roman" w:cs="Times New Roman"/>
          <w:bCs/>
          <w:i/>
          <w:color w:val="auto"/>
          <w:kern w:val="0"/>
          <w:sz w:val="22"/>
          <w:szCs w:val="22"/>
          <w:lang w:eastAsia="pl-PL" w:bidi="ar-SA"/>
        </w:rPr>
        <w:br/>
      </w:r>
      <w:r w:rsidRPr="00EA51B6">
        <w:rPr>
          <w:rFonts w:ascii="Times New Roman" w:eastAsia="Times New Roman" w:hAnsi="Times New Roman" w:cs="Times New Roman"/>
          <w:b/>
          <w:bCs/>
          <w:color w:val="auto"/>
          <w:kern w:val="0"/>
          <w:sz w:val="22"/>
          <w:szCs w:val="22"/>
          <w:lang w:eastAsia="pl-PL" w:bidi="ar-SA"/>
        </w:rPr>
        <w:t>2</w:t>
      </w:r>
      <w:r w:rsidR="00462867" w:rsidRPr="00EA51B6">
        <w:rPr>
          <w:rFonts w:ascii="Times New Roman" w:eastAsia="Times New Roman" w:hAnsi="Times New Roman" w:cs="Times New Roman"/>
          <w:b/>
          <w:bCs/>
          <w:color w:val="auto"/>
          <w:kern w:val="0"/>
          <w:sz w:val="22"/>
          <w:szCs w:val="22"/>
          <w:lang w:eastAsia="pl-PL" w:bidi="ar-SA"/>
        </w:rPr>
        <w:t>.2</w:t>
      </w:r>
      <w:r w:rsidR="00462867" w:rsidRPr="00EA51B6">
        <w:rPr>
          <w:rFonts w:ascii="Times New Roman" w:eastAsia="Times New Roman" w:hAnsi="Times New Roman" w:cs="Times New Roman"/>
          <w:bCs/>
          <w:i/>
          <w:color w:val="auto"/>
          <w:kern w:val="0"/>
          <w:sz w:val="22"/>
          <w:szCs w:val="22"/>
          <w:lang w:eastAsia="pl-PL" w:bidi="ar-SA"/>
        </w:rPr>
        <w:t xml:space="preserve"> manometr 0-0,6 </w:t>
      </w:r>
      <w:proofErr w:type="spellStart"/>
      <w:r w:rsidR="00462867" w:rsidRPr="00EA51B6">
        <w:rPr>
          <w:rFonts w:ascii="Times New Roman" w:eastAsia="Times New Roman" w:hAnsi="Times New Roman" w:cs="Times New Roman"/>
          <w:bCs/>
          <w:i/>
          <w:color w:val="auto"/>
          <w:kern w:val="0"/>
          <w:sz w:val="22"/>
          <w:szCs w:val="22"/>
          <w:lang w:eastAsia="pl-PL" w:bidi="ar-SA"/>
        </w:rPr>
        <w:t>MPa</w:t>
      </w:r>
      <w:proofErr w:type="spellEnd"/>
      <w:r w:rsidR="00462867" w:rsidRPr="00EA51B6">
        <w:rPr>
          <w:rFonts w:ascii="Times New Roman" w:eastAsia="Times New Roman" w:hAnsi="Times New Roman" w:cs="Times New Roman"/>
          <w:bCs/>
          <w:i/>
          <w:color w:val="auto"/>
          <w:kern w:val="0"/>
          <w:sz w:val="22"/>
          <w:szCs w:val="22"/>
          <w:lang w:eastAsia="pl-PL" w:bidi="ar-SA"/>
        </w:rPr>
        <w:t>;</w:t>
      </w:r>
      <w:r w:rsidR="00552E96" w:rsidRPr="00EA51B6">
        <w:rPr>
          <w:rFonts w:ascii="Times New Roman" w:eastAsia="Times New Roman" w:hAnsi="Times New Roman" w:cs="Times New Roman"/>
          <w:bCs/>
          <w:i/>
          <w:color w:val="auto"/>
          <w:kern w:val="0"/>
          <w:sz w:val="22"/>
          <w:szCs w:val="22"/>
          <w:lang w:eastAsia="pl-PL" w:bidi="ar-SA"/>
        </w:rPr>
        <w:tab/>
      </w:r>
      <w:r w:rsidR="00552E96" w:rsidRPr="00EA51B6">
        <w:rPr>
          <w:rFonts w:ascii="Times New Roman" w:eastAsia="Times New Roman" w:hAnsi="Times New Roman" w:cs="Times New Roman"/>
          <w:bCs/>
          <w:i/>
          <w:color w:val="auto"/>
          <w:kern w:val="0"/>
          <w:sz w:val="22"/>
          <w:szCs w:val="22"/>
          <w:lang w:eastAsia="pl-PL" w:bidi="ar-SA"/>
        </w:rPr>
        <w:tab/>
      </w:r>
      <w:r w:rsidR="00552E96" w:rsidRPr="00EA51B6">
        <w:rPr>
          <w:rFonts w:ascii="Times New Roman" w:eastAsia="Times New Roman" w:hAnsi="Times New Roman" w:cs="Times New Roman"/>
          <w:bCs/>
          <w:i/>
          <w:color w:val="auto"/>
          <w:kern w:val="0"/>
          <w:sz w:val="22"/>
          <w:szCs w:val="22"/>
          <w:lang w:eastAsia="pl-PL" w:bidi="ar-SA"/>
        </w:rPr>
        <w:tab/>
        <w:t>- 2 szt.</w:t>
      </w:r>
    </w:p>
    <w:p w14:paraId="1A7DAB15" w14:textId="08D38084" w:rsidR="00552E96" w:rsidRPr="00EA51B6" w:rsidRDefault="00552E96" w:rsidP="00552E96">
      <w:pPr>
        <w:suppressAutoHyphens w:val="0"/>
        <w:spacing w:after="0" w:line="360" w:lineRule="auto"/>
        <w:ind w:left="709"/>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2.3</w:t>
      </w:r>
      <w:r w:rsidRPr="00EA51B6">
        <w:rPr>
          <w:rFonts w:ascii="Times New Roman" w:eastAsia="Times New Roman" w:hAnsi="Times New Roman" w:cs="Times New Roman"/>
          <w:bCs/>
          <w:i/>
          <w:color w:val="auto"/>
          <w:kern w:val="0"/>
          <w:sz w:val="22"/>
          <w:szCs w:val="22"/>
          <w:lang w:eastAsia="pl-PL" w:bidi="ar-SA"/>
        </w:rPr>
        <w:t xml:space="preserve"> pompa obiegowa (Po1.1 i Po1.2);</w:t>
      </w:r>
      <w:r w:rsidRPr="00EA51B6">
        <w:rPr>
          <w:rFonts w:ascii="Times New Roman" w:eastAsia="Times New Roman" w:hAnsi="Times New Roman" w:cs="Times New Roman"/>
          <w:bCs/>
          <w:i/>
          <w:color w:val="auto"/>
          <w:kern w:val="0"/>
          <w:sz w:val="22"/>
          <w:szCs w:val="22"/>
          <w:lang w:eastAsia="pl-PL" w:bidi="ar-SA"/>
        </w:rPr>
        <w:tab/>
      </w:r>
      <w:r w:rsidRPr="00EA51B6">
        <w:rPr>
          <w:rFonts w:ascii="Times New Roman" w:eastAsia="Times New Roman" w:hAnsi="Times New Roman" w:cs="Times New Roman"/>
          <w:bCs/>
          <w:i/>
          <w:color w:val="auto"/>
          <w:kern w:val="0"/>
          <w:sz w:val="22"/>
          <w:szCs w:val="22"/>
          <w:lang w:eastAsia="pl-PL" w:bidi="ar-SA"/>
        </w:rPr>
        <w:tab/>
        <w:t>- 2 szt.</w:t>
      </w:r>
    </w:p>
    <w:p w14:paraId="17BF5563" w14:textId="2D71FBBE" w:rsidR="00552E96" w:rsidRPr="00EA51B6" w:rsidRDefault="00552E96" w:rsidP="00552E96">
      <w:pPr>
        <w:suppressAutoHyphens w:val="0"/>
        <w:spacing w:after="0" w:line="360" w:lineRule="auto"/>
        <w:ind w:left="709"/>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2.4</w:t>
      </w:r>
      <w:r w:rsidRPr="00EA51B6">
        <w:rPr>
          <w:rFonts w:ascii="Times New Roman" w:eastAsia="Times New Roman" w:hAnsi="Times New Roman" w:cs="Times New Roman"/>
          <w:bCs/>
          <w:i/>
          <w:color w:val="auto"/>
          <w:kern w:val="0"/>
          <w:sz w:val="22"/>
          <w:szCs w:val="22"/>
          <w:lang w:eastAsia="pl-PL" w:bidi="ar-SA"/>
        </w:rPr>
        <w:t xml:space="preserve"> zawór zwrotny Dn40;</w:t>
      </w:r>
      <w:r w:rsidRPr="00EA51B6">
        <w:rPr>
          <w:rFonts w:ascii="Times New Roman" w:eastAsia="Times New Roman" w:hAnsi="Times New Roman" w:cs="Times New Roman"/>
          <w:bCs/>
          <w:i/>
          <w:color w:val="auto"/>
          <w:kern w:val="0"/>
          <w:sz w:val="22"/>
          <w:szCs w:val="22"/>
          <w:lang w:eastAsia="pl-PL" w:bidi="ar-SA"/>
        </w:rPr>
        <w:tab/>
      </w:r>
      <w:r w:rsidRPr="00EA51B6">
        <w:rPr>
          <w:rFonts w:ascii="Times New Roman" w:eastAsia="Times New Roman" w:hAnsi="Times New Roman" w:cs="Times New Roman"/>
          <w:bCs/>
          <w:i/>
          <w:color w:val="auto"/>
          <w:kern w:val="0"/>
          <w:sz w:val="22"/>
          <w:szCs w:val="22"/>
          <w:lang w:eastAsia="pl-PL" w:bidi="ar-SA"/>
        </w:rPr>
        <w:tab/>
      </w:r>
      <w:r w:rsidRPr="00EA51B6">
        <w:rPr>
          <w:rFonts w:ascii="Times New Roman" w:eastAsia="Times New Roman" w:hAnsi="Times New Roman" w:cs="Times New Roman"/>
          <w:bCs/>
          <w:i/>
          <w:color w:val="auto"/>
          <w:kern w:val="0"/>
          <w:sz w:val="22"/>
          <w:szCs w:val="22"/>
          <w:lang w:eastAsia="pl-PL" w:bidi="ar-SA"/>
        </w:rPr>
        <w:tab/>
        <w:t>- 2 szt.</w:t>
      </w:r>
    </w:p>
    <w:p w14:paraId="223B7BF0" w14:textId="66CD3E5E" w:rsidR="00552E96" w:rsidRPr="00EA51B6" w:rsidRDefault="00552E96" w:rsidP="00552E96">
      <w:pPr>
        <w:suppressAutoHyphens w:val="0"/>
        <w:spacing w:after="0" w:line="360" w:lineRule="auto"/>
        <w:ind w:left="709"/>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2.5</w:t>
      </w:r>
      <w:r w:rsidRPr="00EA51B6">
        <w:rPr>
          <w:rFonts w:ascii="Times New Roman" w:eastAsia="Times New Roman" w:hAnsi="Times New Roman" w:cs="Times New Roman"/>
          <w:bCs/>
          <w:i/>
          <w:color w:val="auto"/>
          <w:kern w:val="0"/>
          <w:sz w:val="22"/>
          <w:szCs w:val="22"/>
          <w:lang w:eastAsia="pl-PL" w:bidi="ar-SA"/>
        </w:rPr>
        <w:t xml:space="preserve"> zawór odcinający D40;</w:t>
      </w:r>
      <w:r w:rsidRPr="00EA51B6">
        <w:rPr>
          <w:rFonts w:ascii="Times New Roman" w:eastAsia="Times New Roman" w:hAnsi="Times New Roman" w:cs="Times New Roman"/>
          <w:bCs/>
          <w:i/>
          <w:color w:val="auto"/>
          <w:kern w:val="0"/>
          <w:sz w:val="22"/>
          <w:szCs w:val="22"/>
          <w:lang w:eastAsia="pl-PL" w:bidi="ar-SA"/>
        </w:rPr>
        <w:tab/>
      </w:r>
      <w:r w:rsidRPr="00EA51B6">
        <w:rPr>
          <w:rFonts w:ascii="Times New Roman" w:eastAsia="Times New Roman" w:hAnsi="Times New Roman" w:cs="Times New Roman"/>
          <w:bCs/>
          <w:i/>
          <w:color w:val="auto"/>
          <w:kern w:val="0"/>
          <w:sz w:val="22"/>
          <w:szCs w:val="22"/>
          <w:lang w:eastAsia="pl-PL" w:bidi="ar-SA"/>
        </w:rPr>
        <w:tab/>
      </w:r>
      <w:r w:rsidRPr="00EA51B6">
        <w:rPr>
          <w:rFonts w:ascii="Times New Roman" w:eastAsia="Times New Roman" w:hAnsi="Times New Roman" w:cs="Times New Roman"/>
          <w:bCs/>
          <w:i/>
          <w:color w:val="auto"/>
          <w:kern w:val="0"/>
          <w:sz w:val="22"/>
          <w:szCs w:val="22"/>
          <w:lang w:eastAsia="pl-PL" w:bidi="ar-SA"/>
        </w:rPr>
        <w:tab/>
        <w:t xml:space="preserve">- </w:t>
      </w:r>
      <w:r w:rsidR="0035281E" w:rsidRPr="00EA51B6">
        <w:rPr>
          <w:rFonts w:ascii="Times New Roman" w:eastAsia="Times New Roman" w:hAnsi="Times New Roman" w:cs="Times New Roman"/>
          <w:bCs/>
          <w:i/>
          <w:color w:val="auto"/>
          <w:kern w:val="0"/>
          <w:sz w:val="22"/>
          <w:szCs w:val="22"/>
          <w:lang w:eastAsia="pl-PL" w:bidi="ar-SA"/>
        </w:rPr>
        <w:t>12</w:t>
      </w:r>
      <w:r w:rsidRPr="00EA51B6">
        <w:rPr>
          <w:rFonts w:ascii="Times New Roman" w:eastAsia="Times New Roman" w:hAnsi="Times New Roman" w:cs="Times New Roman"/>
          <w:bCs/>
          <w:i/>
          <w:color w:val="auto"/>
          <w:kern w:val="0"/>
          <w:sz w:val="22"/>
          <w:szCs w:val="22"/>
          <w:lang w:eastAsia="pl-PL" w:bidi="ar-SA"/>
        </w:rPr>
        <w:t xml:space="preserve"> szt.</w:t>
      </w:r>
    </w:p>
    <w:p w14:paraId="13BE74C3" w14:textId="399DFD9B" w:rsidR="00552E96" w:rsidRPr="00EA51B6" w:rsidRDefault="00552E96" w:rsidP="00552E96">
      <w:pPr>
        <w:suppressAutoHyphens w:val="0"/>
        <w:spacing w:after="0" w:line="360" w:lineRule="auto"/>
        <w:ind w:left="709"/>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2.6</w:t>
      </w:r>
      <w:r w:rsidRPr="00EA51B6">
        <w:rPr>
          <w:rFonts w:ascii="Times New Roman" w:eastAsia="Times New Roman" w:hAnsi="Times New Roman" w:cs="Times New Roman"/>
          <w:bCs/>
          <w:i/>
          <w:color w:val="auto"/>
          <w:kern w:val="0"/>
          <w:sz w:val="22"/>
          <w:szCs w:val="22"/>
          <w:lang w:eastAsia="pl-PL" w:bidi="ar-SA"/>
        </w:rPr>
        <w:t xml:space="preserve"> manometr 0-0,6 </w:t>
      </w:r>
      <w:proofErr w:type="spellStart"/>
      <w:r w:rsidRPr="00EA51B6">
        <w:rPr>
          <w:rFonts w:ascii="Times New Roman" w:eastAsia="Times New Roman" w:hAnsi="Times New Roman" w:cs="Times New Roman"/>
          <w:bCs/>
          <w:i/>
          <w:color w:val="auto"/>
          <w:kern w:val="0"/>
          <w:sz w:val="22"/>
          <w:szCs w:val="22"/>
          <w:lang w:eastAsia="pl-PL" w:bidi="ar-SA"/>
        </w:rPr>
        <w:t>MPa</w:t>
      </w:r>
      <w:proofErr w:type="spellEnd"/>
      <w:r w:rsidRPr="00EA51B6">
        <w:rPr>
          <w:rFonts w:ascii="Times New Roman" w:eastAsia="Times New Roman" w:hAnsi="Times New Roman" w:cs="Times New Roman"/>
          <w:bCs/>
          <w:i/>
          <w:color w:val="auto"/>
          <w:kern w:val="0"/>
          <w:sz w:val="22"/>
          <w:szCs w:val="22"/>
          <w:lang w:eastAsia="pl-PL" w:bidi="ar-SA"/>
        </w:rPr>
        <w:t>;</w:t>
      </w:r>
      <w:r w:rsidRPr="00EA51B6">
        <w:rPr>
          <w:rFonts w:ascii="Times New Roman" w:eastAsia="Times New Roman" w:hAnsi="Times New Roman" w:cs="Times New Roman"/>
          <w:bCs/>
          <w:i/>
          <w:color w:val="auto"/>
          <w:kern w:val="0"/>
          <w:sz w:val="22"/>
          <w:szCs w:val="22"/>
          <w:lang w:eastAsia="pl-PL" w:bidi="ar-SA"/>
        </w:rPr>
        <w:tab/>
      </w:r>
      <w:r w:rsidRPr="00EA51B6">
        <w:rPr>
          <w:rFonts w:ascii="Times New Roman" w:eastAsia="Times New Roman" w:hAnsi="Times New Roman" w:cs="Times New Roman"/>
          <w:bCs/>
          <w:i/>
          <w:color w:val="auto"/>
          <w:kern w:val="0"/>
          <w:sz w:val="22"/>
          <w:szCs w:val="22"/>
          <w:lang w:eastAsia="pl-PL" w:bidi="ar-SA"/>
        </w:rPr>
        <w:tab/>
      </w:r>
      <w:r w:rsidRPr="00EA51B6">
        <w:rPr>
          <w:rFonts w:ascii="Times New Roman" w:eastAsia="Times New Roman" w:hAnsi="Times New Roman" w:cs="Times New Roman"/>
          <w:bCs/>
          <w:i/>
          <w:color w:val="auto"/>
          <w:kern w:val="0"/>
          <w:sz w:val="22"/>
          <w:szCs w:val="22"/>
          <w:lang w:eastAsia="pl-PL" w:bidi="ar-SA"/>
        </w:rPr>
        <w:tab/>
        <w:t xml:space="preserve">- </w:t>
      </w:r>
      <w:r w:rsidR="00F31B74" w:rsidRPr="00EA51B6">
        <w:rPr>
          <w:rFonts w:ascii="Times New Roman" w:eastAsia="Times New Roman" w:hAnsi="Times New Roman" w:cs="Times New Roman"/>
          <w:bCs/>
          <w:i/>
          <w:color w:val="auto"/>
          <w:kern w:val="0"/>
          <w:sz w:val="22"/>
          <w:szCs w:val="22"/>
          <w:lang w:eastAsia="pl-PL" w:bidi="ar-SA"/>
        </w:rPr>
        <w:t>4</w:t>
      </w:r>
      <w:r w:rsidRPr="00EA51B6">
        <w:rPr>
          <w:rFonts w:ascii="Times New Roman" w:eastAsia="Times New Roman" w:hAnsi="Times New Roman" w:cs="Times New Roman"/>
          <w:bCs/>
          <w:i/>
          <w:color w:val="auto"/>
          <w:kern w:val="0"/>
          <w:sz w:val="22"/>
          <w:szCs w:val="22"/>
          <w:lang w:eastAsia="pl-PL" w:bidi="ar-SA"/>
        </w:rPr>
        <w:t xml:space="preserve"> szt.</w:t>
      </w:r>
    </w:p>
    <w:p w14:paraId="0C922AD8" w14:textId="60812249" w:rsidR="00552E96" w:rsidRPr="00EA51B6" w:rsidRDefault="00552E96" w:rsidP="00552E96">
      <w:pPr>
        <w:suppressAutoHyphens w:val="0"/>
        <w:spacing w:after="0" w:line="360" w:lineRule="auto"/>
        <w:ind w:left="709"/>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2.7</w:t>
      </w:r>
      <w:r w:rsidRPr="00EA51B6">
        <w:rPr>
          <w:rFonts w:ascii="Times New Roman" w:eastAsia="Times New Roman" w:hAnsi="Times New Roman" w:cs="Times New Roman"/>
          <w:bCs/>
          <w:i/>
          <w:color w:val="auto"/>
          <w:kern w:val="0"/>
          <w:sz w:val="22"/>
          <w:szCs w:val="22"/>
          <w:lang w:eastAsia="pl-PL" w:bidi="ar-SA"/>
        </w:rPr>
        <w:t xml:space="preserve"> zawór bezpieczeństwa dn25, 3 bar;</w:t>
      </w:r>
      <w:r w:rsidRPr="00EA51B6">
        <w:rPr>
          <w:rFonts w:ascii="Times New Roman" w:eastAsia="Times New Roman" w:hAnsi="Times New Roman" w:cs="Times New Roman"/>
          <w:bCs/>
          <w:i/>
          <w:color w:val="auto"/>
          <w:kern w:val="0"/>
          <w:sz w:val="22"/>
          <w:szCs w:val="22"/>
          <w:lang w:eastAsia="pl-PL" w:bidi="ar-SA"/>
        </w:rPr>
        <w:tab/>
      </w:r>
      <w:r w:rsidRPr="00EA51B6">
        <w:rPr>
          <w:rFonts w:ascii="Times New Roman" w:eastAsia="Times New Roman" w:hAnsi="Times New Roman" w:cs="Times New Roman"/>
          <w:bCs/>
          <w:i/>
          <w:color w:val="auto"/>
          <w:kern w:val="0"/>
          <w:sz w:val="22"/>
          <w:szCs w:val="22"/>
          <w:lang w:eastAsia="pl-PL" w:bidi="ar-SA"/>
        </w:rPr>
        <w:tab/>
        <w:t>- 2 szt.</w:t>
      </w:r>
    </w:p>
    <w:p w14:paraId="04F44AE1" w14:textId="53E3AD6D" w:rsidR="00552E96" w:rsidRPr="00EA51B6" w:rsidRDefault="00552E96" w:rsidP="00552E96">
      <w:pPr>
        <w:suppressAutoHyphens w:val="0"/>
        <w:spacing w:after="0" w:line="360" w:lineRule="auto"/>
        <w:ind w:left="709"/>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2.8</w:t>
      </w:r>
      <w:r w:rsidRPr="00EA51B6">
        <w:rPr>
          <w:rFonts w:ascii="Times New Roman" w:eastAsia="Times New Roman" w:hAnsi="Times New Roman" w:cs="Times New Roman"/>
          <w:bCs/>
          <w:i/>
          <w:color w:val="auto"/>
          <w:kern w:val="0"/>
          <w:sz w:val="22"/>
          <w:szCs w:val="22"/>
          <w:lang w:eastAsia="pl-PL" w:bidi="ar-SA"/>
        </w:rPr>
        <w:t xml:space="preserve"> naczynie przeponowe o poj. 100 l/6bar;</w:t>
      </w:r>
      <w:r w:rsidRPr="00EA51B6">
        <w:rPr>
          <w:rFonts w:ascii="Times New Roman" w:eastAsia="Times New Roman" w:hAnsi="Times New Roman" w:cs="Times New Roman"/>
          <w:bCs/>
          <w:i/>
          <w:color w:val="auto"/>
          <w:kern w:val="0"/>
          <w:sz w:val="22"/>
          <w:szCs w:val="22"/>
          <w:lang w:eastAsia="pl-PL" w:bidi="ar-SA"/>
        </w:rPr>
        <w:tab/>
        <w:t>- 2 szt.</w:t>
      </w:r>
    </w:p>
    <w:p w14:paraId="0B95213E" w14:textId="3AFF5BA8" w:rsidR="00724532" w:rsidRPr="00EA51B6" w:rsidRDefault="00724532" w:rsidP="00724532">
      <w:pPr>
        <w:suppressAutoHyphens w:val="0"/>
        <w:spacing w:after="0" w:line="360" w:lineRule="auto"/>
        <w:ind w:left="709"/>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2.9</w:t>
      </w:r>
      <w:r w:rsidRPr="00EA51B6">
        <w:rPr>
          <w:rFonts w:ascii="Times New Roman" w:eastAsia="Times New Roman" w:hAnsi="Times New Roman" w:cs="Times New Roman"/>
          <w:bCs/>
          <w:i/>
          <w:color w:val="auto"/>
          <w:kern w:val="0"/>
          <w:sz w:val="22"/>
          <w:szCs w:val="22"/>
          <w:lang w:eastAsia="pl-PL" w:bidi="ar-SA"/>
        </w:rPr>
        <w:t xml:space="preserve"> filtr siatkowy dn40;</w:t>
      </w:r>
      <w:r w:rsidRPr="00EA51B6">
        <w:rPr>
          <w:rFonts w:ascii="Times New Roman" w:eastAsia="Times New Roman" w:hAnsi="Times New Roman" w:cs="Times New Roman"/>
          <w:bCs/>
          <w:i/>
          <w:color w:val="auto"/>
          <w:kern w:val="0"/>
          <w:sz w:val="22"/>
          <w:szCs w:val="22"/>
          <w:lang w:eastAsia="pl-PL" w:bidi="ar-SA"/>
        </w:rPr>
        <w:tab/>
      </w:r>
      <w:r w:rsidRPr="00EA51B6">
        <w:rPr>
          <w:rFonts w:ascii="Times New Roman" w:eastAsia="Times New Roman" w:hAnsi="Times New Roman" w:cs="Times New Roman"/>
          <w:bCs/>
          <w:i/>
          <w:color w:val="auto"/>
          <w:kern w:val="0"/>
          <w:sz w:val="22"/>
          <w:szCs w:val="22"/>
          <w:lang w:eastAsia="pl-PL" w:bidi="ar-SA"/>
        </w:rPr>
        <w:tab/>
      </w:r>
      <w:r w:rsidRPr="00EA51B6">
        <w:rPr>
          <w:rFonts w:ascii="Times New Roman" w:eastAsia="Times New Roman" w:hAnsi="Times New Roman" w:cs="Times New Roman"/>
          <w:bCs/>
          <w:i/>
          <w:color w:val="auto"/>
          <w:kern w:val="0"/>
          <w:sz w:val="22"/>
          <w:szCs w:val="22"/>
          <w:lang w:eastAsia="pl-PL" w:bidi="ar-SA"/>
        </w:rPr>
        <w:tab/>
      </w:r>
      <w:r w:rsidRPr="00EA51B6">
        <w:rPr>
          <w:rFonts w:ascii="Times New Roman" w:eastAsia="Times New Roman" w:hAnsi="Times New Roman" w:cs="Times New Roman"/>
          <w:bCs/>
          <w:i/>
          <w:color w:val="auto"/>
          <w:kern w:val="0"/>
          <w:sz w:val="22"/>
          <w:szCs w:val="22"/>
          <w:lang w:eastAsia="pl-PL" w:bidi="ar-SA"/>
        </w:rPr>
        <w:tab/>
        <w:t>- 2 szt.</w:t>
      </w:r>
    </w:p>
    <w:p w14:paraId="16E3EC3A" w14:textId="56DB8B12" w:rsidR="00EA6672" w:rsidRPr="00EA51B6" w:rsidRDefault="00EA6672" w:rsidP="00EA6672">
      <w:pPr>
        <w:suppressAutoHyphens w:val="0"/>
        <w:spacing w:after="0" w:line="360" w:lineRule="auto"/>
        <w:ind w:left="709"/>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2.10</w:t>
      </w:r>
      <w:r w:rsidRPr="00EA51B6">
        <w:rPr>
          <w:rFonts w:ascii="Times New Roman" w:eastAsia="Times New Roman" w:hAnsi="Times New Roman" w:cs="Times New Roman"/>
          <w:bCs/>
          <w:i/>
          <w:color w:val="auto"/>
          <w:kern w:val="0"/>
          <w:sz w:val="22"/>
          <w:szCs w:val="22"/>
          <w:lang w:eastAsia="pl-PL" w:bidi="ar-SA"/>
        </w:rPr>
        <w:t xml:space="preserve"> zawór spustowy dn15;</w:t>
      </w:r>
      <w:r w:rsidRPr="00EA51B6">
        <w:rPr>
          <w:rFonts w:ascii="Times New Roman" w:eastAsia="Times New Roman" w:hAnsi="Times New Roman" w:cs="Times New Roman"/>
          <w:bCs/>
          <w:i/>
          <w:color w:val="auto"/>
          <w:kern w:val="0"/>
          <w:sz w:val="22"/>
          <w:szCs w:val="22"/>
          <w:lang w:eastAsia="pl-PL" w:bidi="ar-SA"/>
        </w:rPr>
        <w:tab/>
      </w:r>
      <w:r w:rsidRPr="00EA51B6">
        <w:rPr>
          <w:rFonts w:ascii="Times New Roman" w:eastAsia="Times New Roman" w:hAnsi="Times New Roman" w:cs="Times New Roman"/>
          <w:bCs/>
          <w:i/>
          <w:color w:val="auto"/>
          <w:kern w:val="0"/>
          <w:sz w:val="22"/>
          <w:szCs w:val="22"/>
          <w:lang w:eastAsia="pl-PL" w:bidi="ar-SA"/>
        </w:rPr>
        <w:tab/>
      </w:r>
      <w:r w:rsidRPr="00EA51B6">
        <w:rPr>
          <w:rFonts w:ascii="Times New Roman" w:eastAsia="Times New Roman" w:hAnsi="Times New Roman" w:cs="Times New Roman"/>
          <w:bCs/>
          <w:i/>
          <w:color w:val="auto"/>
          <w:kern w:val="0"/>
          <w:sz w:val="22"/>
          <w:szCs w:val="22"/>
          <w:lang w:eastAsia="pl-PL" w:bidi="ar-SA"/>
        </w:rPr>
        <w:tab/>
        <w:t>- 2 szt.</w:t>
      </w:r>
    </w:p>
    <w:p w14:paraId="7F0DA88A" w14:textId="3B0862C0" w:rsidR="00462867" w:rsidRPr="00EA51B6" w:rsidRDefault="00E14DC5" w:rsidP="00E14DC5">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3</w:t>
      </w:r>
      <w:r w:rsidR="00462867" w:rsidRPr="00EA51B6">
        <w:rPr>
          <w:rFonts w:ascii="Times New Roman" w:eastAsia="Times New Roman" w:hAnsi="Times New Roman" w:cs="Times New Roman"/>
          <w:b/>
          <w:color w:val="auto"/>
          <w:kern w:val="0"/>
          <w:sz w:val="22"/>
          <w:szCs w:val="22"/>
          <w:lang w:eastAsia="pl-PL" w:bidi="ar-SA"/>
        </w:rPr>
        <w:t>.</w:t>
      </w:r>
      <w:r w:rsidR="00462867" w:rsidRPr="00EA51B6">
        <w:rPr>
          <w:rFonts w:ascii="Times New Roman" w:eastAsia="Times New Roman" w:hAnsi="Times New Roman" w:cs="Times New Roman"/>
          <w:b/>
          <w:color w:val="auto"/>
          <w:kern w:val="0"/>
          <w:sz w:val="22"/>
          <w:szCs w:val="22"/>
          <w:lang w:eastAsia="pl-PL" w:bidi="ar-SA"/>
        </w:rPr>
        <w:tab/>
        <w:t>Pompa Po2</w:t>
      </w:r>
      <w:r w:rsidR="00552E96" w:rsidRPr="00EA51B6">
        <w:rPr>
          <w:rFonts w:ascii="Times New Roman" w:eastAsia="Times New Roman" w:hAnsi="Times New Roman" w:cs="Times New Roman"/>
          <w:b/>
          <w:color w:val="auto"/>
          <w:kern w:val="0"/>
          <w:sz w:val="22"/>
          <w:szCs w:val="22"/>
          <w:lang w:eastAsia="pl-PL" w:bidi="ar-SA"/>
        </w:rPr>
        <w:t xml:space="preserve"> i Po8</w:t>
      </w:r>
      <w:r w:rsidR="00462867" w:rsidRPr="00EA51B6">
        <w:rPr>
          <w:rFonts w:ascii="Times New Roman" w:eastAsia="Times New Roman" w:hAnsi="Times New Roman" w:cs="Times New Roman"/>
          <w:b/>
          <w:color w:val="auto"/>
          <w:kern w:val="0"/>
          <w:sz w:val="22"/>
          <w:szCs w:val="22"/>
          <w:lang w:eastAsia="pl-PL" w:bidi="ar-SA"/>
        </w:rPr>
        <w:t xml:space="preserve"> – obiegowa, </w:t>
      </w:r>
      <w:r w:rsidR="00552E96" w:rsidRPr="00EA51B6">
        <w:rPr>
          <w:rFonts w:ascii="Times New Roman" w:eastAsia="Times New Roman" w:hAnsi="Times New Roman" w:cs="Times New Roman"/>
          <w:b/>
          <w:color w:val="auto"/>
          <w:kern w:val="0"/>
          <w:sz w:val="22"/>
          <w:szCs w:val="22"/>
          <w:lang w:eastAsia="pl-PL" w:bidi="ar-SA"/>
        </w:rPr>
        <w:t>ładująca bufor</w:t>
      </w:r>
      <w:r w:rsidRPr="00EA51B6">
        <w:rPr>
          <w:rFonts w:ascii="Times New Roman" w:eastAsia="Times New Roman" w:hAnsi="Times New Roman" w:cs="Times New Roman"/>
          <w:b/>
          <w:color w:val="auto"/>
          <w:kern w:val="0"/>
          <w:sz w:val="22"/>
          <w:szCs w:val="22"/>
          <w:lang w:eastAsia="pl-PL" w:bidi="ar-SA"/>
        </w:rPr>
        <w:t xml:space="preserve"> oraz obiegowa </w:t>
      </w:r>
      <w:r w:rsidR="00462867" w:rsidRPr="00EA51B6">
        <w:rPr>
          <w:rFonts w:ascii="Times New Roman" w:eastAsia="Times New Roman" w:hAnsi="Times New Roman" w:cs="Times New Roman"/>
          <w:b/>
          <w:color w:val="auto"/>
          <w:kern w:val="0"/>
          <w:sz w:val="22"/>
          <w:szCs w:val="22"/>
          <w:lang w:eastAsia="pl-PL" w:bidi="ar-SA"/>
        </w:rPr>
        <w:t xml:space="preserve">zasilająca </w:t>
      </w:r>
      <w:r w:rsidRPr="00EA51B6">
        <w:rPr>
          <w:rFonts w:ascii="Times New Roman" w:eastAsia="Times New Roman" w:hAnsi="Times New Roman" w:cs="Times New Roman"/>
          <w:b/>
          <w:color w:val="auto"/>
          <w:kern w:val="0"/>
          <w:sz w:val="22"/>
          <w:szCs w:val="22"/>
          <w:lang w:eastAsia="pl-PL" w:bidi="ar-SA"/>
        </w:rPr>
        <w:br/>
        <w:t>chłodnice w centralach wentylacyjnych</w:t>
      </w:r>
    </w:p>
    <w:p w14:paraId="4A07A1E1" w14:textId="1FF129A6" w:rsidR="00462867" w:rsidRPr="00EA51B6" w:rsidRDefault="00462867" w:rsidP="00462867">
      <w:pPr>
        <w:suppressAutoHyphens w:val="0"/>
        <w:spacing w:after="0" w:line="360" w:lineRule="auto"/>
        <w:ind w:left="709" w:hanging="425"/>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b/>
        <w:t xml:space="preserve">Poł. </w:t>
      </w:r>
      <w:r w:rsidR="00E14DC5" w:rsidRPr="00EA51B6">
        <w:rPr>
          <w:rFonts w:ascii="Times New Roman" w:eastAsia="Times New Roman" w:hAnsi="Times New Roman" w:cs="Times New Roman"/>
          <w:color w:val="auto"/>
          <w:kern w:val="0"/>
          <w:sz w:val="22"/>
          <w:szCs w:val="22"/>
          <w:lang w:eastAsia="pl-PL" w:bidi="ar-SA"/>
        </w:rPr>
        <w:t>kołnierzowe</w:t>
      </w:r>
      <w:r w:rsidRPr="00EA51B6">
        <w:rPr>
          <w:rFonts w:ascii="Times New Roman" w:eastAsia="Times New Roman" w:hAnsi="Times New Roman" w:cs="Times New Roman"/>
          <w:color w:val="auto"/>
          <w:kern w:val="0"/>
          <w:sz w:val="22"/>
          <w:szCs w:val="22"/>
          <w:lang w:eastAsia="pl-PL" w:bidi="ar-SA"/>
        </w:rPr>
        <w:t xml:space="preserve"> Dn</w:t>
      </w:r>
      <w:r w:rsidR="00E14DC5" w:rsidRPr="00EA51B6">
        <w:rPr>
          <w:rFonts w:ascii="Times New Roman" w:eastAsia="Times New Roman" w:hAnsi="Times New Roman" w:cs="Times New Roman"/>
          <w:color w:val="auto"/>
          <w:kern w:val="0"/>
          <w:sz w:val="22"/>
          <w:szCs w:val="22"/>
          <w:lang w:eastAsia="pl-PL" w:bidi="ar-SA"/>
        </w:rPr>
        <w:t>65</w:t>
      </w:r>
      <w:r w:rsidRPr="00EA51B6">
        <w:rPr>
          <w:rFonts w:ascii="Times New Roman" w:eastAsia="Times New Roman" w:hAnsi="Times New Roman" w:cs="Times New Roman"/>
          <w:color w:val="auto"/>
          <w:kern w:val="0"/>
          <w:sz w:val="22"/>
          <w:szCs w:val="22"/>
          <w:lang w:eastAsia="pl-PL" w:bidi="ar-SA"/>
        </w:rPr>
        <w:t xml:space="preserve"> PN10 </w:t>
      </w:r>
      <w:r w:rsidRPr="00EA51B6">
        <w:rPr>
          <w:rFonts w:ascii="Times New Roman" w:eastAsia="Times New Roman" w:hAnsi="Times New Roman" w:cs="Times New Roman"/>
          <w:b/>
          <w:bCs/>
          <w:color w:val="auto"/>
          <w:kern w:val="0"/>
          <w:sz w:val="22"/>
          <w:szCs w:val="22"/>
          <w:lang w:eastAsia="pl-PL" w:bidi="ar-SA"/>
        </w:rPr>
        <w:t xml:space="preserve">  </w:t>
      </w:r>
      <w:r w:rsidRPr="00EA51B6">
        <w:rPr>
          <w:rFonts w:ascii="Times New Roman" w:eastAsia="Times New Roman" w:hAnsi="Times New Roman" w:cs="Times New Roman"/>
          <w:color w:val="auto"/>
          <w:kern w:val="0"/>
          <w:sz w:val="22"/>
          <w:szCs w:val="22"/>
          <w:lang w:eastAsia="pl-PL" w:bidi="ar-SA"/>
        </w:rPr>
        <w:t xml:space="preserve">    </w:t>
      </w:r>
    </w:p>
    <w:p w14:paraId="2FABB50E" w14:textId="77777777" w:rsidR="00E14DC5" w:rsidRPr="00EA51B6" w:rsidRDefault="00E14DC5" w:rsidP="00E14DC5">
      <w:pPr>
        <w:suppressAutoHyphens w:val="0"/>
        <w:spacing w:after="0" w:line="360" w:lineRule="auto"/>
        <w:ind w:left="1418" w:hanging="1"/>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H = 6 m H</w:t>
      </w:r>
      <w:r w:rsidRPr="00EA51B6">
        <w:rPr>
          <w:rFonts w:ascii="Times New Roman" w:eastAsia="Times New Roman" w:hAnsi="Times New Roman" w:cs="Times New Roman"/>
          <w:color w:val="auto"/>
          <w:kern w:val="0"/>
          <w:sz w:val="22"/>
          <w:szCs w:val="22"/>
          <w:vertAlign w:val="subscript"/>
          <w:lang w:eastAsia="pl-PL" w:bidi="ar-SA"/>
        </w:rPr>
        <w:t>2</w:t>
      </w:r>
      <w:r w:rsidRPr="00EA51B6">
        <w:rPr>
          <w:rFonts w:ascii="Times New Roman" w:eastAsia="Times New Roman" w:hAnsi="Times New Roman" w:cs="Times New Roman"/>
          <w:color w:val="auto"/>
          <w:kern w:val="0"/>
          <w:sz w:val="22"/>
          <w:szCs w:val="22"/>
          <w:lang w:eastAsia="pl-PL" w:bidi="ar-SA"/>
        </w:rPr>
        <w:t>O</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G = 12,56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/h</w:t>
      </w:r>
    </w:p>
    <w:p w14:paraId="469907FD" w14:textId="5D435257" w:rsidR="00462867" w:rsidRPr="00EA51B6" w:rsidRDefault="00E14DC5" w:rsidP="00E14DC5">
      <w:pPr>
        <w:spacing w:after="0" w:line="360" w:lineRule="auto"/>
        <w:ind w:left="1418" w:hanging="1"/>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 xml:space="preserve">N = 0,8 kW      </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napięcie 230 V</w:t>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b/>
          <w:color w:val="auto"/>
          <w:kern w:val="0"/>
          <w:sz w:val="22"/>
          <w:szCs w:val="22"/>
          <w:lang w:eastAsia="pl-PL" w:bidi="ar-SA"/>
        </w:rPr>
        <w:t>kpl.</w:t>
      </w:r>
      <w:r w:rsidRPr="00EA51B6">
        <w:rPr>
          <w:rFonts w:ascii="Times New Roman" w:eastAsia="Times New Roman" w:hAnsi="Times New Roman" w:cs="Times New Roman"/>
          <w:b/>
          <w:color w:val="auto"/>
          <w:kern w:val="0"/>
          <w:sz w:val="22"/>
          <w:szCs w:val="22"/>
          <w:lang w:eastAsia="pl-PL" w:bidi="ar-SA"/>
        </w:rPr>
        <w:t>2</w:t>
      </w:r>
    </w:p>
    <w:p w14:paraId="77D447B4" w14:textId="482E01EC" w:rsidR="00462867" w:rsidRPr="00EA51B6" w:rsidRDefault="00E14DC5"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4</w:t>
      </w:r>
      <w:r w:rsidR="00462867" w:rsidRPr="00EA51B6">
        <w:rPr>
          <w:rFonts w:ascii="Times New Roman" w:eastAsia="Times New Roman" w:hAnsi="Times New Roman" w:cs="Times New Roman"/>
          <w:b/>
          <w:bCs/>
          <w:color w:val="auto"/>
          <w:kern w:val="0"/>
          <w:sz w:val="22"/>
          <w:szCs w:val="22"/>
          <w:lang w:eastAsia="pl-PL" w:bidi="ar-SA"/>
        </w:rPr>
        <w:t>.</w:t>
      </w:r>
      <w:r w:rsidR="00462867" w:rsidRPr="00EA51B6">
        <w:rPr>
          <w:rFonts w:ascii="Times New Roman" w:eastAsia="Times New Roman" w:hAnsi="Times New Roman" w:cs="Times New Roman"/>
          <w:b/>
          <w:bCs/>
          <w:color w:val="auto"/>
          <w:kern w:val="0"/>
          <w:sz w:val="22"/>
          <w:szCs w:val="22"/>
          <w:lang w:eastAsia="pl-PL" w:bidi="ar-SA"/>
        </w:rPr>
        <w:tab/>
        <w:t xml:space="preserve">Pompa </w:t>
      </w:r>
      <w:r w:rsidR="00462867" w:rsidRPr="00EA51B6">
        <w:rPr>
          <w:rFonts w:ascii="Times New Roman" w:eastAsia="Times New Roman" w:hAnsi="Times New Roman" w:cs="Times New Roman"/>
          <w:b/>
          <w:color w:val="auto"/>
          <w:kern w:val="0"/>
          <w:sz w:val="22"/>
          <w:szCs w:val="22"/>
          <w:lang w:eastAsia="pl-PL" w:bidi="ar-SA"/>
        </w:rPr>
        <w:t>Po3-</w:t>
      </w:r>
      <w:r w:rsidR="00462867" w:rsidRPr="00EA51B6">
        <w:rPr>
          <w:rFonts w:ascii="Times New Roman" w:eastAsia="Times New Roman" w:hAnsi="Times New Roman" w:cs="Times New Roman"/>
          <w:b/>
          <w:bCs/>
          <w:color w:val="auto"/>
          <w:kern w:val="0"/>
          <w:sz w:val="22"/>
          <w:szCs w:val="22"/>
          <w:lang w:eastAsia="pl-PL" w:bidi="ar-SA"/>
        </w:rPr>
        <w:t xml:space="preserve"> </w:t>
      </w:r>
      <w:r w:rsidR="00462867" w:rsidRPr="00EA51B6">
        <w:rPr>
          <w:rFonts w:ascii="Times New Roman" w:eastAsia="Times New Roman" w:hAnsi="Times New Roman" w:cs="Times New Roman"/>
          <w:b/>
          <w:color w:val="auto"/>
          <w:kern w:val="0"/>
          <w:sz w:val="22"/>
          <w:szCs w:val="22"/>
          <w:lang w:eastAsia="pl-PL" w:bidi="ar-SA"/>
        </w:rPr>
        <w:t>obiegowa, grzewcza</w:t>
      </w:r>
      <w:r w:rsidRPr="00EA51B6">
        <w:rPr>
          <w:rFonts w:ascii="Times New Roman" w:eastAsia="Times New Roman" w:hAnsi="Times New Roman" w:cs="Times New Roman"/>
          <w:b/>
          <w:color w:val="auto"/>
          <w:kern w:val="0"/>
          <w:sz w:val="22"/>
          <w:szCs w:val="22"/>
          <w:lang w:eastAsia="pl-PL" w:bidi="ar-SA"/>
        </w:rPr>
        <w:t xml:space="preserve"> (320 kW)</w:t>
      </w:r>
      <w:r w:rsidR="00462867" w:rsidRPr="00EA51B6">
        <w:rPr>
          <w:rFonts w:ascii="Times New Roman" w:eastAsia="Times New Roman" w:hAnsi="Times New Roman" w:cs="Times New Roman"/>
          <w:color w:val="auto"/>
          <w:kern w:val="0"/>
          <w:sz w:val="22"/>
          <w:szCs w:val="22"/>
          <w:lang w:eastAsia="pl-PL" w:bidi="ar-SA"/>
        </w:rPr>
        <w:tab/>
      </w:r>
    </w:p>
    <w:p w14:paraId="25CFB995" w14:textId="14C9FDB9" w:rsidR="00462867" w:rsidRPr="00EA51B6" w:rsidRDefault="00462867" w:rsidP="00462867">
      <w:pPr>
        <w:suppressAutoHyphens w:val="0"/>
        <w:spacing w:after="0" w:line="360" w:lineRule="auto"/>
        <w:ind w:left="709" w:hanging="1"/>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Poł. </w:t>
      </w:r>
      <w:r w:rsidR="00E14DC5" w:rsidRPr="00EA51B6">
        <w:rPr>
          <w:rFonts w:ascii="Times New Roman" w:eastAsia="Times New Roman" w:hAnsi="Times New Roman" w:cs="Times New Roman"/>
          <w:color w:val="auto"/>
          <w:kern w:val="0"/>
          <w:sz w:val="22"/>
          <w:szCs w:val="22"/>
          <w:lang w:eastAsia="pl-PL" w:bidi="ar-SA"/>
        </w:rPr>
        <w:t>kołnierzowe</w:t>
      </w:r>
      <w:r w:rsidRPr="00EA51B6">
        <w:rPr>
          <w:rFonts w:ascii="Times New Roman" w:eastAsia="Times New Roman" w:hAnsi="Times New Roman" w:cs="Times New Roman"/>
          <w:color w:val="auto"/>
          <w:kern w:val="0"/>
          <w:sz w:val="22"/>
          <w:szCs w:val="22"/>
          <w:lang w:eastAsia="pl-PL" w:bidi="ar-SA"/>
        </w:rPr>
        <w:t xml:space="preserve"> Dn</w:t>
      </w:r>
      <w:r w:rsidR="00E14DC5" w:rsidRPr="00EA51B6">
        <w:rPr>
          <w:rFonts w:ascii="Times New Roman" w:eastAsia="Times New Roman" w:hAnsi="Times New Roman" w:cs="Times New Roman"/>
          <w:color w:val="auto"/>
          <w:kern w:val="0"/>
          <w:sz w:val="22"/>
          <w:szCs w:val="22"/>
          <w:lang w:eastAsia="pl-PL" w:bidi="ar-SA"/>
        </w:rPr>
        <w:t>6</w:t>
      </w:r>
      <w:r w:rsidRPr="00EA51B6">
        <w:rPr>
          <w:rFonts w:ascii="Times New Roman" w:eastAsia="Times New Roman" w:hAnsi="Times New Roman" w:cs="Times New Roman"/>
          <w:color w:val="auto"/>
          <w:kern w:val="0"/>
          <w:sz w:val="22"/>
          <w:szCs w:val="22"/>
          <w:lang w:eastAsia="pl-PL" w:bidi="ar-SA"/>
        </w:rPr>
        <w:t xml:space="preserve">5 PN10 </w:t>
      </w:r>
      <w:r w:rsidRPr="00EA51B6">
        <w:rPr>
          <w:rFonts w:ascii="Times New Roman" w:eastAsia="Times New Roman" w:hAnsi="Times New Roman" w:cs="Times New Roman"/>
          <w:b/>
          <w:bCs/>
          <w:color w:val="auto"/>
          <w:kern w:val="0"/>
          <w:sz w:val="22"/>
          <w:szCs w:val="22"/>
          <w:lang w:eastAsia="pl-PL" w:bidi="ar-SA"/>
        </w:rPr>
        <w:t xml:space="preserve">  </w:t>
      </w:r>
      <w:r w:rsidRPr="00EA51B6">
        <w:rPr>
          <w:rFonts w:ascii="Times New Roman" w:eastAsia="Times New Roman" w:hAnsi="Times New Roman" w:cs="Times New Roman"/>
          <w:color w:val="auto"/>
          <w:kern w:val="0"/>
          <w:sz w:val="22"/>
          <w:szCs w:val="22"/>
          <w:lang w:eastAsia="pl-PL" w:bidi="ar-SA"/>
        </w:rPr>
        <w:t xml:space="preserve">    </w:t>
      </w:r>
    </w:p>
    <w:p w14:paraId="2A6A48BF" w14:textId="77777777" w:rsidR="00E14DC5" w:rsidRPr="00EA51B6" w:rsidRDefault="00E14DC5" w:rsidP="00E14DC5">
      <w:pPr>
        <w:suppressAutoHyphens w:val="0"/>
        <w:spacing w:after="0" w:line="360" w:lineRule="auto"/>
        <w:ind w:firstLine="708"/>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H = 5,7 m H</w:t>
      </w:r>
      <w:r w:rsidRPr="00EA51B6">
        <w:rPr>
          <w:rFonts w:ascii="Times New Roman" w:eastAsia="Times New Roman" w:hAnsi="Times New Roman" w:cs="Times New Roman"/>
          <w:color w:val="auto"/>
          <w:kern w:val="0"/>
          <w:sz w:val="22"/>
          <w:szCs w:val="22"/>
          <w:vertAlign w:val="subscript"/>
          <w:lang w:eastAsia="pl-PL" w:bidi="ar-SA"/>
        </w:rPr>
        <w:t>2</w:t>
      </w:r>
      <w:r w:rsidRPr="00EA51B6">
        <w:rPr>
          <w:rFonts w:ascii="Times New Roman" w:eastAsia="Times New Roman" w:hAnsi="Times New Roman" w:cs="Times New Roman"/>
          <w:color w:val="auto"/>
          <w:kern w:val="0"/>
          <w:sz w:val="22"/>
          <w:szCs w:val="22"/>
          <w:lang w:eastAsia="pl-PL" w:bidi="ar-SA"/>
        </w:rPr>
        <w:t>O</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G = 14,69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/h</w:t>
      </w:r>
    </w:p>
    <w:p w14:paraId="1E88E402" w14:textId="6E7F6B73" w:rsidR="00E14DC5" w:rsidRPr="00EA51B6" w:rsidRDefault="00E14DC5" w:rsidP="00E14DC5">
      <w:pPr>
        <w:spacing w:after="0" w:line="360" w:lineRule="auto"/>
        <w:ind w:left="720" w:firstLine="720"/>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 xml:space="preserve">N = 0,60 kW      </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napięcie 230 V</w:t>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b/>
          <w:color w:val="auto"/>
          <w:kern w:val="0"/>
          <w:sz w:val="22"/>
          <w:szCs w:val="22"/>
          <w:lang w:eastAsia="pl-PL" w:bidi="ar-SA"/>
        </w:rPr>
        <w:t>kpl.1</w:t>
      </w:r>
    </w:p>
    <w:p w14:paraId="2948C4C4" w14:textId="42AD2492" w:rsidR="00462867" w:rsidRPr="00EA51B6" w:rsidRDefault="00E14DC5" w:rsidP="00462867">
      <w:pPr>
        <w:suppressAutoHyphens w:val="0"/>
        <w:spacing w:after="0" w:line="360" w:lineRule="auto"/>
        <w:ind w:left="709" w:hanging="425"/>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5</w:t>
      </w:r>
      <w:r w:rsidR="00462867" w:rsidRPr="00EA51B6">
        <w:rPr>
          <w:rFonts w:ascii="Times New Roman" w:eastAsia="Times New Roman" w:hAnsi="Times New Roman" w:cs="Times New Roman"/>
          <w:b/>
          <w:bCs/>
          <w:color w:val="auto"/>
          <w:kern w:val="0"/>
          <w:sz w:val="22"/>
          <w:szCs w:val="22"/>
          <w:lang w:eastAsia="pl-PL" w:bidi="ar-SA"/>
        </w:rPr>
        <w:t>.</w:t>
      </w:r>
      <w:r w:rsidR="00462867" w:rsidRPr="00EA51B6">
        <w:rPr>
          <w:rFonts w:ascii="Times New Roman" w:eastAsia="Times New Roman" w:hAnsi="Times New Roman" w:cs="Times New Roman"/>
          <w:b/>
          <w:bCs/>
          <w:color w:val="auto"/>
          <w:kern w:val="0"/>
          <w:sz w:val="22"/>
          <w:szCs w:val="22"/>
          <w:lang w:eastAsia="pl-PL" w:bidi="ar-SA"/>
        </w:rPr>
        <w:tab/>
        <w:t xml:space="preserve">Pompa </w:t>
      </w:r>
      <w:r w:rsidR="00462867" w:rsidRPr="00EA51B6">
        <w:rPr>
          <w:rFonts w:ascii="Times New Roman" w:eastAsia="Times New Roman" w:hAnsi="Times New Roman" w:cs="Times New Roman"/>
          <w:b/>
          <w:color w:val="auto"/>
          <w:kern w:val="0"/>
          <w:sz w:val="22"/>
          <w:szCs w:val="22"/>
          <w:lang w:eastAsia="pl-PL" w:bidi="ar-SA"/>
        </w:rPr>
        <w:t>Po4-</w:t>
      </w:r>
      <w:r w:rsidR="00462867" w:rsidRPr="00EA51B6">
        <w:rPr>
          <w:rFonts w:ascii="Times New Roman" w:eastAsia="Times New Roman" w:hAnsi="Times New Roman" w:cs="Times New Roman"/>
          <w:b/>
          <w:bCs/>
          <w:color w:val="auto"/>
          <w:kern w:val="0"/>
          <w:sz w:val="22"/>
          <w:szCs w:val="22"/>
          <w:lang w:eastAsia="pl-PL" w:bidi="ar-SA"/>
        </w:rPr>
        <w:t xml:space="preserve"> </w:t>
      </w:r>
      <w:r w:rsidR="00462867" w:rsidRPr="00EA51B6">
        <w:rPr>
          <w:rFonts w:ascii="Times New Roman" w:eastAsia="Times New Roman" w:hAnsi="Times New Roman" w:cs="Times New Roman"/>
          <w:b/>
          <w:color w:val="auto"/>
          <w:kern w:val="0"/>
          <w:sz w:val="22"/>
          <w:szCs w:val="22"/>
          <w:lang w:eastAsia="pl-PL" w:bidi="ar-SA"/>
        </w:rPr>
        <w:t xml:space="preserve">obiegowa, grzewcza zasilająca </w:t>
      </w:r>
      <w:r w:rsidRPr="00EA51B6">
        <w:rPr>
          <w:rFonts w:ascii="Times New Roman" w:eastAsia="Times New Roman" w:hAnsi="Times New Roman" w:cs="Times New Roman"/>
          <w:b/>
          <w:color w:val="auto"/>
          <w:kern w:val="0"/>
          <w:sz w:val="22"/>
          <w:szCs w:val="22"/>
          <w:lang w:eastAsia="pl-PL" w:bidi="ar-SA"/>
        </w:rPr>
        <w:t>ogrzewanie grzejnikowe, szkoła</w:t>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br/>
        <w:t xml:space="preserve">Poł. </w:t>
      </w:r>
      <w:r w:rsidRPr="00EA51B6">
        <w:rPr>
          <w:rFonts w:ascii="Times New Roman" w:eastAsia="Times New Roman" w:hAnsi="Times New Roman" w:cs="Times New Roman"/>
          <w:color w:val="auto"/>
          <w:kern w:val="0"/>
          <w:sz w:val="22"/>
          <w:szCs w:val="22"/>
          <w:lang w:eastAsia="pl-PL" w:bidi="ar-SA"/>
        </w:rPr>
        <w:t>kołnierzowe</w:t>
      </w:r>
      <w:r w:rsidR="00462867" w:rsidRPr="00EA51B6">
        <w:rPr>
          <w:rFonts w:ascii="Times New Roman" w:eastAsia="Times New Roman" w:hAnsi="Times New Roman" w:cs="Times New Roman"/>
          <w:color w:val="auto"/>
          <w:kern w:val="0"/>
          <w:sz w:val="22"/>
          <w:szCs w:val="22"/>
          <w:lang w:eastAsia="pl-PL" w:bidi="ar-SA"/>
        </w:rPr>
        <w:t xml:space="preserve"> Dn</w:t>
      </w:r>
      <w:r w:rsidRPr="00EA51B6">
        <w:rPr>
          <w:rFonts w:ascii="Times New Roman" w:eastAsia="Times New Roman" w:hAnsi="Times New Roman" w:cs="Times New Roman"/>
          <w:color w:val="auto"/>
          <w:kern w:val="0"/>
          <w:sz w:val="22"/>
          <w:szCs w:val="22"/>
          <w:lang w:eastAsia="pl-PL" w:bidi="ar-SA"/>
        </w:rPr>
        <w:t>50</w:t>
      </w:r>
      <w:r w:rsidR="00462867" w:rsidRPr="00EA51B6">
        <w:rPr>
          <w:rFonts w:ascii="Times New Roman" w:eastAsia="Times New Roman" w:hAnsi="Times New Roman" w:cs="Times New Roman"/>
          <w:color w:val="auto"/>
          <w:kern w:val="0"/>
          <w:sz w:val="22"/>
          <w:szCs w:val="22"/>
          <w:lang w:eastAsia="pl-PL" w:bidi="ar-SA"/>
        </w:rPr>
        <w:t xml:space="preserve"> PN10 </w:t>
      </w:r>
      <w:r w:rsidR="00462867" w:rsidRPr="00EA51B6">
        <w:rPr>
          <w:rFonts w:ascii="Times New Roman" w:eastAsia="Times New Roman" w:hAnsi="Times New Roman" w:cs="Times New Roman"/>
          <w:b/>
          <w:bCs/>
          <w:color w:val="auto"/>
          <w:kern w:val="0"/>
          <w:sz w:val="22"/>
          <w:szCs w:val="22"/>
          <w:lang w:eastAsia="pl-PL" w:bidi="ar-SA"/>
        </w:rPr>
        <w:t xml:space="preserve">  </w:t>
      </w:r>
      <w:r w:rsidR="00462867" w:rsidRPr="00EA51B6">
        <w:rPr>
          <w:rFonts w:ascii="Times New Roman" w:eastAsia="Times New Roman" w:hAnsi="Times New Roman" w:cs="Times New Roman"/>
          <w:color w:val="auto"/>
          <w:kern w:val="0"/>
          <w:sz w:val="22"/>
          <w:szCs w:val="22"/>
          <w:lang w:eastAsia="pl-PL" w:bidi="ar-SA"/>
        </w:rPr>
        <w:t xml:space="preserve">    </w:t>
      </w:r>
    </w:p>
    <w:p w14:paraId="64FFF0E3" w14:textId="77777777" w:rsidR="00E14DC5" w:rsidRPr="00EA51B6" w:rsidRDefault="00462867" w:rsidP="00E14DC5">
      <w:pPr>
        <w:suppressAutoHyphens w:val="0"/>
        <w:spacing w:after="0" w:line="360" w:lineRule="auto"/>
        <w:ind w:firstLine="708"/>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ab/>
      </w:r>
      <w:r w:rsidR="00E14DC5" w:rsidRPr="00EA51B6">
        <w:rPr>
          <w:rFonts w:ascii="Times New Roman" w:eastAsia="Times New Roman" w:hAnsi="Times New Roman" w:cs="Times New Roman"/>
          <w:color w:val="auto"/>
          <w:kern w:val="0"/>
          <w:sz w:val="22"/>
          <w:szCs w:val="22"/>
          <w:lang w:eastAsia="pl-PL" w:bidi="ar-SA"/>
        </w:rPr>
        <w:t>H = 6,0 m H</w:t>
      </w:r>
      <w:r w:rsidR="00E14DC5" w:rsidRPr="00EA51B6">
        <w:rPr>
          <w:rFonts w:ascii="Times New Roman" w:eastAsia="Times New Roman" w:hAnsi="Times New Roman" w:cs="Times New Roman"/>
          <w:color w:val="auto"/>
          <w:kern w:val="0"/>
          <w:sz w:val="22"/>
          <w:szCs w:val="22"/>
          <w:vertAlign w:val="subscript"/>
          <w:lang w:eastAsia="pl-PL" w:bidi="ar-SA"/>
        </w:rPr>
        <w:t>2</w:t>
      </w:r>
      <w:r w:rsidR="00E14DC5" w:rsidRPr="00EA51B6">
        <w:rPr>
          <w:rFonts w:ascii="Times New Roman" w:eastAsia="Times New Roman" w:hAnsi="Times New Roman" w:cs="Times New Roman"/>
          <w:color w:val="auto"/>
          <w:kern w:val="0"/>
          <w:sz w:val="22"/>
          <w:szCs w:val="22"/>
          <w:lang w:eastAsia="pl-PL" w:bidi="ar-SA"/>
        </w:rPr>
        <w:t>O</w:t>
      </w:r>
      <w:r w:rsidR="00E14DC5" w:rsidRPr="00EA51B6">
        <w:rPr>
          <w:rFonts w:ascii="Times New Roman" w:eastAsia="Times New Roman" w:hAnsi="Times New Roman" w:cs="Times New Roman"/>
          <w:color w:val="auto"/>
          <w:kern w:val="0"/>
          <w:sz w:val="22"/>
          <w:szCs w:val="22"/>
          <w:lang w:eastAsia="pl-PL" w:bidi="ar-SA"/>
        </w:rPr>
        <w:tab/>
      </w:r>
      <w:r w:rsidR="00E14DC5" w:rsidRPr="00EA51B6">
        <w:rPr>
          <w:rFonts w:ascii="Times New Roman" w:eastAsia="Times New Roman" w:hAnsi="Times New Roman" w:cs="Times New Roman"/>
          <w:color w:val="auto"/>
          <w:kern w:val="0"/>
          <w:sz w:val="22"/>
          <w:szCs w:val="22"/>
          <w:lang w:eastAsia="pl-PL" w:bidi="ar-SA"/>
        </w:rPr>
        <w:tab/>
      </w:r>
      <w:r w:rsidR="00E14DC5" w:rsidRPr="00EA51B6">
        <w:rPr>
          <w:rFonts w:ascii="Times New Roman" w:eastAsia="Times New Roman" w:hAnsi="Times New Roman" w:cs="Times New Roman"/>
          <w:color w:val="auto"/>
          <w:kern w:val="0"/>
          <w:sz w:val="22"/>
          <w:szCs w:val="22"/>
          <w:lang w:eastAsia="pl-PL" w:bidi="ar-SA"/>
        </w:rPr>
        <w:tab/>
        <w:t>G = 7,34 m</w:t>
      </w:r>
      <w:r w:rsidR="00E14DC5" w:rsidRPr="00EA51B6">
        <w:rPr>
          <w:rFonts w:ascii="Times New Roman" w:eastAsia="Times New Roman" w:hAnsi="Times New Roman" w:cs="Times New Roman"/>
          <w:color w:val="auto"/>
          <w:kern w:val="0"/>
          <w:sz w:val="22"/>
          <w:szCs w:val="22"/>
          <w:vertAlign w:val="superscript"/>
          <w:lang w:eastAsia="pl-PL" w:bidi="ar-SA"/>
        </w:rPr>
        <w:t>3</w:t>
      </w:r>
      <w:r w:rsidR="00E14DC5" w:rsidRPr="00EA51B6">
        <w:rPr>
          <w:rFonts w:ascii="Times New Roman" w:eastAsia="Times New Roman" w:hAnsi="Times New Roman" w:cs="Times New Roman"/>
          <w:color w:val="auto"/>
          <w:kern w:val="0"/>
          <w:sz w:val="22"/>
          <w:szCs w:val="22"/>
          <w:lang w:eastAsia="pl-PL" w:bidi="ar-SA"/>
        </w:rPr>
        <w:t>/h</w:t>
      </w:r>
    </w:p>
    <w:p w14:paraId="17AC2A7B" w14:textId="22AD7072" w:rsidR="00462867" w:rsidRPr="00EA51B6" w:rsidRDefault="00E14DC5" w:rsidP="00E14DC5">
      <w:pPr>
        <w:spacing w:after="0" w:line="360" w:lineRule="auto"/>
        <w:ind w:left="720" w:firstLine="720"/>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 xml:space="preserve">N = 0,49 kW      </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napięcie 230 V</w:t>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00462867" w:rsidRPr="00EA51B6">
        <w:rPr>
          <w:rFonts w:ascii="Times New Roman" w:eastAsia="Times New Roman" w:hAnsi="Times New Roman" w:cs="Times New Roman"/>
          <w:b/>
          <w:color w:val="auto"/>
          <w:kern w:val="0"/>
          <w:sz w:val="22"/>
          <w:szCs w:val="22"/>
          <w:lang w:eastAsia="pl-PL" w:bidi="ar-SA"/>
        </w:rPr>
        <w:t>kpl.1</w:t>
      </w:r>
    </w:p>
    <w:p w14:paraId="469B838F" w14:textId="2F6B2DAF" w:rsidR="00E14DC5" w:rsidRPr="00EA51B6" w:rsidRDefault="00E14DC5" w:rsidP="00E14DC5">
      <w:pPr>
        <w:suppressAutoHyphens w:val="0"/>
        <w:spacing w:after="0" w:line="360" w:lineRule="auto"/>
        <w:ind w:left="709" w:hanging="425"/>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6.</w:t>
      </w:r>
      <w:r w:rsidRPr="00EA51B6">
        <w:rPr>
          <w:rFonts w:ascii="Times New Roman" w:eastAsia="Times New Roman" w:hAnsi="Times New Roman" w:cs="Times New Roman"/>
          <w:b/>
          <w:bCs/>
          <w:color w:val="auto"/>
          <w:kern w:val="0"/>
          <w:sz w:val="22"/>
          <w:szCs w:val="22"/>
          <w:lang w:eastAsia="pl-PL" w:bidi="ar-SA"/>
        </w:rPr>
        <w:tab/>
        <w:t xml:space="preserve">Pompa </w:t>
      </w:r>
      <w:r w:rsidRPr="00EA51B6">
        <w:rPr>
          <w:rFonts w:ascii="Times New Roman" w:eastAsia="Times New Roman" w:hAnsi="Times New Roman" w:cs="Times New Roman"/>
          <w:b/>
          <w:color w:val="auto"/>
          <w:kern w:val="0"/>
          <w:sz w:val="22"/>
          <w:szCs w:val="22"/>
          <w:lang w:eastAsia="pl-PL" w:bidi="ar-SA"/>
        </w:rPr>
        <w:t>Po5-</w:t>
      </w:r>
      <w:r w:rsidRPr="00EA51B6">
        <w:rPr>
          <w:rFonts w:ascii="Times New Roman" w:eastAsia="Times New Roman" w:hAnsi="Times New Roman" w:cs="Times New Roman"/>
          <w:b/>
          <w:bCs/>
          <w:color w:val="auto"/>
          <w:kern w:val="0"/>
          <w:sz w:val="22"/>
          <w:szCs w:val="22"/>
          <w:lang w:eastAsia="pl-PL" w:bidi="ar-SA"/>
        </w:rPr>
        <w:t xml:space="preserve"> </w:t>
      </w:r>
      <w:r w:rsidRPr="00EA51B6">
        <w:rPr>
          <w:rFonts w:ascii="Times New Roman" w:eastAsia="Times New Roman" w:hAnsi="Times New Roman" w:cs="Times New Roman"/>
          <w:b/>
          <w:color w:val="auto"/>
          <w:kern w:val="0"/>
          <w:sz w:val="22"/>
          <w:szCs w:val="22"/>
          <w:lang w:eastAsia="pl-PL" w:bidi="ar-SA"/>
        </w:rPr>
        <w:t>obiegowa, grzewcza zasilająca ogrzewanie płaszczyznowe</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br/>
        <w:t xml:space="preserve">Poł. gwintowane Dn15 PN10 </w:t>
      </w:r>
      <w:r w:rsidRPr="00EA51B6">
        <w:rPr>
          <w:rFonts w:ascii="Times New Roman" w:eastAsia="Times New Roman" w:hAnsi="Times New Roman" w:cs="Times New Roman"/>
          <w:b/>
          <w:bCs/>
          <w:color w:val="auto"/>
          <w:kern w:val="0"/>
          <w:sz w:val="22"/>
          <w:szCs w:val="22"/>
          <w:lang w:eastAsia="pl-PL" w:bidi="ar-SA"/>
        </w:rPr>
        <w:t xml:space="preserve">  </w:t>
      </w:r>
      <w:r w:rsidRPr="00EA51B6">
        <w:rPr>
          <w:rFonts w:ascii="Times New Roman" w:eastAsia="Times New Roman" w:hAnsi="Times New Roman" w:cs="Times New Roman"/>
          <w:color w:val="auto"/>
          <w:kern w:val="0"/>
          <w:sz w:val="22"/>
          <w:szCs w:val="22"/>
          <w:lang w:eastAsia="pl-PL" w:bidi="ar-SA"/>
        </w:rPr>
        <w:t xml:space="preserve">    </w:t>
      </w:r>
    </w:p>
    <w:p w14:paraId="62F56575" w14:textId="77777777" w:rsidR="00E14DC5" w:rsidRPr="00EA51B6" w:rsidRDefault="00E14DC5" w:rsidP="00E14DC5">
      <w:pPr>
        <w:suppressAutoHyphens w:val="0"/>
        <w:spacing w:after="0" w:line="360" w:lineRule="auto"/>
        <w:ind w:firstLine="708"/>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H = 5,9 m H</w:t>
      </w:r>
      <w:r w:rsidRPr="00EA51B6">
        <w:rPr>
          <w:rFonts w:ascii="Times New Roman" w:eastAsia="Times New Roman" w:hAnsi="Times New Roman" w:cs="Times New Roman"/>
          <w:color w:val="auto"/>
          <w:kern w:val="0"/>
          <w:sz w:val="22"/>
          <w:szCs w:val="22"/>
          <w:vertAlign w:val="subscript"/>
          <w:lang w:eastAsia="pl-PL" w:bidi="ar-SA"/>
        </w:rPr>
        <w:t>2</w:t>
      </w:r>
      <w:r w:rsidRPr="00EA51B6">
        <w:rPr>
          <w:rFonts w:ascii="Times New Roman" w:eastAsia="Times New Roman" w:hAnsi="Times New Roman" w:cs="Times New Roman"/>
          <w:color w:val="auto"/>
          <w:kern w:val="0"/>
          <w:sz w:val="22"/>
          <w:szCs w:val="22"/>
          <w:lang w:eastAsia="pl-PL" w:bidi="ar-SA"/>
        </w:rPr>
        <w:t>O</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G = 0,92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/h</w:t>
      </w:r>
    </w:p>
    <w:p w14:paraId="0B2D4F38" w14:textId="6B3C6B4C" w:rsidR="00E14DC5" w:rsidRPr="00EA51B6" w:rsidRDefault="00E14DC5" w:rsidP="00E14DC5">
      <w:pPr>
        <w:spacing w:after="0" w:line="360" w:lineRule="auto"/>
        <w:ind w:left="720" w:firstLine="720"/>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 xml:space="preserve">N = 0,004 kW      </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napięcie 230 V</w:t>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b/>
          <w:color w:val="auto"/>
          <w:kern w:val="0"/>
          <w:sz w:val="22"/>
          <w:szCs w:val="22"/>
          <w:lang w:eastAsia="pl-PL" w:bidi="ar-SA"/>
        </w:rPr>
        <w:t>kpl.1</w:t>
      </w:r>
    </w:p>
    <w:p w14:paraId="3089491D" w14:textId="190AA457" w:rsidR="00E14DC5" w:rsidRPr="00EA51B6" w:rsidRDefault="00E14DC5" w:rsidP="00E14DC5">
      <w:pPr>
        <w:suppressAutoHyphens w:val="0"/>
        <w:spacing w:after="0" w:line="360" w:lineRule="auto"/>
        <w:ind w:left="709" w:hanging="425"/>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7.</w:t>
      </w:r>
      <w:r w:rsidRPr="00EA51B6">
        <w:rPr>
          <w:rFonts w:ascii="Times New Roman" w:eastAsia="Times New Roman" w:hAnsi="Times New Roman" w:cs="Times New Roman"/>
          <w:b/>
          <w:bCs/>
          <w:color w:val="auto"/>
          <w:kern w:val="0"/>
          <w:sz w:val="22"/>
          <w:szCs w:val="22"/>
          <w:lang w:eastAsia="pl-PL" w:bidi="ar-SA"/>
        </w:rPr>
        <w:tab/>
        <w:t xml:space="preserve">Pompa </w:t>
      </w:r>
      <w:r w:rsidRPr="00EA51B6">
        <w:rPr>
          <w:rFonts w:ascii="Times New Roman" w:eastAsia="Times New Roman" w:hAnsi="Times New Roman" w:cs="Times New Roman"/>
          <w:b/>
          <w:color w:val="auto"/>
          <w:kern w:val="0"/>
          <w:sz w:val="22"/>
          <w:szCs w:val="22"/>
          <w:lang w:eastAsia="pl-PL" w:bidi="ar-SA"/>
        </w:rPr>
        <w:t>Po6-</w:t>
      </w:r>
      <w:r w:rsidRPr="00EA51B6">
        <w:rPr>
          <w:rFonts w:ascii="Times New Roman" w:eastAsia="Times New Roman" w:hAnsi="Times New Roman" w:cs="Times New Roman"/>
          <w:b/>
          <w:bCs/>
          <w:color w:val="auto"/>
          <w:kern w:val="0"/>
          <w:sz w:val="22"/>
          <w:szCs w:val="22"/>
          <w:lang w:eastAsia="pl-PL" w:bidi="ar-SA"/>
        </w:rPr>
        <w:t xml:space="preserve"> </w:t>
      </w:r>
      <w:r w:rsidRPr="00EA51B6">
        <w:rPr>
          <w:rFonts w:ascii="Times New Roman" w:eastAsia="Times New Roman" w:hAnsi="Times New Roman" w:cs="Times New Roman"/>
          <w:b/>
          <w:color w:val="auto"/>
          <w:kern w:val="0"/>
          <w:sz w:val="22"/>
          <w:szCs w:val="22"/>
          <w:lang w:eastAsia="pl-PL" w:bidi="ar-SA"/>
        </w:rPr>
        <w:t xml:space="preserve">obiegowa, grzewcza zasilająca </w:t>
      </w:r>
      <w:r w:rsidR="00CF68B0" w:rsidRPr="00EA51B6">
        <w:rPr>
          <w:rFonts w:ascii="Times New Roman" w:eastAsia="Times New Roman" w:hAnsi="Times New Roman" w:cs="Times New Roman"/>
          <w:b/>
          <w:color w:val="auto"/>
          <w:kern w:val="0"/>
          <w:sz w:val="22"/>
          <w:szCs w:val="22"/>
          <w:lang w:eastAsia="pl-PL" w:bidi="ar-SA"/>
        </w:rPr>
        <w:t>nagrzewnice w centr. wentylacyjnych</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br/>
        <w:t xml:space="preserve">Poł. kołnierzowe Dn40 PN10 </w:t>
      </w:r>
      <w:r w:rsidRPr="00EA51B6">
        <w:rPr>
          <w:rFonts w:ascii="Times New Roman" w:eastAsia="Times New Roman" w:hAnsi="Times New Roman" w:cs="Times New Roman"/>
          <w:b/>
          <w:bCs/>
          <w:color w:val="auto"/>
          <w:kern w:val="0"/>
          <w:sz w:val="22"/>
          <w:szCs w:val="22"/>
          <w:lang w:eastAsia="pl-PL" w:bidi="ar-SA"/>
        </w:rPr>
        <w:t xml:space="preserve">  </w:t>
      </w:r>
      <w:r w:rsidRPr="00EA51B6">
        <w:rPr>
          <w:rFonts w:ascii="Times New Roman" w:eastAsia="Times New Roman" w:hAnsi="Times New Roman" w:cs="Times New Roman"/>
          <w:color w:val="auto"/>
          <w:kern w:val="0"/>
          <w:sz w:val="22"/>
          <w:szCs w:val="22"/>
          <w:lang w:eastAsia="pl-PL" w:bidi="ar-SA"/>
        </w:rPr>
        <w:t xml:space="preserve">    </w:t>
      </w:r>
    </w:p>
    <w:p w14:paraId="32DC8496" w14:textId="77777777" w:rsidR="00E14DC5" w:rsidRPr="00EA51B6" w:rsidRDefault="00E14DC5" w:rsidP="00E14DC5">
      <w:pPr>
        <w:suppressAutoHyphens w:val="0"/>
        <w:spacing w:after="0" w:line="360" w:lineRule="auto"/>
        <w:ind w:firstLine="708"/>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H = 6,0 m H</w:t>
      </w:r>
      <w:r w:rsidRPr="00EA51B6">
        <w:rPr>
          <w:rFonts w:ascii="Times New Roman" w:eastAsia="Times New Roman" w:hAnsi="Times New Roman" w:cs="Times New Roman"/>
          <w:color w:val="auto"/>
          <w:kern w:val="0"/>
          <w:sz w:val="22"/>
          <w:szCs w:val="22"/>
          <w:vertAlign w:val="subscript"/>
          <w:lang w:eastAsia="pl-PL" w:bidi="ar-SA"/>
        </w:rPr>
        <w:t>2</w:t>
      </w:r>
      <w:r w:rsidRPr="00EA51B6">
        <w:rPr>
          <w:rFonts w:ascii="Times New Roman" w:eastAsia="Times New Roman" w:hAnsi="Times New Roman" w:cs="Times New Roman"/>
          <w:color w:val="auto"/>
          <w:kern w:val="0"/>
          <w:sz w:val="22"/>
          <w:szCs w:val="22"/>
          <w:lang w:eastAsia="pl-PL" w:bidi="ar-SA"/>
        </w:rPr>
        <w:t>O</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G = 5,05 m</w:t>
      </w:r>
      <w:r w:rsidRPr="00EA51B6">
        <w:rPr>
          <w:rFonts w:ascii="Times New Roman" w:eastAsia="Times New Roman" w:hAnsi="Times New Roman" w:cs="Times New Roman"/>
          <w:color w:val="auto"/>
          <w:kern w:val="0"/>
          <w:sz w:val="22"/>
          <w:szCs w:val="22"/>
          <w:vertAlign w:val="superscript"/>
          <w:lang w:eastAsia="pl-PL" w:bidi="ar-SA"/>
        </w:rPr>
        <w:t>3</w:t>
      </w:r>
      <w:r w:rsidRPr="00EA51B6">
        <w:rPr>
          <w:rFonts w:ascii="Times New Roman" w:eastAsia="Times New Roman" w:hAnsi="Times New Roman" w:cs="Times New Roman"/>
          <w:color w:val="auto"/>
          <w:kern w:val="0"/>
          <w:sz w:val="22"/>
          <w:szCs w:val="22"/>
          <w:lang w:eastAsia="pl-PL" w:bidi="ar-SA"/>
        </w:rPr>
        <w:t>/h</w:t>
      </w:r>
    </w:p>
    <w:p w14:paraId="691A0AB4" w14:textId="42B07404" w:rsidR="00E14DC5" w:rsidRPr="00EA51B6" w:rsidRDefault="00E14DC5" w:rsidP="00E14DC5">
      <w:pPr>
        <w:spacing w:after="0" w:line="360" w:lineRule="auto"/>
        <w:ind w:left="720" w:firstLine="720"/>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 xml:space="preserve">N = 0,31 kW      </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napięcie 230 V</w:t>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b/>
          <w:color w:val="auto"/>
          <w:kern w:val="0"/>
          <w:sz w:val="22"/>
          <w:szCs w:val="22"/>
          <w:lang w:eastAsia="pl-PL" w:bidi="ar-SA"/>
        </w:rPr>
        <w:t>kpl.1</w:t>
      </w:r>
    </w:p>
    <w:p w14:paraId="42E66462" w14:textId="216B3F1A" w:rsidR="00462867" w:rsidRPr="00EA51B6" w:rsidRDefault="00CF68B0" w:rsidP="00462867">
      <w:pPr>
        <w:suppressAutoHyphens w:val="0"/>
        <w:spacing w:after="0" w:line="360" w:lineRule="auto"/>
        <w:ind w:left="709" w:hanging="425"/>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8</w:t>
      </w:r>
      <w:r w:rsidR="00462867" w:rsidRPr="00EA51B6">
        <w:rPr>
          <w:rFonts w:ascii="Times New Roman" w:eastAsia="Times New Roman" w:hAnsi="Times New Roman" w:cs="Times New Roman"/>
          <w:b/>
          <w:bCs/>
          <w:color w:val="auto"/>
          <w:kern w:val="0"/>
          <w:sz w:val="22"/>
          <w:szCs w:val="22"/>
          <w:lang w:eastAsia="pl-PL" w:bidi="ar-SA"/>
        </w:rPr>
        <w:t>.</w:t>
      </w:r>
      <w:r w:rsidR="00462867" w:rsidRPr="00EA51B6">
        <w:rPr>
          <w:rFonts w:ascii="Times New Roman" w:eastAsia="Times New Roman" w:hAnsi="Times New Roman" w:cs="Times New Roman"/>
          <w:b/>
          <w:bCs/>
          <w:color w:val="auto"/>
          <w:kern w:val="0"/>
          <w:sz w:val="22"/>
          <w:szCs w:val="22"/>
          <w:lang w:eastAsia="pl-PL" w:bidi="ar-SA"/>
        </w:rPr>
        <w:tab/>
        <w:t xml:space="preserve">Pompa </w:t>
      </w:r>
      <w:r w:rsidR="00462867" w:rsidRPr="00EA51B6">
        <w:rPr>
          <w:rFonts w:ascii="Times New Roman" w:eastAsia="Times New Roman" w:hAnsi="Times New Roman" w:cs="Times New Roman"/>
          <w:b/>
          <w:color w:val="auto"/>
          <w:kern w:val="0"/>
          <w:sz w:val="22"/>
          <w:szCs w:val="22"/>
          <w:lang w:eastAsia="pl-PL" w:bidi="ar-SA"/>
        </w:rPr>
        <w:t>Po</w:t>
      </w:r>
      <w:r w:rsidRPr="00EA51B6">
        <w:rPr>
          <w:rFonts w:ascii="Times New Roman" w:eastAsia="Times New Roman" w:hAnsi="Times New Roman" w:cs="Times New Roman"/>
          <w:b/>
          <w:color w:val="auto"/>
          <w:kern w:val="0"/>
          <w:sz w:val="22"/>
          <w:szCs w:val="22"/>
          <w:lang w:eastAsia="pl-PL" w:bidi="ar-SA"/>
        </w:rPr>
        <w:t>7</w:t>
      </w:r>
      <w:r w:rsidR="00462867" w:rsidRPr="00EA51B6">
        <w:rPr>
          <w:rFonts w:ascii="Times New Roman" w:eastAsia="Times New Roman" w:hAnsi="Times New Roman" w:cs="Times New Roman"/>
          <w:b/>
          <w:color w:val="auto"/>
          <w:kern w:val="0"/>
          <w:sz w:val="22"/>
          <w:szCs w:val="22"/>
          <w:lang w:eastAsia="pl-PL" w:bidi="ar-SA"/>
        </w:rPr>
        <w:t>-</w:t>
      </w:r>
      <w:r w:rsidR="00462867" w:rsidRPr="00EA51B6">
        <w:rPr>
          <w:rFonts w:ascii="Times New Roman" w:eastAsia="Times New Roman" w:hAnsi="Times New Roman" w:cs="Times New Roman"/>
          <w:b/>
          <w:bCs/>
          <w:color w:val="auto"/>
          <w:kern w:val="0"/>
          <w:sz w:val="22"/>
          <w:szCs w:val="22"/>
          <w:lang w:eastAsia="pl-PL" w:bidi="ar-SA"/>
        </w:rPr>
        <w:t xml:space="preserve"> </w:t>
      </w:r>
      <w:r w:rsidR="00462867" w:rsidRPr="00EA51B6">
        <w:rPr>
          <w:rFonts w:ascii="Times New Roman" w:eastAsia="Times New Roman" w:hAnsi="Times New Roman" w:cs="Times New Roman"/>
          <w:b/>
          <w:color w:val="auto"/>
          <w:kern w:val="0"/>
          <w:sz w:val="22"/>
          <w:szCs w:val="22"/>
          <w:lang w:eastAsia="pl-PL" w:bidi="ar-SA"/>
        </w:rPr>
        <w:t>obiegowa, obiegu c.w.u.</w:t>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br/>
        <w:t xml:space="preserve">Poł. Kołnierzowe  Dn50 PN10 </w:t>
      </w:r>
      <w:r w:rsidR="00462867" w:rsidRPr="00EA51B6">
        <w:rPr>
          <w:rFonts w:ascii="Times New Roman" w:eastAsia="Times New Roman" w:hAnsi="Times New Roman" w:cs="Times New Roman"/>
          <w:b/>
          <w:bCs/>
          <w:color w:val="auto"/>
          <w:kern w:val="0"/>
          <w:sz w:val="22"/>
          <w:szCs w:val="22"/>
          <w:lang w:eastAsia="pl-PL" w:bidi="ar-SA"/>
        </w:rPr>
        <w:t xml:space="preserve">  </w:t>
      </w:r>
      <w:r w:rsidR="00462867" w:rsidRPr="00EA51B6">
        <w:rPr>
          <w:rFonts w:ascii="Times New Roman" w:eastAsia="Times New Roman" w:hAnsi="Times New Roman" w:cs="Times New Roman"/>
          <w:color w:val="auto"/>
          <w:kern w:val="0"/>
          <w:sz w:val="22"/>
          <w:szCs w:val="22"/>
          <w:lang w:eastAsia="pl-PL" w:bidi="ar-SA"/>
        </w:rPr>
        <w:t xml:space="preserve">    </w:t>
      </w:r>
    </w:p>
    <w:p w14:paraId="53E1D0D6" w14:textId="77777777" w:rsidR="00CF68B0" w:rsidRPr="00EA51B6" w:rsidRDefault="00462867" w:rsidP="00CF68B0">
      <w:pPr>
        <w:suppressAutoHyphens w:val="0"/>
        <w:spacing w:after="0" w:line="360" w:lineRule="auto"/>
        <w:ind w:firstLine="708"/>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ab/>
      </w:r>
      <w:r w:rsidR="00CF68B0" w:rsidRPr="00EA51B6">
        <w:rPr>
          <w:rFonts w:ascii="Times New Roman" w:eastAsia="Times New Roman" w:hAnsi="Times New Roman" w:cs="Times New Roman"/>
          <w:color w:val="auto"/>
          <w:kern w:val="0"/>
          <w:sz w:val="22"/>
          <w:szCs w:val="22"/>
          <w:lang w:eastAsia="pl-PL" w:bidi="ar-SA"/>
        </w:rPr>
        <w:t>H = 3,0 m H</w:t>
      </w:r>
      <w:r w:rsidR="00CF68B0" w:rsidRPr="00EA51B6">
        <w:rPr>
          <w:rFonts w:ascii="Times New Roman" w:eastAsia="Times New Roman" w:hAnsi="Times New Roman" w:cs="Times New Roman"/>
          <w:color w:val="auto"/>
          <w:kern w:val="0"/>
          <w:sz w:val="22"/>
          <w:szCs w:val="22"/>
          <w:vertAlign w:val="subscript"/>
          <w:lang w:eastAsia="pl-PL" w:bidi="ar-SA"/>
        </w:rPr>
        <w:t>2</w:t>
      </w:r>
      <w:r w:rsidR="00CF68B0" w:rsidRPr="00EA51B6">
        <w:rPr>
          <w:rFonts w:ascii="Times New Roman" w:eastAsia="Times New Roman" w:hAnsi="Times New Roman" w:cs="Times New Roman"/>
          <w:color w:val="auto"/>
          <w:kern w:val="0"/>
          <w:sz w:val="22"/>
          <w:szCs w:val="22"/>
          <w:lang w:eastAsia="pl-PL" w:bidi="ar-SA"/>
        </w:rPr>
        <w:t>O</w:t>
      </w:r>
      <w:r w:rsidR="00CF68B0" w:rsidRPr="00EA51B6">
        <w:rPr>
          <w:rFonts w:ascii="Times New Roman" w:eastAsia="Times New Roman" w:hAnsi="Times New Roman" w:cs="Times New Roman"/>
          <w:color w:val="auto"/>
          <w:kern w:val="0"/>
          <w:sz w:val="22"/>
          <w:szCs w:val="22"/>
          <w:lang w:eastAsia="pl-PL" w:bidi="ar-SA"/>
        </w:rPr>
        <w:tab/>
      </w:r>
      <w:r w:rsidR="00CF68B0" w:rsidRPr="00EA51B6">
        <w:rPr>
          <w:rFonts w:ascii="Times New Roman" w:eastAsia="Times New Roman" w:hAnsi="Times New Roman" w:cs="Times New Roman"/>
          <w:color w:val="auto"/>
          <w:kern w:val="0"/>
          <w:sz w:val="22"/>
          <w:szCs w:val="22"/>
          <w:lang w:eastAsia="pl-PL" w:bidi="ar-SA"/>
        </w:rPr>
        <w:tab/>
      </w:r>
      <w:r w:rsidR="00CF68B0" w:rsidRPr="00EA51B6">
        <w:rPr>
          <w:rFonts w:ascii="Times New Roman" w:eastAsia="Times New Roman" w:hAnsi="Times New Roman" w:cs="Times New Roman"/>
          <w:color w:val="auto"/>
          <w:kern w:val="0"/>
          <w:sz w:val="22"/>
          <w:szCs w:val="22"/>
          <w:lang w:eastAsia="pl-PL" w:bidi="ar-SA"/>
        </w:rPr>
        <w:tab/>
        <w:t>G = 2,53 m</w:t>
      </w:r>
      <w:r w:rsidR="00CF68B0" w:rsidRPr="00EA51B6">
        <w:rPr>
          <w:rFonts w:ascii="Times New Roman" w:eastAsia="Times New Roman" w:hAnsi="Times New Roman" w:cs="Times New Roman"/>
          <w:color w:val="auto"/>
          <w:kern w:val="0"/>
          <w:sz w:val="22"/>
          <w:szCs w:val="22"/>
          <w:vertAlign w:val="superscript"/>
          <w:lang w:eastAsia="pl-PL" w:bidi="ar-SA"/>
        </w:rPr>
        <w:t>3</w:t>
      </w:r>
      <w:r w:rsidR="00CF68B0" w:rsidRPr="00EA51B6">
        <w:rPr>
          <w:rFonts w:ascii="Times New Roman" w:eastAsia="Times New Roman" w:hAnsi="Times New Roman" w:cs="Times New Roman"/>
          <w:color w:val="auto"/>
          <w:kern w:val="0"/>
          <w:sz w:val="22"/>
          <w:szCs w:val="22"/>
          <w:lang w:eastAsia="pl-PL" w:bidi="ar-SA"/>
        </w:rPr>
        <w:t>/h</w:t>
      </w:r>
    </w:p>
    <w:p w14:paraId="4715B3BD" w14:textId="799826FA" w:rsidR="00462867" w:rsidRPr="00EA51B6" w:rsidRDefault="00CF68B0" w:rsidP="00CF68B0">
      <w:pPr>
        <w:spacing w:after="0" w:line="360" w:lineRule="auto"/>
        <w:ind w:left="720" w:firstLine="720"/>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 xml:space="preserve">N = 0,12 kW      </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napięcie 230 V</w:t>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00462867" w:rsidRPr="00EA51B6">
        <w:rPr>
          <w:rFonts w:ascii="Times New Roman" w:eastAsia="Times New Roman" w:hAnsi="Times New Roman" w:cs="Times New Roman"/>
          <w:b/>
          <w:color w:val="auto"/>
          <w:kern w:val="0"/>
          <w:sz w:val="22"/>
          <w:szCs w:val="22"/>
          <w:lang w:eastAsia="pl-PL" w:bidi="ar-SA"/>
        </w:rPr>
        <w:t>kpl.1</w:t>
      </w:r>
    </w:p>
    <w:p w14:paraId="20784A67" w14:textId="52877E04" w:rsidR="00462867" w:rsidRPr="00EA51B6" w:rsidRDefault="00CF68B0"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9</w:t>
      </w:r>
      <w:r w:rsidR="00462867" w:rsidRPr="00EA51B6">
        <w:rPr>
          <w:rFonts w:ascii="Times New Roman" w:eastAsia="Times New Roman" w:hAnsi="Times New Roman" w:cs="Times New Roman"/>
          <w:b/>
          <w:bCs/>
          <w:color w:val="auto"/>
          <w:kern w:val="0"/>
          <w:sz w:val="22"/>
          <w:szCs w:val="22"/>
          <w:lang w:eastAsia="pl-PL" w:bidi="ar-SA"/>
        </w:rPr>
        <w:t>.</w:t>
      </w:r>
      <w:r w:rsidR="00462867" w:rsidRPr="00EA51B6">
        <w:rPr>
          <w:rFonts w:ascii="Times New Roman" w:eastAsia="Times New Roman" w:hAnsi="Times New Roman" w:cs="Times New Roman"/>
          <w:b/>
          <w:bCs/>
          <w:color w:val="auto"/>
          <w:kern w:val="0"/>
          <w:sz w:val="22"/>
          <w:szCs w:val="22"/>
          <w:lang w:eastAsia="pl-PL" w:bidi="ar-SA"/>
        </w:rPr>
        <w:tab/>
        <w:t xml:space="preserve">Pompa </w:t>
      </w:r>
      <w:r w:rsidR="00462867" w:rsidRPr="00EA51B6">
        <w:rPr>
          <w:rFonts w:ascii="Times New Roman" w:eastAsia="Times New Roman" w:hAnsi="Times New Roman" w:cs="Times New Roman"/>
          <w:b/>
          <w:color w:val="auto"/>
          <w:kern w:val="0"/>
          <w:sz w:val="22"/>
          <w:szCs w:val="22"/>
          <w:lang w:eastAsia="pl-PL" w:bidi="ar-SA"/>
        </w:rPr>
        <w:t>Pc1-</w:t>
      </w:r>
      <w:r w:rsidR="00462867" w:rsidRPr="00EA51B6">
        <w:rPr>
          <w:rFonts w:ascii="Times New Roman" w:eastAsia="Times New Roman" w:hAnsi="Times New Roman" w:cs="Times New Roman"/>
          <w:b/>
          <w:bCs/>
          <w:color w:val="auto"/>
          <w:kern w:val="0"/>
          <w:sz w:val="22"/>
          <w:szCs w:val="22"/>
          <w:lang w:eastAsia="pl-PL" w:bidi="ar-SA"/>
        </w:rPr>
        <w:t xml:space="preserve"> cyrkulacyjna  </w:t>
      </w:r>
    </w:p>
    <w:p w14:paraId="41CB0CE9" w14:textId="77777777" w:rsidR="00462867" w:rsidRPr="00EA51B6" w:rsidRDefault="00462867" w:rsidP="00462867">
      <w:pPr>
        <w:suppressAutoHyphens w:val="0"/>
        <w:spacing w:after="0" w:line="360" w:lineRule="auto"/>
        <w:ind w:left="709" w:hanging="425"/>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b/>
        <w:t xml:space="preserve">Poł. gwintowane Dn20 PN10 </w:t>
      </w:r>
      <w:r w:rsidRPr="00EA51B6">
        <w:rPr>
          <w:rFonts w:ascii="Times New Roman" w:eastAsia="Times New Roman" w:hAnsi="Times New Roman" w:cs="Times New Roman"/>
          <w:b/>
          <w:bCs/>
          <w:color w:val="auto"/>
          <w:kern w:val="0"/>
          <w:sz w:val="22"/>
          <w:szCs w:val="22"/>
          <w:lang w:eastAsia="pl-PL" w:bidi="ar-SA"/>
        </w:rPr>
        <w:t xml:space="preserve">  </w:t>
      </w:r>
      <w:r w:rsidRPr="00EA51B6">
        <w:rPr>
          <w:rFonts w:ascii="Times New Roman" w:eastAsia="Times New Roman" w:hAnsi="Times New Roman" w:cs="Times New Roman"/>
          <w:color w:val="auto"/>
          <w:kern w:val="0"/>
          <w:sz w:val="22"/>
          <w:szCs w:val="22"/>
          <w:lang w:eastAsia="pl-PL" w:bidi="ar-SA"/>
        </w:rPr>
        <w:t xml:space="preserve">    </w:t>
      </w:r>
    </w:p>
    <w:p w14:paraId="734AC735" w14:textId="77777777" w:rsidR="00CF68B0" w:rsidRPr="00EA51B6" w:rsidRDefault="00462867" w:rsidP="00CF68B0">
      <w:pPr>
        <w:suppressAutoHyphens w:val="0"/>
        <w:spacing w:after="0" w:line="360" w:lineRule="auto"/>
        <w:ind w:left="709" w:hanging="1"/>
        <w:jc w:val="both"/>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lastRenderedPageBreak/>
        <w:tab/>
      </w:r>
      <w:r w:rsidRPr="00EA51B6">
        <w:rPr>
          <w:rFonts w:ascii="Times New Roman" w:eastAsia="Times New Roman" w:hAnsi="Times New Roman" w:cs="Times New Roman"/>
          <w:b/>
          <w:bCs/>
          <w:color w:val="auto"/>
          <w:kern w:val="0"/>
          <w:sz w:val="22"/>
          <w:szCs w:val="22"/>
          <w:lang w:eastAsia="pl-PL" w:bidi="ar-SA"/>
        </w:rPr>
        <w:tab/>
      </w:r>
      <w:r w:rsidR="00CF68B0" w:rsidRPr="00EA51B6">
        <w:rPr>
          <w:rFonts w:ascii="Times New Roman" w:eastAsia="Times New Roman" w:hAnsi="Times New Roman" w:cs="Times New Roman"/>
          <w:color w:val="auto"/>
          <w:kern w:val="0"/>
          <w:sz w:val="22"/>
          <w:szCs w:val="22"/>
          <w:lang w:eastAsia="pl-PL" w:bidi="ar-SA"/>
        </w:rPr>
        <w:t>H = 4 m H</w:t>
      </w:r>
      <w:r w:rsidR="00CF68B0" w:rsidRPr="00EA51B6">
        <w:rPr>
          <w:rFonts w:ascii="Times New Roman" w:eastAsia="Times New Roman" w:hAnsi="Times New Roman" w:cs="Times New Roman"/>
          <w:color w:val="auto"/>
          <w:kern w:val="0"/>
          <w:sz w:val="22"/>
          <w:szCs w:val="22"/>
          <w:vertAlign w:val="subscript"/>
          <w:lang w:eastAsia="pl-PL" w:bidi="ar-SA"/>
        </w:rPr>
        <w:t>2</w:t>
      </w:r>
      <w:r w:rsidR="00CF68B0" w:rsidRPr="00EA51B6">
        <w:rPr>
          <w:rFonts w:ascii="Times New Roman" w:eastAsia="Times New Roman" w:hAnsi="Times New Roman" w:cs="Times New Roman"/>
          <w:color w:val="auto"/>
          <w:kern w:val="0"/>
          <w:sz w:val="22"/>
          <w:szCs w:val="22"/>
          <w:lang w:eastAsia="pl-PL" w:bidi="ar-SA"/>
        </w:rPr>
        <w:t>O</w:t>
      </w:r>
      <w:r w:rsidR="00CF68B0" w:rsidRPr="00EA51B6">
        <w:rPr>
          <w:rFonts w:ascii="Times New Roman" w:eastAsia="Times New Roman" w:hAnsi="Times New Roman" w:cs="Times New Roman"/>
          <w:color w:val="auto"/>
          <w:kern w:val="0"/>
          <w:sz w:val="22"/>
          <w:szCs w:val="22"/>
          <w:lang w:eastAsia="pl-PL" w:bidi="ar-SA"/>
        </w:rPr>
        <w:tab/>
      </w:r>
      <w:r w:rsidR="00CF68B0" w:rsidRPr="00EA51B6">
        <w:rPr>
          <w:rFonts w:ascii="Times New Roman" w:eastAsia="Times New Roman" w:hAnsi="Times New Roman" w:cs="Times New Roman"/>
          <w:color w:val="auto"/>
          <w:kern w:val="0"/>
          <w:sz w:val="22"/>
          <w:szCs w:val="22"/>
          <w:lang w:eastAsia="pl-PL" w:bidi="ar-SA"/>
        </w:rPr>
        <w:tab/>
      </w:r>
      <w:r w:rsidR="00CF68B0" w:rsidRPr="00EA51B6">
        <w:rPr>
          <w:rFonts w:ascii="Times New Roman" w:eastAsia="Times New Roman" w:hAnsi="Times New Roman" w:cs="Times New Roman"/>
          <w:color w:val="auto"/>
          <w:kern w:val="0"/>
          <w:sz w:val="22"/>
          <w:szCs w:val="22"/>
          <w:lang w:eastAsia="pl-PL" w:bidi="ar-SA"/>
        </w:rPr>
        <w:tab/>
        <w:t>G = 0,50 m</w:t>
      </w:r>
      <w:r w:rsidR="00CF68B0" w:rsidRPr="00EA51B6">
        <w:rPr>
          <w:rFonts w:ascii="Times New Roman" w:eastAsia="Times New Roman" w:hAnsi="Times New Roman" w:cs="Times New Roman"/>
          <w:color w:val="auto"/>
          <w:kern w:val="0"/>
          <w:sz w:val="22"/>
          <w:szCs w:val="22"/>
          <w:vertAlign w:val="superscript"/>
          <w:lang w:eastAsia="pl-PL" w:bidi="ar-SA"/>
        </w:rPr>
        <w:t>3</w:t>
      </w:r>
      <w:r w:rsidR="00CF68B0" w:rsidRPr="00EA51B6">
        <w:rPr>
          <w:rFonts w:ascii="Times New Roman" w:eastAsia="Times New Roman" w:hAnsi="Times New Roman" w:cs="Times New Roman"/>
          <w:color w:val="auto"/>
          <w:kern w:val="0"/>
          <w:sz w:val="22"/>
          <w:szCs w:val="22"/>
          <w:lang w:eastAsia="pl-PL" w:bidi="ar-SA"/>
        </w:rPr>
        <w:t>/h</w:t>
      </w:r>
    </w:p>
    <w:p w14:paraId="1821B7FA" w14:textId="2ECBFA19" w:rsidR="00462867" w:rsidRPr="00EA51B6" w:rsidRDefault="00CF68B0" w:rsidP="00CF68B0">
      <w:pPr>
        <w:spacing w:after="0" w:line="360" w:lineRule="auto"/>
        <w:ind w:firstLine="708"/>
        <w:rPr>
          <w:rFonts w:ascii="Times New Roman" w:eastAsia="Times New Roman" w:hAnsi="Times New Roman" w:cs="Times New Roman"/>
          <w:color w:val="auto"/>
          <w:kern w:val="1"/>
          <w:sz w:val="22"/>
          <w:szCs w:val="22"/>
          <w:lang w:eastAsia="ar-SA" w:bidi="ar-SA"/>
        </w:rPr>
      </w:pPr>
      <w:r w:rsidRPr="00EA51B6">
        <w:rPr>
          <w:rFonts w:ascii="Times New Roman" w:eastAsia="Times New Roman" w:hAnsi="Times New Roman" w:cs="Times New Roman"/>
          <w:color w:val="auto"/>
          <w:kern w:val="0"/>
          <w:sz w:val="22"/>
          <w:szCs w:val="22"/>
          <w:lang w:eastAsia="pl-PL" w:bidi="ar-SA"/>
        </w:rPr>
        <w:t xml:space="preserve">N = 0,02 ÷ 0,04 kW      </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napięcie 230 V</w:t>
      </w:r>
      <w:r w:rsidRPr="00EA51B6">
        <w:rPr>
          <w:rFonts w:ascii="Times New Roman" w:eastAsia="Times New Roman" w:hAnsi="Times New Roman" w:cs="Times New Roman"/>
          <w:color w:val="auto"/>
          <w:kern w:val="1"/>
          <w:sz w:val="22"/>
          <w:szCs w:val="22"/>
          <w:lang w:eastAsia="ar-SA" w:bidi="ar-SA"/>
        </w:rPr>
        <w:t xml:space="preserve"> </w:t>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t>DN 20, PN10</w:t>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Pr="00EA51B6">
        <w:rPr>
          <w:rFonts w:ascii="Times New Roman" w:eastAsia="Times New Roman" w:hAnsi="Times New Roman" w:cs="Times New Roman"/>
          <w:color w:val="auto"/>
          <w:kern w:val="1"/>
          <w:sz w:val="22"/>
          <w:szCs w:val="22"/>
          <w:lang w:eastAsia="ar-SA" w:bidi="ar-SA"/>
        </w:rPr>
        <w:tab/>
      </w:r>
      <w:r w:rsidR="00462867" w:rsidRPr="00EA51B6">
        <w:rPr>
          <w:rFonts w:ascii="Times New Roman" w:eastAsia="Times New Roman" w:hAnsi="Times New Roman" w:cs="Times New Roman"/>
          <w:b/>
          <w:color w:val="auto"/>
          <w:kern w:val="0"/>
          <w:sz w:val="22"/>
          <w:szCs w:val="22"/>
          <w:lang w:eastAsia="pl-PL" w:bidi="ar-SA"/>
        </w:rPr>
        <w:t>kpl.1</w:t>
      </w:r>
    </w:p>
    <w:p w14:paraId="609BC1C4" w14:textId="370BF419" w:rsidR="00462867" w:rsidRPr="00EA51B6" w:rsidRDefault="00462867" w:rsidP="00462867">
      <w:pPr>
        <w:suppressAutoHyphens w:val="0"/>
        <w:spacing w:after="0" w:line="360" w:lineRule="auto"/>
        <w:ind w:left="709" w:hanging="425"/>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1</w:t>
      </w:r>
      <w:r w:rsidR="00CF68B0" w:rsidRPr="00EA51B6">
        <w:rPr>
          <w:rFonts w:ascii="Times New Roman" w:eastAsia="Times New Roman" w:hAnsi="Times New Roman" w:cs="Times New Roman"/>
          <w:b/>
          <w:color w:val="auto"/>
          <w:kern w:val="0"/>
          <w:sz w:val="22"/>
          <w:szCs w:val="22"/>
          <w:lang w:eastAsia="pl-PL" w:bidi="ar-SA"/>
        </w:rPr>
        <w:t>0</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b/>
          <w:color w:val="auto"/>
          <w:kern w:val="0"/>
          <w:sz w:val="22"/>
          <w:szCs w:val="22"/>
          <w:lang w:eastAsia="pl-PL" w:bidi="ar-SA"/>
        </w:rPr>
        <w:tab/>
        <w:t>Zawór mieszający 3-drogowy kołnierzowy Dn</w:t>
      </w:r>
      <w:r w:rsidR="002A6FBF" w:rsidRPr="00EA51B6">
        <w:rPr>
          <w:rFonts w:ascii="Times New Roman" w:eastAsia="Times New Roman" w:hAnsi="Times New Roman" w:cs="Times New Roman"/>
          <w:b/>
          <w:color w:val="auto"/>
          <w:kern w:val="0"/>
          <w:sz w:val="22"/>
          <w:szCs w:val="22"/>
          <w:lang w:eastAsia="pl-PL" w:bidi="ar-SA"/>
        </w:rPr>
        <w:t>80</w:t>
      </w:r>
      <w:r w:rsidRPr="00EA51B6">
        <w:rPr>
          <w:rFonts w:ascii="Times New Roman" w:eastAsia="Times New Roman" w:hAnsi="Times New Roman" w:cs="Times New Roman"/>
          <w:b/>
          <w:color w:val="auto"/>
          <w:kern w:val="0"/>
          <w:sz w:val="22"/>
          <w:szCs w:val="22"/>
          <w:lang w:eastAsia="pl-PL" w:bidi="ar-SA"/>
        </w:rPr>
        <w:t xml:space="preserve">, </w:t>
      </w:r>
      <w:proofErr w:type="spellStart"/>
      <w:r w:rsidRPr="00EA51B6">
        <w:rPr>
          <w:rFonts w:ascii="Times New Roman" w:eastAsia="Times New Roman" w:hAnsi="Times New Roman" w:cs="Times New Roman"/>
          <w:b/>
          <w:color w:val="auto"/>
          <w:kern w:val="0"/>
          <w:sz w:val="22"/>
          <w:szCs w:val="22"/>
          <w:lang w:eastAsia="pl-PL" w:bidi="ar-SA"/>
        </w:rPr>
        <w:t>kvs</w:t>
      </w:r>
      <w:proofErr w:type="spellEnd"/>
      <w:r w:rsidRPr="00EA51B6">
        <w:rPr>
          <w:rFonts w:ascii="Times New Roman" w:eastAsia="Times New Roman" w:hAnsi="Times New Roman" w:cs="Times New Roman"/>
          <w:b/>
          <w:color w:val="auto"/>
          <w:kern w:val="0"/>
          <w:sz w:val="22"/>
          <w:szCs w:val="22"/>
          <w:lang w:eastAsia="pl-PL" w:bidi="ar-SA"/>
        </w:rPr>
        <w:t>=</w:t>
      </w:r>
      <w:r w:rsidR="002A6FBF" w:rsidRPr="00EA51B6">
        <w:rPr>
          <w:rFonts w:ascii="Times New Roman" w:eastAsia="Times New Roman" w:hAnsi="Times New Roman" w:cs="Times New Roman"/>
          <w:b/>
          <w:color w:val="auto"/>
          <w:kern w:val="0"/>
          <w:sz w:val="22"/>
          <w:szCs w:val="22"/>
          <w:lang w:eastAsia="pl-PL" w:bidi="ar-SA"/>
        </w:rPr>
        <w:t>100</w:t>
      </w:r>
      <w:r w:rsidRPr="00EA51B6">
        <w:rPr>
          <w:rFonts w:ascii="Times New Roman" w:eastAsia="Times New Roman" w:hAnsi="Times New Roman" w:cs="Times New Roman"/>
          <w:b/>
          <w:color w:val="auto"/>
          <w:kern w:val="0"/>
          <w:sz w:val="22"/>
          <w:szCs w:val="22"/>
          <w:lang w:eastAsia="pl-PL" w:bidi="ar-SA"/>
        </w:rPr>
        <w:t xml:space="preserve">, PN6 </w:t>
      </w:r>
    </w:p>
    <w:p w14:paraId="52657523" w14:textId="77777777" w:rsidR="00462867" w:rsidRPr="00EA51B6" w:rsidRDefault="00462867" w:rsidP="00462867">
      <w:pPr>
        <w:suppressAutoHyphens w:val="0"/>
        <w:spacing w:after="0" w:line="360" w:lineRule="auto"/>
        <w:ind w:left="709"/>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 siłownikiem i sygnałem 3-punktowym (230V)</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kpl.2</w:t>
      </w:r>
    </w:p>
    <w:p w14:paraId="194BA000" w14:textId="57B25D7C" w:rsidR="00462867" w:rsidRPr="00EA51B6" w:rsidRDefault="00462867" w:rsidP="00462867">
      <w:pPr>
        <w:suppressAutoHyphens w:val="0"/>
        <w:spacing w:after="0" w:line="360" w:lineRule="auto"/>
        <w:ind w:left="709" w:hanging="425"/>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1</w:t>
      </w:r>
      <w:r w:rsidR="002A6FBF" w:rsidRPr="00EA51B6">
        <w:rPr>
          <w:rFonts w:ascii="Times New Roman" w:eastAsia="Times New Roman" w:hAnsi="Times New Roman" w:cs="Times New Roman"/>
          <w:b/>
          <w:color w:val="auto"/>
          <w:kern w:val="0"/>
          <w:sz w:val="22"/>
          <w:szCs w:val="22"/>
          <w:lang w:eastAsia="pl-PL" w:bidi="ar-SA"/>
        </w:rPr>
        <w:t>1</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b/>
          <w:color w:val="auto"/>
          <w:kern w:val="0"/>
          <w:sz w:val="22"/>
          <w:szCs w:val="22"/>
          <w:lang w:eastAsia="pl-PL" w:bidi="ar-SA"/>
        </w:rPr>
        <w:tab/>
        <w:t>Zawór mieszający 3-drogowy kołnierzowy Dn</w:t>
      </w:r>
      <w:r w:rsidR="002A6FBF" w:rsidRPr="00EA51B6">
        <w:rPr>
          <w:rFonts w:ascii="Times New Roman" w:eastAsia="Times New Roman" w:hAnsi="Times New Roman" w:cs="Times New Roman"/>
          <w:b/>
          <w:color w:val="auto"/>
          <w:kern w:val="0"/>
          <w:sz w:val="22"/>
          <w:szCs w:val="22"/>
          <w:lang w:eastAsia="pl-PL" w:bidi="ar-SA"/>
        </w:rPr>
        <w:t>50</w:t>
      </w:r>
      <w:r w:rsidRPr="00EA51B6">
        <w:rPr>
          <w:rFonts w:ascii="Times New Roman" w:eastAsia="Times New Roman" w:hAnsi="Times New Roman" w:cs="Times New Roman"/>
          <w:b/>
          <w:color w:val="auto"/>
          <w:kern w:val="0"/>
          <w:sz w:val="22"/>
          <w:szCs w:val="22"/>
          <w:lang w:eastAsia="pl-PL" w:bidi="ar-SA"/>
        </w:rPr>
        <w:t xml:space="preserve">, </w:t>
      </w:r>
      <w:proofErr w:type="spellStart"/>
      <w:r w:rsidRPr="00EA51B6">
        <w:rPr>
          <w:rFonts w:ascii="Times New Roman" w:eastAsia="Times New Roman" w:hAnsi="Times New Roman" w:cs="Times New Roman"/>
          <w:b/>
          <w:color w:val="auto"/>
          <w:kern w:val="0"/>
          <w:sz w:val="22"/>
          <w:szCs w:val="22"/>
          <w:lang w:eastAsia="pl-PL" w:bidi="ar-SA"/>
        </w:rPr>
        <w:t>kvs</w:t>
      </w:r>
      <w:proofErr w:type="spellEnd"/>
      <w:r w:rsidRPr="00EA51B6">
        <w:rPr>
          <w:rFonts w:ascii="Times New Roman" w:eastAsia="Times New Roman" w:hAnsi="Times New Roman" w:cs="Times New Roman"/>
          <w:b/>
          <w:color w:val="auto"/>
          <w:kern w:val="0"/>
          <w:sz w:val="22"/>
          <w:szCs w:val="22"/>
          <w:lang w:eastAsia="pl-PL" w:bidi="ar-SA"/>
        </w:rPr>
        <w:t>=</w:t>
      </w:r>
      <w:r w:rsidR="002A6FBF" w:rsidRPr="00EA51B6">
        <w:rPr>
          <w:rFonts w:ascii="Times New Roman" w:eastAsia="Times New Roman" w:hAnsi="Times New Roman" w:cs="Times New Roman"/>
          <w:b/>
          <w:color w:val="auto"/>
          <w:kern w:val="0"/>
          <w:sz w:val="22"/>
          <w:szCs w:val="22"/>
          <w:lang w:eastAsia="pl-PL" w:bidi="ar-SA"/>
        </w:rPr>
        <w:t>40</w:t>
      </w:r>
      <w:r w:rsidRPr="00EA51B6">
        <w:rPr>
          <w:rFonts w:ascii="Times New Roman" w:eastAsia="Times New Roman" w:hAnsi="Times New Roman" w:cs="Times New Roman"/>
          <w:b/>
          <w:color w:val="auto"/>
          <w:kern w:val="0"/>
          <w:sz w:val="22"/>
          <w:szCs w:val="22"/>
          <w:lang w:eastAsia="pl-PL" w:bidi="ar-SA"/>
        </w:rPr>
        <w:t xml:space="preserve">, PN6 </w:t>
      </w:r>
    </w:p>
    <w:p w14:paraId="0545E324" w14:textId="77777777" w:rsidR="00462867" w:rsidRPr="00EA51B6" w:rsidRDefault="00462867" w:rsidP="00462867">
      <w:pPr>
        <w:suppressAutoHyphens w:val="0"/>
        <w:spacing w:after="0" w:line="360" w:lineRule="auto"/>
        <w:ind w:left="709"/>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 siłownikiem i sygnałem 3-punktowym (230V)</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kpl.2</w:t>
      </w:r>
    </w:p>
    <w:p w14:paraId="652785F6" w14:textId="51315ECF" w:rsidR="00462867" w:rsidRPr="00EA51B6" w:rsidRDefault="00462867" w:rsidP="00462867">
      <w:pPr>
        <w:suppressAutoHyphens w:val="0"/>
        <w:spacing w:after="0" w:line="360" w:lineRule="auto"/>
        <w:ind w:left="709" w:hanging="425"/>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1</w:t>
      </w:r>
      <w:r w:rsidR="002A6FBF" w:rsidRPr="00EA51B6">
        <w:rPr>
          <w:rFonts w:ascii="Times New Roman" w:eastAsia="Times New Roman" w:hAnsi="Times New Roman" w:cs="Times New Roman"/>
          <w:b/>
          <w:color w:val="auto"/>
          <w:kern w:val="0"/>
          <w:sz w:val="22"/>
          <w:szCs w:val="22"/>
          <w:lang w:eastAsia="pl-PL" w:bidi="ar-SA"/>
        </w:rPr>
        <w:t>2</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b/>
          <w:color w:val="auto"/>
          <w:kern w:val="0"/>
          <w:sz w:val="22"/>
          <w:szCs w:val="22"/>
          <w:lang w:eastAsia="pl-PL" w:bidi="ar-SA"/>
        </w:rPr>
        <w:tab/>
        <w:t xml:space="preserve">Zawór mieszający 3-drogowy kołnierzowy Dn20, </w:t>
      </w:r>
      <w:proofErr w:type="spellStart"/>
      <w:r w:rsidRPr="00EA51B6">
        <w:rPr>
          <w:rFonts w:ascii="Times New Roman" w:eastAsia="Times New Roman" w:hAnsi="Times New Roman" w:cs="Times New Roman"/>
          <w:b/>
          <w:color w:val="auto"/>
          <w:kern w:val="0"/>
          <w:sz w:val="22"/>
          <w:szCs w:val="22"/>
          <w:lang w:eastAsia="pl-PL" w:bidi="ar-SA"/>
        </w:rPr>
        <w:t>kvs</w:t>
      </w:r>
      <w:proofErr w:type="spellEnd"/>
      <w:r w:rsidRPr="00EA51B6">
        <w:rPr>
          <w:rFonts w:ascii="Times New Roman" w:eastAsia="Times New Roman" w:hAnsi="Times New Roman" w:cs="Times New Roman"/>
          <w:b/>
          <w:color w:val="auto"/>
          <w:kern w:val="0"/>
          <w:sz w:val="22"/>
          <w:szCs w:val="22"/>
          <w:lang w:eastAsia="pl-PL" w:bidi="ar-SA"/>
        </w:rPr>
        <w:t xml:space="preserve">=6,3 PN6 </w:t>
      </w:r>
    </w:p>
    <w:p w14:paraId="384B1CD0" w14:textId="77777777" w:rsidR="00462867" w:rsidRPr="00EA51B6" w:rsidRDefault="00462867" w:rsidP="00462867">
      <w:pPr>
        <w:suppressAutoHyphens w:val="0"/>
        <w:spacing w:after="0" w:line="360" w:lineRule="auto"/>
        <w:ind w:left="709"/>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 siłownikiem i sygnałem 3-punktowym (230V)</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kpl.2</w:t>
      </w:r>
    </w:p>
    <w:p w14:paraId="349D275D" w14:textId="589FC341" w:rsidR="00462867" w:rsidRPr="00EA51B6" w:rsidRDefault="00462867" w:rsidP="00462867">
      <w:pPr>
        <w:suppressAutoHyphens w:val="0"/>
        <w:spacing w:after="0" w:line="360" w:lineRule="auto"/>
        <w:ind w:left="709" w:hanging="425"/>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1</w:t>
      </w:r>
      <w:r w:rsidR="002A6FBF" w:rsidRPr="00EA51B6">
        <w:rPr>
          <w:rFonts w:ascii="Times New Roman" w:eastAsia="Times New Roman" w:hAnsi="Times New Roman" w:cs="Times New Roman"/>
          <w:b/>
          <w:color w:val="auto"/>
          <w:kern w:val="0"/>
          <w:sz w:val="22"/>
          <w:szCs w:val="22"/>
          <w:lang w:eastAsia="pl-PL" w:bidi="ar-SA"/>
        </w:rPr>
        <w:t>3</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b/>
          <w:color w:val="auto"/>
          <w:kern w:val="0"/>
          <w:sz w:val="22"/>
          <w:szCs w:val="22"/>
          <w:lang w:eastAsia="pl-PL" w:bidi="ar-SA"/>
        </w:rPr>
        <w:tab/>
        <w:t>Zawór mieszający 3-drogowy kołnierzowy Dn</w:t>
      </w:r>
      <w:r w:rsidR="002A6FBF" w:rsidRPr="00EA51B6">
        <w:rPr>
          <w:rFonts w:ascii="Times New Roman" w:eastAsia="Times New Roman" w:hAnsi="Times New Roman" w:cs="Times New Roman"/>
          <w:b/>
          <w:color w:val="auto"/>
          <w:kern w:val="0"/>
          <w:sz w:val="22"/>
          <w:szCs w:val="22"/>
          <w:lang w:eastAsia="pl-PL" w:bidi="ar-SA"/>
        </w:rPr>
        <w:t>40</w:t>
      </w:r>
      <w:r w:rsidRPr="00EA51B6">
        <w:rPr>
          <w:rFonts w:ascii="Times New Roman" w:eastAsia="Times New Roman" w:hAnsi="Times New Roman" w:cs="Times New Roman"/>
          <w:b/>
          <w:color w:val="auto"/>
          <w:kern w:val="0"/>
          <w:sz w:val="22"/>
          <w:szCs w:val="22"/>
          <w:lang w:eastAsia="pl-PL" w:bidi="ar-SA"/>
        </w:rPr>
        <w:t xml:space="preserve">, </w:t>
      </w:r>
      <w:proofErr w:type="spellStart"/>
      <w:r w:rsidRPr="00EA51B6">
        <w:rPr>
          <w:rFonts w:ascii="Times New Roman" w:eastAsia="Times New Roman" w:hAnsi="Times New Roman" w:cs="Times New Roman"/>
          <w:b/>
          <w:color w:val="auto"/>
          <w:kern w:val="0"/>
          <w:sz w:val="22"/>
          <w:szCs w:val="22"/>
          <w:lang w:eastAsia="pl-PL" w:bidi="ar-SA"/>
        </w:rPr>
        <w:t>kvs</w:t>
      </w:r>
      <w:proofErr w:type="spellEnd"/>
      <w:r w:rsidRPr="00EA51B6">
        <w:rPr>
          <w:rFonts w:ascii="Times New Roman" w:eastAsia="Times New Roman" w:hAnsi="Times New Roman" w:cs="Times New Roman"/>
          <w:b/>
          <w:color w:val="auto"/>
          <w:kern w:val="0"/>
          <w:sz w:val="22"/>
          <w:szCs w:val="22"/>
          <w:lang w:eastAsia="pl-PL" w:bidi="ar-SA"/>
        </w:rPr>
        <w:t>=</w:t>
      </w:r>
      <w:r w:rsidR="002A6FBF" w:rsidRPr="00EA51B6">
        <w:rPr>
          <w:rFonts w:ascii="Times New Roman" w:eastAsia="Times New Roman" w:hAnsi="Times New Roman" w:cs="Times New Roman"/>
          <w:b/>
          <w:color w:val="auto"/>
          <w:kern w:val="0"/>
          <w:sz w:val="22"/>
          <w:szCs w:val="22"/>
          <w:lang w:eastAsia="pl-PL" w:bidi="ar-SA"/>
        </w:rPr>
        <w:t>25</w:t>
      </w:r>
      <w:r w:rsidRPr="00EA51B6">
        <w:rPr>
          <w:rFonts w:ascii="Times New Roman" w:eastAsia="Times New Roman" w:hAnsi="Times New Roman" w:cs="Times New Roman"/>
          <w:b/>
          <w:color w:val="auto"/>
          <w:kern w:val="0"/>
          <w:sz w:val="22"/>
          <w:szCs w:val="22"/>
          <w:lang w:eastAsia="pl-PL" w:bidi="ar-SA"/>
        </w:rPr>
        <w:t xml:space="preserve">, PN6 </w:t>
      </w:r>
    </w:p>
    <w:p w14:paraId="0BFBDF6C" w14:textId="77777777" w:rsidR="00462867" w:rsidRPr="00EA51B6" w:rsidRDefault="00462867" w:rsidP="00462867">
      <w:pPr>
        <w:suppressAutoHyphens w:val="0"/>
        <w:spacing w:after="0" w:line="360" w:lineRule="auto"/>
        <w:ind w:left="709"/>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 siłownikiem i sygnałem 3-punktowym (230V)</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kpl.1</w:t>
      </w:r>
    </w:p>
    <w:p w14:paraId="569A891E" w14:textId="53943F7C" w:rsidR="002A6FBF" w:rsidRPr="00EA51B6" w:rsidRDefault="002A6FBF" w:rsidP="002A6FBF">
      <w:pPr>
        <w:suppressAutoHyphens w:val="0"/>
        <w:spacing w:after="0" w:line="360" w:lineRule="auto"/>
        <w:ind w:left="709" w:hanging="425"/>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14.</w:t>
      </w:r>
      <w:r w:rsidRPr="00EA51B6">
        <w:rPr>
          <w:rFonts w:ascii="Times New Roman" w:eastAsia="Times New Roman" w:hAnsi="Times New Roman" w:cs="Times New Roman"/>
          <w:b/>
          <w:color w:val="auto"/>
          <w:kern w:val="0"/>
          <w:sz w:val="22"/>
          <w:szCs w:val="22"/>
          <w:lang w:eastAsia="pl-PL" w:bidi="ar-SA"/>
        </w:rPr>
        <w:tab/>
        <w:t xml:space="preserve">Zawór mieszający 3-drogowy kołnierzowy Dn65, </w:t>
      </w:r>
      <w:proofErr w:type="spellStart"/>
      <w:r w:rsidRPr="00EA51B6">
        <w:rPr>
          <w:rFonts w:ascii="Times New Roman" w:eastAsia="Times New Roman" w:hAnsi="Times New Roman" w:cs="Times New Roman"/>
          <w:b/>
          <w:color w:val="auto"/>
          <w:kern w:val="0"/>
          <w:sz w:val="22"/>
          <w:szCs w:val="22"/>
          <w:lang w:eastAsia="pl-PL" w:bidi="ar-SA"/>
        </w:rPr>
        <w:t>kvs</w:t>
      </w:r>
      <w:proofErr w:type="spellEnd"/>
      <w:r w:rsidRPr="00EA51B6">
        <w:rPr>
          <w:rFonts w:ascii="Times New Roman" w:eastAsia="Times New Roman" w:hAnsi="Times New Roman" w:cs="Times New Roman"/>
          <w:b/>
          <w:color w:val="auto"/>
          <w:kern w:val="0"/>
          <w:sz w:val="22"/>
          <w:szCs w:val="22"/>
          <w:lang w:eastAsia="pl-PL" w:bidi="ar-SA"/>
        </w:rPr>
        <w:t xml:space="preserve">=63, PN6 </w:t>
      </w:r>
    </w:p>
    <w:p w14:paraId="018B19D8" w14:textId="77777777" w:rsidR="002A6FBF" w:rsidRPr="00EA51B6" w:rsidRDefault="002A6FBF" w:rsidP="002A6FBF">
      <w:pPr>
        <w:suppressAutoHyphens w:val="0"/>
        <w:spacing w:after="0" w:line="360" w:lineRule="auto"/>
        <w:ind w:left="709"/>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z siłownikiem i sygnałem 3-punktowym (230V)</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kpl.1</w:t>
      </w:r>
    </w:p>
    <w:p w14:paraId="58B6F465" w14:textId="211AFFD1" w:rsidR="00462867" w:rsidRPr="00EA51B6" w:rsidRDefault="00462867" w:rsidP="00462867">
      <w:pPr>
        <w:suppressAutoHyphens w:val="0"/>
        <w:spacing w:after="0" w:line="360" w:lineRule="auto"/>
        <w:ind w:left="709" w:hanging="425"/>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1</w:t>
      </w:r>
      <w:r w:rsidR="000661DE" w:rsidRPr="00EA51B6">
        <w:rPr>
          <w:rFonts w:ascii="Times New Roman" w:eastAsia="Times New Roman" w:hAnsi="Times New Roman" w:cs="Times New Roman"/>
          <w:b/>
          <w:bCs/>
          <w:color w:val="auto"/>
          <w:kern w:val="0"/>
          <w:sz w:val="22"/>
          <w:szCs w:val="22"/>
          <w:lang w:eastAsia="pl-PL" w:bidi="ar-SA"/>
        </w:rPr>
        <w:t>5</w:t>
      </w:r>
      <w:r w:rsidRPr="00EA51B6">
        <w:rPr>
          <w:rFonts w:ascii="Times New Roman" w:eastAsia="Times New Roman" w:hAnsi="Times New Roman" w:cs="Times New Roman"/>
          <w:b/>
          <w:bCs/>
          <w:color w:val="auto"/>
          <w:kern w:val="0"/>
          <w:sz w:val="22"/>
          <w:szCs w:val="22"/>
          <w:lang w:eastAsia="pl-PL" w:bidi="ar-SA"/>
        </w:rPr>
        <w:t>.</w:t>
      </w:r>
      <w:r w:rsidRPr="00EA51B6">
        <w:rPr>
          <w:rFonts w:ascii="Times New Roman" w:eastAsia="Times New Roman" w:hAnsi="Times New Roman" w:cs="Times New Roman"/>
          <w:b/>
          <w:bCs/>
          <w:color w:val="auto"/>
          <w:kern w:val="0"/>
          <w:sz w:val="22"/>
          <w:szCs w:val="22"/>
          <w:lang w:eastAsia="pl-PL" w:bidi="ar-SA"/>
        </w:rPr>
        <w:tab/>
        <w:t>Naczynie przeponowe</w:t>
      </w:r>
      <w:r w:rsidRPr="00EA51B6">
        <w:rPr>
          <w:rFonts w:ascii="Times New Roman" w:eastAsia="Times New Roman" w:hAnsi="Times New Roman" w:cs="Times New Roman"/>
          <w:color w:val="auto"/>
          <w:kern w:val="0"/>
          <w:sz w:val="22"/>
          <w:szCs w:val="22"/>
          <w:lang w:eastAsia="pl-PL" w:bidi="ar-SA"/>
        </w:rPr>
        <w:t xml:space="preserve">  o poj. </w:t>
      </w:r>
      <w:r w:rsidR="002A6FBF" w:rsidRPr="00EA51B6">
        <w:rPr>
          <w:rFonts w:ascii="Times New Roman" w:eastAsia="Times New Roman" w:hAnsi="Times New Roman" w:cs="Times New Roman"/>
          <w:color w:val="auto"/>
          <w:kern w:val="0"/>
          <w:sz w:val="22"/>
          <w:szCs w:val="22"/>
          <w:lang w:eastAsia="pl-PL" w:bidi="ar-SA"/>
        </w:rPr>
        <w:t>220</w:t>
      </w:r>
      <w:r w:rsidRPr="00EA51B6">
        <w:rPr>
          <w:rFonts w:ascii="Times New Roman" w:eastAsia="Times New Roman" w:hAnsi="Times New Roman" w:cs="Times New Roman"/>
          <w:color w:val="auto"/>
          <w:kern w:val="0"/>
          <w:sz w:val="22"/>
          <w:szCs w:val="22"/>
          <w:lang w:eastAsia="pl-PL" w:bidi="ar-SA"/>
        </w:rPr>
        <w:t xml:space="preserve"> l z zaw. kołpakowym ( rozdz. c.o.</w:t>
      </w:r>
      <w:r w:rsidR="000661DE" w:rsidRPr="00EA51B6">
        <w:rPr>
          <w:rFonts w:ascii="Times New Roman" w:eastAsia="Times New Roman" w:hAnsi="Times New Roman" w:cs="Times New Roman"/>
          <w:color w:val="auto"/>
          <w:kern w:val="0"/>
          <w:sz w:val="22"/>
          <w:szCs w:val="22"/>
          <w:lang w:eastAsia="pl-PL" w:bidi="ar-SA"/>
        </w:rPr>
        <w:t>, bufor</w:t>
      </w:r>
      <w:r w:rsidRPr="00EA51B6">
        <w:rPr>
          <w:rFonts w:ascii="Times New Roman" w:eastAsia="Times New Roman" w:hAnsi="Times New Roman" w:cs="Times New Roman"/>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kpl.</w:t>
      </w:r>
      <w:r w:rsidR="000661DE" w:rsidRPr="00EA51B6">
        <w:rPr>
          <w:rFonts w:ascii="Times New Roman" w:eastAsia="Times New Roman" w:hAnsi="Times New Roman" w:cs="Times New Roman"/>
          <w:b/>
          <w:color w:val="auto"/>
          <w:kern w:val="0"/>
          <w:sz w:val="22"/>
          <w:szCs w:val="22"/>
          <w:lang w:eastAsia="pl-PL" w:bidi="ar-SA"/>
        </w:rPr>
        <w:t>1</w:t>
      </w:r>
    </w:p>
    <w:p w14:paraId="28D79B52" w14:textId="68A10A92" w:rsidR="000661DE" w:rsidRPr="00EA51B6" w:rsidRDefault="000661DE" w:rsidP="000661DE">
      <w:pPr>
        <w:suppressAutoHyphens w:val="0"/>
        <w:spacing w:after="0" w:line="360" w:lineRule="auto"/>
        <w:ind w:left="709" w:hanging="425"/>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16.</w:t>
      </w:r>
      <w:r w:rsidRPr="00EA51B6">
        <w:rPr>
          <w:rFonts w:ascii="Times New Roman" w:eastAsia="Times New Roman" w:hAnsi="Times New Roman" w:cs="Times New Roman"/>
          <w:b/>
          <w:bCs/>
          <w:color w:val="auto"/>
          <w:kern w:val="0"/>
          <w:sz w:val="22"/>
          <w:szCs w:val="22"/>
          <w:lang w:eastAsia="pl-PL" w:bidi="ar-SA"/>
        </w:rPr>
        <w:tab/>
        <w:t>Naczynie przeponowe</w:t>
      </w:r>
      <w:r w:rsidRPr="00EA51B6">
        <w:rPr>
          <w:rFonts w:ascii="Times New Roman" w:eastAsia="Times New Roman" w:hAnsi="Times New Roman" w:cs="Times New Roman"/>
          <w:color w:val="auto"/>
          <w:kern w:val="0"/>
          <w:sz w:val="22"/>
          <w:szCs w:val="22"/>
          <w:lang w:eastAsia="pl-PL" w:bidi="ar-SA"/>
        </w:rPr>
        <w:t xml:space="preserve">  o poj. 100 l z zaw. kołpakowym ( rozdz. c.o., bufor)</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kpl.1</w:t>
      </w:r>
    </w:p>
    <w:p w14:paraId="7DCAAF70" w14:textId="6607DE54" w:rsidR="00462867" w:rsidRPr="00EA51B6" w:rsidRDefault="00462867" w:rsidP="000661DE">
      <w:pPr>
        <w:suppressAutoHyphens w:val="0"/>
        <w:spacing w:after="0" w:line="360" w:lineRule="auto"/>
        <w:ind w:left="709" w:hanging="425"/>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1</w:t>
      </w:r>
      <w:r w:rsidR="000661DE" w:rsidRPr="00EA51B6">
        <w:rPr>
          <w:rFonts w:ascii="Times New Roman" w:eastAsia="Times New Roman" w:hAnsi="Times New Roman" w:cs="Times New Roman"/>
          <w:b/>
          <w:bCs/>
          <w:color w:val="auto"/>
          <w:kern w:val="0"/>
          <w:sz w:val="22"/>
          <w:szCs w:val="22"/>
          <w:lang w:eastAsia="pl-PL" w:bidi="ar-SA"/>
        </w:rPr>
        <w:t>7</w:t>
      </w:r>
      <w:r w:rsidRPr="00EA51B6">
        <w:rPr>
          <w:rFonts w:ascii="Times New Roman" w:eastAsia="Times New Roman" w:hAnsi="Times New Roman" w:cs="Times New Roman"/>
          <w:b/>
          <w:bCs/>
          <w:color w:val="auto"/>
          <w:kern w:val="0"/>
          <w:sz w:val="22"/>
          <w:szCs w:val="22"/>
          <w:lang w:eastAsia="pl-PL" w:bidi="ar-SA"/>
        </w:rPr>
        <w:t>.</w:t>
      </w:r>
      <w:r w:rsidRPr="00EA51B6">
        <w:rPr>
          <w:rFonts w:ascii="Times New Roman" w:eastAsia="Times New Roman" w:hAnsi="Times New Roman" w:cs="Times New Roman"/>
          <w:b/>
          <w:bCs/>
          <w:color w:val="auto"/>
          <w:kern w:val="0"/>
          <w:sz w:val="22"/>
          <w:szCs w:val="22"/>
          <w:lang w:eastAsia="pl-PL" w:bidi="ar-SA"/>
        </w:rPr>
        <w:tab/>
        <w:t>Naczynie przeponowe</w:t>
      </w:r>
      <w:r w:rsidRPr="00EA51B6">
        <w:rPr>
          <w:rFonts w:ascii="Times New Roman" w:eastAsia="Times New Roman" w:hAnsi="Times New Roman" w:cs="Times New Roman"/>
          <w:color w:val="auto"/>
          <w:kern w:val="0"/>
          <w:sz w:val="22"/>
          <w:szCs w:val="22"/>
          <w:lang w:eastAsia="pl-PL" w:bidi="ar-SA"/>
        </w:rPr>
        <w:t xml:space="preserve">  o poj. </w:t>
      </w:r>
      <w:r w:rsidR="00DA7F20" w:rsidRPr="00EA51B6">
        <w:rPr>
          <w:rFonts w:ascii="Times New Roman" w:eastAsia="Times New Roman" w:hAnsi="Times New Roman" w:cs="Times New Roman"/>
          <w:color w:val="auto"/>
          <w:kern w:val="0"/>
          <w:sz w:val="22"/>
          <w:szCs w:val="22"/>
          <w:lang w:eastAsia="pl-PL" w:bidi="ar-SA"/>
        </w:rPr>
        <w:t>1</w:t>
      </w:r>
      <w:r w:rsidRPr="00EA51B6">
        <w:rPr>
          <w:rFonts w:ascii="Times New Roman" w:eastAsia="Times New Roman" w:hAnsi="Times New Roman" w:cs="Times New Roman"/>
          <w:color w:val="auto"/>
          <w:kern w:val="0"/>
          <w:sz w:val="22"/>
          <w:szCs w:val="22"/>
          <w:lang w:eastAsia="pl-PL" w:bidi="ar-SA"/>
        </w:rPr>
        <w:t xml:space="preserve">8 l z zaw. kołpakowym ( zasilanie </w:t>
      </w:r>
      <w:proofErr w:type="spellStart"/>
      <w:r w:rsidRPr="00EA51B6">
        <w:rPr>
          <w:rFonts w:ascii="Times New Roman" w:eastAsia="Times New Roman" w:hAnsi="Times New Roman" w:cs="Times New Roman"/>
          <w:color w:val="auto"/>
          <w:kern w:val="0"/>
          <w:sz w:val="22"/>
          <w:szCs w:val="22"/>
          <w:lang w:eastAsia="pl-PL" w:bidi="ar-SA"/>
        </w:rPr>
        <w:t>zb.</w:t>
      </w:r>
      <w:proofErr w:type="spellEnd"/>
      <w:r w:rsidRPr="00EA51B6">
        <w:rPr>
          <w:rFonts w:ascii="Times New Roman" w:eastAsia="Times New Roman" w:hAnsi="Times New Roman" w:cs="Times New Roman"/>
          <w:color w:val="auto"/>
          <w:kern w:val="0"/>
          <w:sz w:val="22"/>
          <w:szCs w:val="22"/>
          <w:lang w:eastAsia="pl-PL" w:bidi="ar-SA"/>
        </w:rPr>
        <w:t xml:space="preserve"> c.w.u.)</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kpl.</w:t>
      </w:r>
      <w:r w:rsidR="000661DE" w:rsidRPr="00EA51B6">
        <w:rPr>
          <w:rFonts w:ascii="Times New Roman" w:eastAsia="Times New Roman" w:hAnsi="Times New Roman" w:cs="Times New Roman"/>
          <w:b/>
          <w:color w:val="auto"/>
          <w:kern w:val="0"/>
          <w:sz w:val="22"/>
          <w:szCs w:val="22"/>
          <w:lang w:eastAsia="pl-PL" w:bidi="ar-SA"/>
        </w:rPr>
        <w:t>2</w:t>
      </w:r>
    </w:p>
    <w:p w14:paraId="63B95957" w14:textId="0EC8B1B6" w:rsidR="00462867" w:rsidRPr="00EA51B6" w:rsidRDefault="000661DE" w:rsidP="00462867">
      <w:pPr>
        <w:suppressAutoHyphens w:val="0"/>
        <w:spacing w:after="0" w:line="360" w:lineRule="auto"/>
        <w:ind w:left="709" w:hanging="425"/>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1</w:t>
      </w:r>
      <w:r w:rsidR="00724532" w:rsidRPr="00EA51B6">
        <w:rPr>
          <w:rFonts w:ascii="Times New Roman" w:eastAsia="Times New Roman" w:hAnsi="Times New Roman" w:cs="Times New Roman"/>
          <w:b/>
          <w:bCs/>
          <w:color w:val="auto"/>
          <w:kern w:val="0"/>
          <w:sz w:val="22"/>
          <w:szCs w:val="22"/>
          <w:lang w:eastAsia="pl-PL" w:bidi="ar-SA"/>
        </w:rPr>
        <w:t>8</w:t>
      </w:r>
      <w:r w:rsidR="00462867" w:rsidRPr="00EA51B6">
        <w:rPr>
          <w:rFonts w:ascii="Times New Roman" w:eastAsia="Times New Roman" w:hAnsi="Times New Roman" w:cs="Times New Roman"/>
          <w:b/>
          <w:bCs/>
          <w:color w:val="auto"/>
          <w:kern w:val="0"/>
          <w:sz w:val="22"/>
          <w:szCs w:val="22"/>
          <w:lang w:eastAsia="pl-PL" w:bidi="ar-SA"/>
        </w:rPr>
        <w:t xml:space="preserve">. </w:t>
      </w:r>
      <w:r w:rsidR="00462867" w:rsidRPr="00EA51B6">
        <w:rPr>
          <w:rFonts w:ascii="Times New Roman" w:eastAsia="Times New Roman" w:hAnsi="Times New Roman" w:cs="Times New Roman"/>
          <w:b/>
          <w:bCs/>
          <w:color w:val="auto"/>
          <w:kern w:val="0"/>
          <w:sz w:val="22"/>
          <w:szCs w:val="22"/>
          <w:lang w:eastAsia="pl-PL" w:bidi="ar-SA"/>
        </w:rPr>
        <w:tab/>
        <w:t xml:space="preserve">Zbiornik buforowy o poj. 1000 l bez wężownicy, </w:t>
      </w:r>
      <w:r w:rsidRPr="00EA51B6">
        <w:rPr>
          <w:rFonts w:ascii="Times New Roman" w:eastAsia="Times New Roman" w:hAnsi="Times New Roman" w:cs="Times New Roman"/>
          <w:b/>
          <w:bCs/>
          <w:color w:val="auto"/>
          <w:kern w:val="0"/>
          <w:sz w:val="22"/>
          <w:szCs w:val="22"/>
          <w:lang w:eastAsia="pl-PL" w:bidi="ar-SA"/>
        </w:rPr>
        <w:br/>
      </w:r>
      <w:r w:rsidR="00462867" w:rsidRPr="00EA51B6">
        <w:rPr>
          <w:rFonts w:ascii="Times New Roman" w:eastAsia="Times New Roman" w:hAnsi="Times New Roman" w:cs="Times New Roman"/>
          <w:b/>
          <w:bCs/>
          <w:color w:val="auto"/>
          <w:kern w:val="0"/>
          <w:sz w:val="22"/>
          <w:szCs w:val="22"/>
          <w:lang w:eastAsia="pl-PL" w:bidi="ar-SA"/>
        </w:rPr>
        <w:t>zaizolowany dla potrzeb Pompy ciepła</w:t>
      </w:r>
      <w:r w:rsidR="00462867"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ab/>
      </w:r>
      <w:r w:rsidRPr="00EA51B6">
        <w:rPr>
          <w:rFonts w:ascii="Times New Roman" w:eastAsia="Times New Roman" w:hAnsi="Times New Roman" w:cs="Times New Roman"/>
          <w:b/>
          <w:bCs/>
          <w:color w:val="auto"/>
          <w:kern w:val="0"/>
          <w:sz w:val="22"/>
          <w:szCs w:val="22"/>
          <w:lang w:eastAsia="pl-PL" w:bidi="ar-SA"/>
        </w:rPr>
        <w:tab/>
      </w:r>
      <w:r w:rsidR="00462867" w:rsidRPr="00EA51B6">
        <w:rPr>
          <w:rFonts w:ascii="Times New Roman" w:eastAsia="Times New Roman" w:hAnsi="Times New Roman" w:cs="Times New Roman"/>
          <w:b/>
          <w:bCs/>
          <w:color w:val="auto"/>
          <w:kern w:val="0"/>
          <w:sz w:val="22"/>
          <w:szCs w:val="22"/>
          <w:lang w:eastAsia="pl-PL" w:bidi="ar-SA"/>
        </w:rPr>
        <w:t>kpl.1</w:t>
      </w:r>
    </w:p>
    <w:p w14:paraId="58A54FF9" w14:textId="3FF58354" w:rsidR="00462867" w:rsidRPr="00EA51B6" w:rsidRDefault="000661DE" w:rsidP="00462867">
      <w:pPr>
        <w:suppressAutoHyphens w:val="0"/>
        <w:spacing w:after="0" w:line="360" w:lineRule="auto"/>
        <w:ind w:left="709" w:hanging="425"/>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1</w:t>
      </w:r>
      <w:r w:rsidR="00724532" w:rsidRPr="00EA51B6">
        <w:rPr>
          <w:rFonts w:ascii="Times New Roman" w:eastAsia="Times New Roman" w:hAnsi="Times New Roman" w:cs="Times New Roman"/>
          <w:b/>
          <w:bCs/>
          <w:color w:val="auto"/>
          <w:kern w:val="0"/>
          <w:sz w:val="22"/>
          <w:szCs w:val="22"/>
          <w:lang w:eastAsia="pl-PL" w:bidi="ar-SA"/>
        </w:rPr>
        <w:t>9</w:t>
      </w:r>
      <w:r w:rsidR="00462867" w:rsidRPr="00EA51B6">
        <w:rPr>
          <w:rFonts w:ascii="Times New Roman" w:eastAsia="Times New Roman" w:hAnsi="Times New Roman" w:cs="Times New Roman"/>
          <w:b/>
          <w:bCs/>
          <w:color w:val="auto"/>
          <w:kern w:val="0"/>
          <w:sz w:val="22"/>
          <w:szCs w:val="22"/>
          <w:lang w:eastAsia="pl-PL" w:bidi="ar-SA"/>
        </w:rPr>
        <w:t>.</w:t>
      </w:r>
      <w:r w:rsidR="00462867" w:rsidRPr="00EA51B6">
        <w:rPr>
          <w:rFonts w:ascii="Times New Roman" w:eastAsia="Times New Roman" w:hAnsi="Times New Roman" w:cs="Times New Roman"/>
          <w:b/>
          <w:bCs/>
          <w:color w:val="auto"/>
          <w:kern w:val="0"/>
          <w:sz w:val="22"/>
          <w:szCs w:val="22"/>
          <w:lang w:eastAsia="pl-PL" w:bidi="ar-SA"/>
        </w:rPr>
        <w:tab/>
        <w:t xml:space="preserve">Podgrzewacz zasobnikowy o poj. 500 l z wężownicą powiększoną </w:t>
      </w:r>
      <w:r w:rsidR="00462867" w:rsidRPr="00EA51B6">
        <w:rPr>
          <w:rFonts w:ascii="Times New Roman" w:eastAsia="Times New Roman" w:hAnsi="Times New Roman" w:cs="Times New Roman"/>
          <w:b/>
          <w:bCs/>
          <w:color w:val="auto"/>
          <w:kern w:val="0"/>
          <w:sz w:val="22"/>
          <w:szCs w:val="22"/>
          <w:lang w:eastAsia="pl-PL" w:bidi="ar-SA"/>
        </w:rPr>
        <w:br/>
        <w:t>dla zastosowań z Pompą ciepła, zaizolowany</w:t>
      </w:r>
      <w:r w:rsidR="00462867" w:rsidRPr="00EA51B6">
        <w:rPr>
          <w:rFonts w:ascii="Times New Roman" w:eastAsia="Times New Roman" w:hAnsi="Times New Roman" w:cs="Times New Roman"/>
          <w:b/>
          <w:bCs/>
          <w:color w:val="auto"/>
          <w:kern w:val="0"/>
          <w:sz w:val="22"/>
          <w:szCs w:val="22"/>
          <w:lang w:eastAsia="pl-PL" w:bidi="ar-SA"/>
        </w:rPr>
        <w:tab/>
      </w:r>
      <w:r w:rsidR="00462867" w:rsidRPr="00EA51B6">
        <w:rPr>
          <w:rFonts w:ascii="Times New Roman" w:eastAsia="Times New Roman" w:hAnsi="Times New Roman" w:cs="Times New Roman"/>
          <w:b/>
          <w:bCs/>
          <w:color w:val="auto"/>
          <w:kern w:val="0"/>
          <w:sz w:val="22"/>
          <w:szCs w:val="22"/>
          <w:lang w:eastAsia="pl-PL" w:bidi="ar-SA"/>
        </w:rPr>
        <w:tab/>
      </w:r>
      <w:r w:rsidR="00462867" w:rsidRPr="00EA51B6">
        <w:rPr>
          <w:rFonts w:ascii="Times New Roman" w:eastAsia="Times New Roman" w:hAnsi="Times New Roman" w:cs="Times New Roman"/>
          <w:b/>
          <w:bCs/>
          <w:color w:val="auto"/>
          <w:kern w:val="0"/>
          <w:sz w:val="22"/>
          <w:szCs w:val="22"/>
          <w:lang w:eastAsia="pl-PL" w:bidi="ar-SA"/>
        </w:rPr>
        <w:tab/>
      </w:r>
      <w:r w:rsidR="00462867" w:rsidRPr="00EA51B6">
        <w:rPr>
          <w:rFonts w:ascii="Times New Roman" w:eastAsia="Times New Roman" w:hAnsi="Times New Roman" w:cs="Times New Roman"/>
          <w:b/>
          <w:bCs/>
          <w:color w:val="auto"/>
          <w:kern w:val="0"/>
          <w:sz w:val="22"/>
          <w:szCs w:val="22"/>
          <w:lang w:eastAsia="pl-PL" w:bidi="ar-SA"/>
        </w:rPr>
        <w:tab/>
      </w:r>
      <w:r w:rsidR="00462867" w:rsidRPr="00EA51B6">
        <w:rPr>
          <w:rFonts w:ascii="Times New Roman" w:eastAsia="Times New Roman" w:hAnsi="Times New Roman" w:cs="Times New Roman"/>
          <w:b/>
          <w:bCs/>
          <w:color w:val="auto"/>
          <w:kern w:val="0"/>
          <w:sz w:val="22"/>
          <w:szCs w:val="22"/>
          <w:lang w:eastAsia="pl-PL" w:bidi="ar-SA"/>
        </w:rPr>
        <w:tab/>
      </w:r>
      <w:r w:rsidR="00462867" w:rsidRPr="00EA51B6">
        <w:rPr>
          <w:rFonts w:ascii="Times New Roman" w:eastAsia="Times New Roman" w:hAnsi="Times New Roman" w:cs="Times New Roman"/>
          <w:b/>
          <w:bCs/>
          <w:color w:val="auto"/>
          <w:kern w:val="0"/>
          <w:sz w:val="22"/>
          <w:szCs w:val="22"/>
          <w:lang w:eastAsia="pl-PL" w:bidi="ar-SA"/>
        </w:rPr>
        <w:tab/>
        <w:t>kpl.2</w:t>
      </w:r>
    </w:p>
    <w:p w14:paraId="58F9D67A" w14:textId="1EF27345" w:rsidR="00462867" w:rsidRPr="00EA51B6" w:rsidRDefault="00724532" w:rsidP="00462867">
      <w:pPr>
        <w:suppressAutoHyphens w:val="0"/>
        <w:spacing w:after="0" w:line="360" w:lineRule="auto"/>
        <w:ind w:left="709" w:hanging="425"/>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20</w:t>
      </w:r>
      <w:r w:rsidR="00462867" w:rsidRPr="00EA51B6">
        <w:rPr>
          <w:rFonts w:ascii="Times New Roman" w:eastAsia="Times New Roman" w:hAnsi="Times New Roman" w:cs="Times New Roman"/>
          <w:b/>
          <w:bCs/>
          <w:color w:val="auto"/>
          <w:kern w:val="0"/>
          <w:sz w:val="22"/>
          <w:szCs w:val="22"/>
          <w:lang w:eastAsia="pl-PL" w:bidi="ar-SA"/>
        </w:rPr>
        <w:t>.</w:t>
      </w:r>
      <w:r w:rsidR="00462867" w:rsidRPr="00EA51B6">
        <w:rPr>
          <w:rFonts w:ascii="Times New Roman" w:eastAsia="Times New Roman" w:hAnsi="Times New Roman" w:cs="Times New Roman"/>
          <w:b/>
          <w:bCs/>
          <w:color w:val="auto"/>
          <w:kern w:val="0"/>
          <w:sz w:val="22"/>
          <w:szCs w:val="22"/>
          <w:lang w:eastAsia="pl-PL" w:bidi="ar-SA"/>
        </w:rPr>
        <w:tab/>
        <w:t>Zawór bezpieczeństwa</w:t>
      </w:r>
      <w:r w:rsidR="00462867" w:rsidRPr="00EA51B6">
        <w:rPr>
          <w:rFonts w:ascii="Times New Roman" w:eastAsia="Times New Roman" w:hAnsi="Times New Roman" w:cs="Times New Roman"/>
          <w:color w:val="auto"/>
          <w:kern w:val="0"/>
          <w:sz w:val="22"/>
          <w:szCs w:val="22"/>
          <w:lang w:eastAsia="pl-PL" w:bidi="ar-SA"/>
        </w:rPr>
        <w:t xml:space="preserve">   Dn25 </w:t>
      </w:r>
      <w:proofErr w:type="spellStart"/>
      <w:r w:rsidR="00462867" w:rsidRPr="00EA51B6">
        <w:rPr>
          <w:rFonts w:ascii="Times New Roman" w:eastAsia="Times New Roman" w:hAnsi="Times New Roman" w:cs="Times New Roman"/>
          <w:color w:val="auto"/>
          <w:kern w:val="0"/>
          <w:sz w:val="22"/>
          <w:szCs w:val="22"/>
          <w:lang w:eastAsia="pl-PL" w:bidi="ar-SA"/>
        </w:rPr>
        <w:t>ciś</w:t>
      </w:r>
      <w:proofErr w:type="spellEnd"/>
      <w:r w:rsidR="00462867" w:rsidRPr="00EA51B6">
        <w:rPr>
          <w:rFonts w:ascii="Times New Roman" w:eastAsia="Times New Roman" w:hAnsi="Times New Roman" w:cs="Times New Roman"/>
          <w:color w:val="auto"/>
          <w:kern w:val="0"/>
          <w:sz w:val="22"/>
          <w:szCs w:val="22"/>
          <w:lang w:eastAsia="pl-PL" w:bidi="ar-SA"/>
        </w:rPr>
        <w:t>. otwarcia 3 bary</w:t>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0661DE" w:rsidRPr="00EA51B6">
        <w:rPr>
          <w:rFonts w:ascii="Times New Roman" w:eastAsia="Times New Roman" w:hAnsi="Times New Roman" w:cs="Times New Roman"/>
          <w:color w:val="auto"/>
          <w:kern w:val="0"/>
          <w:sz w:val="22"/>
          <w:szCs w:val="22"/>
          <w:lang w:eastAsia="pl-PL" w:bidi="ar-SA"/>
        </w:rPr>
        <w:tab/>
      </w:r>
      <w:r w:rsidR="000661DE"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b/>
          <w:color w:val="auto"/>
          <w:kern w:val="0"/>
          <w:sz w:val="22"/>
          <w:szCs w:val="22"/>
          <w:lang w:eastAsia="pl-PL" w:bidi="ar-SA"/>
        </w:rPr>
        <w:t>szt.</w:t>
      </w:r>
      <w:r w:rsidR="000661DE" w:rsidRPr="00EA51B6">
        <w:rPr>
          <w:rFonts w:ascii="Times New Roman" w:eastAsia="Times New Roman" w:hAnsi="Times New Roman" w:cs="Times New Roman"/>
          <w:b/>
          <w:color w:val="auto"/>
          <w:kern w:val="0"/>
          <w:sz w:val="22"/>
          <w:szCs w:val="22"/>
          <w:lang w:eastAsia="pl-PL" w:bidi="ar-SA"/>
        </w:rPr>
        <w:t>1</w:t>
      </w:r>
    </w:p>
    <w:p w14:paraId="03A5EA0E" w14:textId="75E3974E" w:rsidR="00462867" w:rsidRPr="00EA51B6" w:rsidRDefault="00462867" w:rsidP="00462867">
      <w:pPr>
        <w:suppressAutoHyphens w:val="0"/>
        <w:spacing w:after="0" w:line="360" w:lineRule="auto"/>
        <w:ind w:left="709" w:hanging="425"/>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2</w:t>
      </w:r>
      <w:r w:rsidR="00724532" w:rsidRPr="00EA51B6">
        <w:rPr>
          <w:rFonts w:ascii="Times New Roman" w:eastAsia="Times New Roman" w:hAnsi="Times New Roman" w:cs="Times New Roman"/>
          <w:b/>
          <w:bCs/>
          <w:color w:val="auto"/>
          <w:kern w:val="0"/>
          <w:sz w:val="22"/>
          <w:szCs w:val="22"/>
          <w:lang w:eastAsia="pl-PL" w:bidi="ar-SA"/>
        </w:rPr>
        <w:t>1</w:t>
      </w:r>
      <w:r w:rsidRPr="00EA51B6">
        <w:rPr>
          <w:rFonts w:ascii="Times New Roman" w:eastAsia="Times New Roman" w:hAnsi="Times New Roman" w:cs="Times New Roman"/>
          <w:b/>
          <w:bCs/>
          <w:color w:val="auto"/>
          <w:kern w:val="0"/>
          <w:sz w:val="22"/>
          <w:szCs w:val="22"/>
          <w:lang w:eastAsia="pl-PL" w:bidi="ar-SA"/>
        </w:rPr>
        <w:t>.</w:t>
      </w:r>
      <w:r w:rsidRPr="00EA51B6">
        <w:rPr>
          <w:rFonts w:ascii="Times New Roman" w:eastAsia="Times New Roman" w:hAnsi="Times New Roman" w:cs="Times New Roman"/>
          <w:b/>
          <w:bCs/>
          <w:color w:val="auto"/>
          <w:kern w:val="0"/>
          <w:sz w:val="22"/>
          <w:szCs w:val="22"/>
          <w:lang w:eastAsia="pl-PL" w:bidi="ar-SA"/>
        </w:rPr>
        <w:tab/>
        <w:t>Zawór bezpieczeństwa</w:t>
      </w:r>
      <w:r w:rsidRPr="00EA51B6">
        <w:rPr>
          <w:rFonts w:ascii="Times New Roman" w:eastAsia="Times New Roman" w:hAnsi="Times New Roman" w:cs="Times New Roman"/>
          <w:b/>
          <w:color w:val="auto"/>
          <w:kern w:val="0"/>
          <w:sz w:val="22"/>
          <w:szCs w:val="22"/>
          <w:lang w:eastAsia="pl-PL" w:bidi="ar-SA"/>
        </w:rPr>
        <w:t xml:space="preserve">   </w:t>
      </w:r>
      <w:r w:rsidRPr="00EA51B6">
        <w:rPr>
          <w:rFonts w:ascii="Times New Roman" w:eastAsia="Times New Roman" w:hAnsi="Times New Roman" w:cs="Times New Roman"/>
          <w:color w:val="auto"/>
          <w:kern w:val="0"/>
          <w:sz w:val="22"/>
          <w:szCs w:val="22"/>
          <w:lang w:eastAsia="pl-PL" w:bidi="ar-SA"/>
        </w:rPr>
        <w:t>Dn</w:t>
      </w:r>
      <w:r w:rsidR="000661DE" w:rsidRPr="00EA51B6">
        <w:rPr>
          <w:rFonts w:ascii="Times New Roman" w:eastAsia="Times New Roman" w:hAnsi="Times New Roman" w:cs="Times New Roman"/>
          <w:color w:val="auto"/>
          <w:kern w:val="0"/>
          <w:sz w:val="22"/>
          <w:szCs w:val="22"/>
          <w:lang w:eastAsia="pl-PL" w:bidi="ar-SA"/>
        </w:rPr>
        <w:t>40</w:t>
      </w:r>
      <w:r w:rsidRPr="00EA51B6">
        <w:rPr>
          <w:rFonts w:ascii="Times New Roman" w:eastAsia="Times New Roman" w:hAnsi="Times New Roman" w:cs="Times New Roman"/>
          <w:color w:val="auto"/>
          <w:kern w:val="0"/>
          <w:sz w:val="22"/>
          <w:szCs w:val="22"/>
          <w:lang w:eastAsia="pl-PL" w:bidi="ar-SA"/>
        </w:rPr>
        <w:t xml:space="preserve"> </w:t>
      </w:r>
      <w:proofErr w:type="spellStart"/>
      <w:r w:rsidRPr="00EA51B6">
        <w:rPr>
          <w:rFonts w:ascii="Times New Roman" w:eastAsia="Times New Roman" w:hAnsi="Times New Roman" w:cs="Times New Roman"/>
          <w:color w:val="auto"/>
          <w:kern w:val="0"/>
          <w:sz w:val="22"/>
          <w:szCs w:val="22"/>
          <w:lang w:eastAsia="pl-PL" w:bidi="ar-SA"/>
        </w:rPr>
        <w:t>ciś</w:t>
      </w:r>
      <w:proofErr w:type="spellEnd"/>
      <w:r w:rsidRPr="00EA51B6">
        <w:rPr>
          <w:rFonts w:ascii="Times New Roman" w:eastAsia="Times New Roman" w:hAnsi="Times New Roman" w:cs="Times New Roman"/>
          <w:color w:val="auto"/>
          <w:kern w:val="0"/>
          <w:sz w:val="22"/>
          <w:szCs w:val="22"/>
          <w:lang w:eastAsia="pl-PL" w:bidi="ar-SA"/>
        </w:rPr>
        <w:t>. otwarcia 3 bary</w:t>
      </w:r>
      <w:r w:rsidRPr="00EA51B6">
        <w:rPr>
          <w:rFonts w:ascii="Times New Roman" w:eastAsia="Times New Roman" w:hAnsi="Times New Roman" w:cs="Times New Roman"/>
          <w:b/>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ab/>
      </w:r>
      <w:r w:rsidR="000661DE" w:rsidRPr="00EA51B6">
        <w:rPr>
          <w:rFonts w:ascii="Times New Roman" w:eastAsia="Times New Roman" w:hAnsi="Times New Roman" w:cs="Times New Roman"/>
          <w:b/>
          <w:color w:val="auto"/>
          <w:kern w:val="0"/>
          <w:sz w:val="22"/>
          <w:szCs w:val="22"/>
          <w:lang w:eastAsia="pl-PL" w:bidi="ar-SA"/>
        </w:rPr>
        <w:tab/>
      </w:r>
      <w:r w:rsidR="000661DE" w:rsidRPr="00EA51B6">
        <w:rPr>
          <w:rFonts w:ascii="Times New Roman" w:eastAsia="Times New Roman" w:hAnsi="Times New Roman" w:cs="Times New Roman"/>
          <w:b/>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szt.1</w:t>
      </w:r>
    </w:p>
    <w:p w14:paraId="0F10C580" w14:textId="5918E4E6"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2</w:t>
      </w:r>
      <w:r w:rsidR="00724532" w:rsidRPr="00EA51B6">
        <w:rPr>
          <w:rFonts w:ascii="Times New Roman" w:eastAsia="Times New Roman" w:hAnsi="Times New Roman" w:cs="Times New Roman"/>
          <w:b/>
          <w:color w:val="auto"/>
          <w:kern w:val="0"/>
          <w:sz w:val="22"/>
          <w:szCs w:val="22"/>
          <w:lang w:eastAsia="pl-PL" w:bidi="ar-SA"/>
        </w:rPr>
        <w:t>2</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b/>
          <w:bCs/>
          <w:color w:val="auto"/>
          <w:kern w:val="0"/>
          <w:sz w:val="22"/>
          <w:szCs w:val="22"/>
          <w:lang w:eastAsia="pl-PL" w:bidi="ar-SA"/>
        </w:rPr>
        <w:t xml:space="preserve">   Zawór bezpieczeństwa</w:t>
      </w:r>
      <w:r w:rsidRPr="00EA51B6">
        <w:rPr>
          <w:rFonts w:ascii="Times New Roman" w:eastAsia="Times New Roman" w:hAnsi="Times New Roman" w:cs="Times New Roman"/>
          <w:color w:val="auto"/>
          <w:kern w:val="0"/>
          <w:sz w:val="22"/>
          <w:szCs w:val="22"/>
          <w:lang w:eastAsia="pl-PL" w:bidi="ar-SA"/>
        </w:rPr>
        <w:t xml:space="preserve">   typu SYR 2115  Dn20 </w:t>
      </w:r>
      <w:proofErr w:type="spellStart"/>
      <w:r w:rsidRPr="00EA51B6">
        <w:rPr>
          <w:rFonts w:ascii="Times New Roman" w:eastAsia="Times New Roman" w:hAnsi="Times New Roman" w:cs="Times New Roman"/>
          <w:color w:val="auto"/>
          <w:kern w:val="0"/>
          <w:sz w:val="22"/>
          <w:szCs w:val="22"/>
          <w:lang w:eastAsia="pl-PL" w:bidi="ar-SA"/>
        </w:rPr>
        <w:t>ciś</w:t>
      </w:r>
      <w:proofErr w:type="spellEnd"/>
      <w:r w:rsidRPr="00EA51B6">
        <w:rPr>
          <w:rFonts w:ascii="Times New Roman" w:eastAsia="Times New Roman" w:hAnsi="Times New Roman" w:cs="Times New Roman"/>
          <w:color w:val="auto"/>
          <w:kern w:val="0"/>
          <w:sz w:val="22"/>
          <w:szCs w:val="22"/>
          <w:lang w:eastAsia="pl-PL" w:bidi="ar-SA"/>
        </w:rPr>
        <w:t>. otwarcia 6 bary</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szt.2</w:t>
      </w:r>
    </w:p>
    <w:p w14:paraId="11756BA3" w14:textId="76841392"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2</w:t>
      </w:r>
      <w:r w:rsidR="00724532" w:rsidRPr="00EA51B6">
        <w:rPr>
          <w:rFonts w:ascii="Times New Roman" w:eastAsia="Times New Roman" w:hAnsi="Times New Roman" w:cs="Times New Roman"/>
          <w:b/>
          <w:color w:val="auto"/>
          <w:kern w:val="0"/>
          <w:sz w:val="22"/>
          <w:szCs w:val="22"/>
          <w:lang w:eastAsia="pl-PL" w:bidi="ar-SA"/>
        </w:rPr>
        <w:t>3</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b/>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Kolektor (rozdzielacz) c.o. Dn100, L=130 cm z rur stalowych wg, PN/H –74219</w:t>
      </w:r>
      <w:r w:rsidRPr="00EA51B6">
        <w:rPr>
          <w:rFonts w:ascii="Times New Roman" w:eastAsia="Times New Roman" w:hAnsi="Times New Roman" w:cs="Times New Roman"/>
          <w:color w:val="auto"/>
          <w:kern w:val="0"/>
          <w:sz w:val="22"/>
          <w:szCs w:val="22"/>
          <w:lang w:eastAsia="pl-PL" w:bidi="ar-SA"/>
        </w:rPr>
        <w:br/>
        <w:t xml:space="preserve">z czterema odejściami oraz podłączeniem uzupełniania zładu, </w:t>
      </w:r>
      <w:proofErr w:type="spellStart"/>
      <w:r w:rsidRPr="00EA51B6">
        <w:rPr>
          <w:rFonts w:ascii="Times New Roman" w:eastAsia="Times New Roman" w:hAnsi="Times New Roman" w:cs="Times New Roman"/>
          <w:color w:val="auto"/>
          <w:kern w:val="0"/>
          <w:sz w:val="22"/>
          <w:szCs w:val="22"/>
          <w:lang w:eastAsia="pl-PL" w:bidi="ar-SA"/>
        </w:rPr>
        <w:t>termomanometru</w:t>
      </w:r>
      <w:proofErr w:type="spellEnd"/>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kpl.1</w:t>
      </w:r>
      <w:r w:rsidRPr="00EA51B6">
        <w:rPr>
          <w:rFonts w:ascii="Times New Roman" w:eastAsia="Times New Roman" w:hAnsi="Times New Roman" w:cs="Times New Roman"/>
          <w:color w:val="auto"/>
          <w:kern w:val="0"/>
          <w:sz w:val="22"/>
          <w:szCs w:val="22"/>
          <w:lang w:eastAsia="pl-PL" w:bidi="ar-SA"/>
        </w:rPr>
        <w:t xml:space="preserve">  </w:t>
      </w:r>
    </w:p>
    <w:p w14:paraId="347FDBE1" w14:textId="02CF2972" w:rsidR="00462867" w:rsidRPr="00EA51B6" w:rsidRDefault="00462867" w:rsidP="00462867">
      <w:pPr>
        <w:suppressAutoHyphens w:val="0"/>
        <w:spacing w:after="0" w:line="360" w:lineRule="auto"/>
        <w:ind w:left="709" w:hanging="425"/>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2</w:t>
      </w:r>
      <w:r w:rsidR="00724532" w:rsidRPr="00EA51B6">
        <w:rPr>
          <w:rFonts w:ascii="Times New Roman" w:eastAsia="Times New Roman" w:hAnsi="Times New Roman" w:cs="Times New Roman"/>
          <w:b/>
          <w:color w:val="auto"/>
          <w:kern w:val="0"/>
          <w:sz w:val="22"/>
          <w:szCs w:val="22"/>
          <w:lang w:eastAsia="pl-PL" w:bidi="ar-SA"/>
        </w:rPr>
        <w:t>4</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b/>
          <w:color w:val="auto"/>
          <w:kern w:val="0"/>
          <w:sz w:val="22"/>
          <w:szCs w:val="22"/>
          <w:lang w:eastAsia="pl-PL" w:bidi="ar-SA"/>
        </w:rPr>
        <w:tab/>
        <w:t xml:space="preserve">Neutralizator skroplin dla kotła o mocy </w:t>
      </w:r>
      <w:r w:rsidR="00724532" w:rsidRPr="00EA51B6">
        <w:rPr>
          <w:rFonts w:ascii="Times New Roman" w:eastAsia="Times New Roman" w:hAnsi="Times New Roman" w:cs="Times New Roman"/>
          <w:b/>
          <w:color w:val="auto"/>
          <w:kern w:val="0"/>
          <w:sz w:val="22"/>
          <w:szCs w:val="22"/>
          <w:lang w:eastAsia="pl-PL" w:bidi="ar-SA"/>
        </w:rPr>
        <w:t>320</w:t>
      </w:r>
      <w:r w:rsidRPr="00EA51B6">
        <w:rPr>
          <w:rFonts w:ascii="Times New Roman" w:eastAsia="Times New Roman" w:hAnsi="Times New Roman" w:cs="Times New Roman"/>
          <w:b/>
          <w:color w:val="auto"/>
          <w:kern w:val="0"/>
          <w:sz w:val="22"/>
          <w:szCs w:val="22"/>
          <w:lang w:eastAsia="pl-PL" w:bidi="ar-SA"/>
        </w:rPr>
        <w:t xml:space="preserve"> kW, ~</w:t>
      </w:r>
      <w:r w:rsidR="00724532" w:rsidRPr="00EA51B6">
        <w:rPr>
          <w:rFonts w:ascii="Times New Roman" w:eastAsia="Times New Roman" w:hAnsi="Times New Roman" w:cs="Times New Roman"/>
          <w:b/>
          <w:color w:val="auto"/>
          <w:kern w:val="0"/>
          <w:sz w:val="22"/>
          <w:szCs w:val="22"/>
          <w:lang w:eastAsia="pl-PL" w:bidi="ar-SA"/>
        </w:rPr>
        <w:t>80</w:t>
      </w:r>
      <w:r w:rsidRPr="00EA51B6">
        <w:rPr>
          <w:rFonts w:ascii="Times New Roman" w:eastAsia="Times New Roman" w:hAnsi="Times New Roman" w:cs="Times New Roman"/>
          <w:b/>
          <w:color w:val="auto"/>
          <w:kern w:val="0"/>
          <w:sz w:val="22"/>
          <w:szCs w:val="22"/>
          <w:lang w:eastAsia="pl-PL" w:bidi="ar-SA"/>
        </w:rPr>
        <w:t xml:space="preserve"> kg/h</w:t>
      </w:r>
      <w:r w:rsidRPr="00EA51B6">
        <w:rPr>
          <w:rFonts w:ascii="Times New Roman" w:eastAsia="Times New Roman" w:hAnsi="Times New Roman" w:cs="Times New Roman"/>
          <w:b/>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ab/>
        <w:t xml:space="preserve">kpl.1 </w:t>
      </w:r>
    </w:p>
    <w:p w14:paraId="2823169D" w14:textId="77777777"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bCs/>
          <w:color w:val="auto"/>
          <w:kern w:val="0"/>
          <w:sz w:val="22"/>
          <w:szCs w:val="22"/>
          <w:u w:val="single"/>
          <w:lang w:eastAsia="pl-PL" w:bidi="ar-SA"/>
        </w:rPr>
        <w:t xml:space="preserve">Zawory odcinające </w:t>
      </w:r>
    </w:p>
    <w:p w14:paraId="304D619F" w14:textId="375C696B"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2</w:t>
      </w:r>
      <w:r w:rsidR="00724532" w:rsidRPr="00EA51B6">
        <w:rPr>
          <w:rFonts w:ascii="Times New Roman" w:eastAsia="Times New Roman" w:hAnsi="Times New Roman" w:cs="Times New Roman"/>
          <w:b/>
          <w:color w:val="auto"/>
          <w:kern w:val="0"/>
          <w:sz w:val="22"/>
          <w:szCs w:val="22"/>
          <w:lang w:eastAsia="pl-PL" w:bidi="ar-SA"/>
        </w:rPr>
        <w:t>5</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dn65 - gwintowany</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w:t>
      </w:r>
      <w:r w:rsidR="00F31B74" w:rsidRPr="00EA51B6">
        <w:rPr>
          <w:rFonts w:ascii="Times New Roman" w:eastAsia="Times New Roman" w:hAnsi="Times New Roman" w:cs="Times New Roman"/>
          <w:b/>
          <w:color w:val="auto"/>
          <w:kern w:val="0"/>
          <w:sz w:val="22"/>
          <w:szCs w:val="22"/>
          <w:lang w:eastAsia="pl-PL" w:bidi="ar-SA"/>
        </w:rPr>
        <w:t>21</w:t>
      </w:r>
    </w:p>
    <w:p w14:paraId="23A6D386" w14:textId="6004F425" w:rsidR="00462867" w:rsidRPr="00EA51B6" w:rsidRDefault="00F31B74"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26</w:t>
      </w:r>
      <w:r w:rsidR="00462867" w:rsidRPr="00EA51B6">
        <w:rPr>
          <w:rFonts w:ascii="Times New Roman" w:eastAsia="Times New Roman" w:hAnsi="Times New Roman" w:cs="Times New Roman"/>
          <w:b/>
          <w:color w:val="auto"/>
          <w:kern w:val="0"/>
          <w:sz w:val="22"/>
          <w:szCs w:val="22"/>
          <w:lang w:eastAsia="pl-PL" w:bidi="ar-SA"/>
        </w:rPr>
        <w:t>.</w:t>
      </w:r>
      <w:r w:rsidR="00462867" w:rsidRPr="00EA51B6">
        <w:rPr>
          <w:rFonts w:ascii="Times New Roman" w:eastAsia="Times New Roman" w:hAnsi="Times New Roman" w:cs="Times New Roman"/>
          <w:color w:val="auto"/>
          <w:kern w:val="0"/>
          <w:sz w:val="22"/>
          <w:szCs w:val="22"/>
          <w:lang w:eastAsia="pl-PL" w:bidi="ar-SA"/>
        </w:rPr>
        <w:tab/>
        <w:t>dn50 - gwintowany</w:t>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b/>
          <w:color w:val="auto"/>
          <w:kern w:val="0"/>
          <w:sz w:val="22"/>
          <w:szCs w:val="22"/>
          <w:lang w:eastAsia="pl-PL" w:bidi="ar-SA"/>
        </w:rPr>
        <w:t>szt.</w:t>
      </w:r>
      <w:r w:rsidRPr="00EA51B6">
        <w:rPr>
          <w:rFonts w:ascii="Times New Roman" w:eastAsia="Times New Roman" w:hAnsi="Times New Roman" w:cs="Times New Roman"/>
          <w:b/>
          <w:color w:val="auto"/>
          <w:kern w:val="0"/>
          <w:sz w:val="22"/>
          <w:szCs w:val="22"/>
          <w:lang w:eastAsia="pl-PL" w:bidi="ar-SA"/>
        </w:rPr>
        <w:t xml:space="preserve">  4</w:t>
      </w:r>
    </w:p>
    <w:p w14:paraId="520D8F73" w14:textId="1B208938" w:rsidR="00462867" w:rsidRPr="00EA51B6" w:rsidRDefault="00F31B74"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27</w:t>
      </w:r>
      <w:r w:rsidR="00462867" w:rsidRPr="00EA51B6">
        <w:rPr>
          <w:rFonts w:ascii="Times New Roman" w:eastAsia="Times New Roman" w:hAnsi="Times New Roman" w:cs="Times New Roman"/>
          <w:b/>
          <w:color w:val="auto"/>
          <w:kern w:val="0"/>
          <w:sz w:val="22"/>
          <w:szCs w:val="22"/>
          <w:lang w:eastAsia="pl-PL" w:bidi="ar-SA"/>
        </w:rPr>
        <w:t>.</w:t>
      </w:r>
      <w:r w:rsidR="00462867" w:rsidRPr="00EA51B6">
        <w:rPr>
          <w:rFonts w:ascii="Times New Roman" w:eastAsia="Times New Roman" w:hAnsi="Times New Roman" w:cs="Times New Roman"/>
          <w:color w:val="auto"/>
          <w:kern w:val="0"/>
          <w:sz w:val="22"/>
          <w:szCs w:val="22"/>
          <w:lang w:eastAsia="pl-PL" w:bidi="ar-SA"/>
        </w:rPr>
        <w:tab/>
        <w:t>dn40 - gwintowany</w:t>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b/>
          <w:color w:val="auto"/>
          <w:kern w:val="0"/>
          <w:sz w:val="22"/>
          <w:szCs w:val="22"/>
          <w:lang w:eastAsia="pl-PL" w:bidi="ar-SA"/>
        </w:rPr>
        <w:t>szt.</w:t>
      </w:r>
      <w:r w:rsidRPr="00EA51B6">
        <w:rPr>
          <w:rFonts w:ascii="Times New Roman" w:eastAsia="Times New Roman" w:hAnsi="Times New Roman" w:cs="Times New Roman"/>
          <w:b/>
          <w:color w:val="auto"/>
          <w:kern w:val="0"/>
          <w:sz w:val="22"/>
          <w:szCs w:val="22"/>
          <w:lang w:eastAsia="pl-PL" w:bidi="ar-SA"/>
        </w:rPr>
        <w:t xml:space="preserve">  </w:t>
      </w:r>
      <w:r w:rsidR="00462867" w:rsidRPr="00EA51B6">
        <w:rPr>
          <w:rFonts w:ascii="Times New Roman" w:eastAsia="Times New Roman" w:hAnsi="Times New Roman" w:cs="Times New Roman"/>
          <w:b/>
          <w:color w:val="auto"/>
          <w:kern w:val="0"/>
          <w:sz w:val="22"/>
          <w:szCs w:val="22"/>
          <w:lang w:eastAsia="pl-PL" w:bidi="ar-SA"/>
        </w:rPr>
        <w:t>4</w:t>
      </w:r>
    </w:p>
    <w:p w14:paraId="6D450B76" w14:textId="40A1717E" w:rsidR="00462867" w:rsidRPr="00EA51B6" w:rsidRDefault="00F31B74"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28</w:t>
      </w:r>
      <w:r w:rsidR="00462867" w:rsidRPr="00EA51B6">
        <w:rPr>
          <w:rFonts w:ascii="Times New Roman" w:eastAsia="Times New Roman" w:hAnsi="Times New Roman" w:cs="Times New Roman"/>
          <w:b/>
          <w:color w:val="auto"/>
          <w:kern w:val="0"/>
          <w:sz w:val="22"/>
          <w:szCs w:val="22"/>
          <w:lang w:eastAsia="pl-PL" w:bidi="ar-SA"/>
        </w:rPr>
        <w:t>.</w:t>
      </w:r>
      <w:r w:rsidR="00462867" w:rsidRPr="00EA51B6">
        <w:rPr>
          <w:rFonts w:ascii="Times New Roman" w:eastAsia="Times New Roman" w:hAnsi="Times New Roman" w:cs="Times New Roman"/>
          <w:color w:val="auto"/>
          <w:kern w:val="0"/>
          <w:sz w:val="22"/>
          <w:szCs w:val="22"/>
          <w:lang w:eastAsia="pl-PL" w:bidi="ar-SA"/>
        </w:rPr>
        <w:tab/>
        <w:t>dn32 - gwintowany</w:t>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b/>
          <w:color w:val="auto"/>
          <w:kern w:val="0"/>
          <w:sz w:val="22"/>
          <w:szCs w:val="22"/>
          <w:lang w:eastAsia="pl-PL" w:bidi="ar-SA"/>
        </w:rPr>
        <w:t>szt.</w:t>
      </w:r>
      <w:r w:rsidR="00731663" w:rsidRPr="00EA51B6">
        <w:rPr>
          <w:rFonts w:ascii="Times New Roman" w:eastAsia="Times New Roman" w:hAnsi="Times New Roman" w:cs="Times New Roman"/>
          <w:b/>
          <w:color w:val="auto"/>
          <w:kern w:val="0"/>
          <w:sz w:val="22"/>
          <w:szCs w:val="22"/>
          <w:lang w:eastAsia="pl-PL" w:bidi="ar-SA"/>
        </w:rPr>
        <w:t>11</w:t>
      </w:r>
    </w:p>
    <w:p w14:paraId="0CD5A229" w14:textId="60D3C7E8" w:rsidR="00462867" w:rsidRPr="00EA51B6" w:rsidRDefault="00731663"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29</w:t>
      </w:r>
      <w:r w:rsidR="00462867" w:rsidRPr="00EA51B6">
        <w:rPr>
          <w:rFonts w:ascii="Times New Roman" w:eastAsia="Times New Roman" w:hAnsi="Times New Roman" w:cs="Times New Roman"/>
          <w:b/>
          <w:color w:val="auto"/>
          <w:kern w:val="0"/>
          <w:sz w:val="22"/>
          <w:szCs w:val="22"/>
          <w:lang w:eastAsia="pl-PL" w:bidi="ar-SA"/>
        </w:rPr>
        <w:t>.</w:t>
      </w:r>
      <w:r w:rsidR="00462867" w:rsidRPr="00EA51B6">
        <w:rPr>
          <w:rFonts w:ascii="Times New Roman" w:eastAsia="Times New Roman" w:hAnsi="Times New Roman" w:cs="Times New Roman"/>
          <w:color w:val="auto"/>
          <w:kern w:val="0"/>
          <w:sz w:val="22"/>
          <w:szCs w:val="22"/>
          <w:lang w:eastAsia="pl-PL" w:bidi="ar-SA"/>
        </w:rPr>
        <w:tab/>
        <w:t>dn25 - gwintowany</w:t>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b/>
          <w:color w:val="auto"/>
          <w:kern w:val="0"/>
          <w:sz w:val="22"/>
          <w:szCs w:val="22"/>
          <w:lang w:eastAsia="pl-PL" w:bidi="ar-SA"/>
        </w:rPr>
        <w:t>szt.</w:t>
      </w:r>
      <w:r w:rsidRPr="00EA51B6">
        <w:rPr>
          <w:rFonts w:ascii="Times New Roman" w:eastAsia="Times New Roman" w:hAnsi="Times New Roman" w:cs="Times New Roman"/>
          <w:b/>
          <w:color w:val="auto"/>
          <w:kern w:val="0"/>
          <w:sz w:val="22"/>
          <w:szCs w:val="22"/>
          <w:lang w:eastAsia="pl-PL" w:bidi="ar-SA"/>
        </w:rPr>
        <w:t xml:space="preserve">  6</w:t>
      </w:r>
    </w:p>
    <w:p w14:paraId="7ABAAEC5" w14:textId="7165983E"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3</w:t>
      </w:r>
      <w:r w:rsidR="00731663" w:rsidRPr="00EA51B6">
        <w:rPr>
          <w:rFonts w:ascii="Times New Roman" w:eastAsia="Times New Roman" w:hAnsi="Times New Roman" w:cs="Times New Roman"/>
          <w:b/>
          <w:color w:val="auto"/>
          <w:kern w:val="0"/>
          <w:sz w:val="22"/>
          <w:szCs w:val="22"/>
          <w:lang w:eastAsia="pl-PL" w:bidi="ar-SA"/>
        </w:rPr>
        <w:t>0</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dn20 - gwintowany</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w:t>
      </w:r>
      <w:r w:rsidR="00731663" w:rsidRPr="00EA51B6">
        <w:rPr>
          <w:rFonts w:ascii="Times New Roman" w:eastAsia="Times New Roman" w:hAnsi="Times New Roman" w:cs="Times New Roman"/>
          <w:b/>
          <w:color w:val="auto"/>
          <w:kern w:val="0"/>
          <w:sz w:val="22"/>
          <w:szCs w:val="22"/>
          <w:lang w:eastAsia="pl-PL" w:bidi="ar-SA"/>
        </w:rPr>
        <w:t xml:space="preserve">  1</w:t>
      </w:r>
    </w:p>
    <w:p w14:paraId="66CFBE64" w14:textId="33C0637A"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3</w:t>
      </w:r>
      <w:r w:rsidR="00731663" w:rsidRPr="00EA51B6">
        <w:rPr>
          <w:rFonts w:ascii="Times New Roman" w:eastAsia="Times New Roman" w:hAnsi="Times New Roman" w:cs="Times New Roman"/>
          <w:b/>
          <w:color w:val="auto"/>
          <w:kern w:val="0"/>
          <w:sz w:val="22"/>
          <w:szCs w:val="22"/>
          <w:lang w:eastAsia="pl-PL" w:bidi="ar-SA"/>
        </w:rPr>
        <w:t>1</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dn15 - gwintowany</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w:t>
      </w:r>
      <w:r w:rsidR="00731663" w:rsidRPr="00EA51B6">
        <w:rPr>
          <w:rFonts w:ascii="Times New Roman" w:eastAsia="Times New Roman" w:hAnsi="Times New Roman" w:cs="Times New Roman"/>
          <w:b/>
          <w:color w:val="auto"/>
          <w:kern w:val="0"/>
          <w:sz w:val="22"/>
          <w:szCs w:val="22"/>
          <w:lang w:eastAsia="pl-PL" w:bidi="ar-SA"/>
        </w:rPr>
        <w:t xml:space="preserve">  </w:t>
      </w:r>
      <w:r w:rsidR="00725978" w:rsidRPr="00EA51B6">
        <w:rPr>
          <w:rFonts w:ascii="Times New Roman" w:eastAsia="Times New Roman" w:hAnsi="Times New Roman" w:cs="Times New Roman"/>
          <w:b/>
          <w:color w:val="auto"/>
          <w:kern w:val="0"/>
          <w:sz w:val="22"/>
          <w:szCs w:val="22"/>
          <w:lang w:eastAsia="pl-PL" w:bidi="ar-SA"/>
        </w:rPr>
        <w:t>5</w:t>
      </w:r>
    </w:p>
    <w:p w14:paraId="4AC7E1DD" w14:textId="7FED26BF"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3</w:t>
      </w:r>
      <w:r w:rsidR="00731663" w:rsidRPr="00EA51B6">
        <w:rPr>
          <w:rFonts w:ascii="Times New Roman" w:eastAsia="Times New Roman" w:hAnsi="Times New Roman" w:cs="Times New Roman"/>
          <w:b/>
          <w:color w:val="auto"/>
          <w:kern w:val="0"/>
          <w:sz w:val="22"/>
          <w:szCs w:val="22"/>
          <w:lang w:eastAsia="pl-PL" w:bidi="ar-SA"/>
        </w:rPr>
        <w:t>2</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 xml:space="preserve">Zawór odpowietrzający automatyczny z zaworem zwrotnym  dn15  </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szt.10</w:t>
      </w:r>
    </w:p>
    <w:p w14:paraId="7130A576" w14:textId="2BDE2435"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3</w:t>
      </w:r>
      <w:r w:rsidR="00731663" w:rsidRPr="00EA51B6">
        <w:rPr>
          <w:rFonts w:ascii="Times New Roman" w:eastAsia="Times New Roman" w:hAnsi="Times New Roman" w:cs="Times New Roman"/>
          <w:b/>
          <w:bCs/>
          <w:color w:val="auto"/>
          <w:kern w:val="0"/>
          <w:sz w:val="22"/>
          <w:szCs w:val="22"/>
          <w:lang w:eastAsia="pl-PL" w:bidi="ar-SA"/>
        </w:rPr>
        <w:t>3</w:t>
      </w:r>
      <w:r w:rsidRPr="00EA51B6">
        <w:rPr>
          <w:rFonts w:ascii="Times New Roman" w:eastAsia="Times New Roman" w:hAnsi="Times New Roman" w:cs="Times New Roman"/>
          <w:b/>
          <w:bCs/>
          <w:color w:val="auto"/>
          <w:kern w:val="0"/>
          <w:sz w:val="22"/>
          <w:szCs w:val="22"/>
          <w:lang w:eastAsia="pl-PL" w:bidi="ar-SA"/>
        </w:rPr>
        <w:t>.</w:t>
      </w:r>
      <w:r w:rsidRPr="00EA51B6">
        <w:rPr>
          <w:rFonts w:ascii="Times New Roman" w:eastAsia="Times New Roman" w:hAnsi="Times New Roman" w:cs="Times New Roman"/>
          <w:b/>
          <w:bCs/>
          <w:color w:val="auto"/>
          <w:kern w:val="0"/>
          <w:sz w:val="22"/>
          <w:szCs w:val="22"/>
          <w:lang w:eastAsia="pl-PL" w:bidi="ar-SA"/>
        </w:rPr>
        <w:tab/>
        <w:t>Zawór do napełniania instalacji w skład którego wchodzi:</w:t>
      </w:r>
      <w:r w:rsidRPr="00EA51B6">
        <w:rPr>
          <w:rFonts w:ascii="Times New Roman" w:eastAsia="Times New Roman" w:hAnsi="Times New Roman" w:cs="Times New Roman"/>
          <w:b/>
          <w:bCs/>
          <w:color w:val="auto"/>
          <w:kern w:val="0"/>
          <w:sz w:val="22"/>
          <w:szCs w:val="22"/>
          <w:lang w:eastAsia="pl-PL" w:bidi="ar-SA"/>
        </w:rPr>
        <w:br/>
      </w:r>
      <w:r w:rsidRPr="00EA51B6">
        <w:rPr>
          <w:rFonts w:ascii="Times New Roman" w:eastAsia="Times New Roman" w:hAnsi="Times New Roman" w:cs="Times New Roman"/>
          <w:bCs/>
          <w:color w:val="auto"/>
          <w:kern w:val="0"/>
          <w:sz w:val="22"/>
          <w:szCs w:val="22"/>
          <w:lang w:eastAsia="pl-PL" w:bidi="ar-SA"/>
        </w:rPr>
        <w:t>- dwoma zaworami odcinającymi dn15,</w:t>
      </w:r>
      <w:r w:rsidRPr="00EA51B6">
        <w:rPr>
          <w:rFonts w:ascii="Times New Roman" w:eastAsia="Times New Roman" w:hAnsi="Times New Roman" w:cs="Times New Roman"/>
          <w:bCs/>
          <w:color w:val="auto"/>
          <w:kern w:val="0"/>
          <w:sz w:val="22"/>
          <w:szCs w:val="22"/>
          <w:lang w:eastAsia="pl-PL" w:bidi="ar-SA"/>
        </w:rPr>
        <w:br/>
        <w:t>- wodomierzem z wyjściem impulsowym,</w:t>
      </w:r>
      <w:r w:rsidRPr="00EA51B6">
        <w:rPr>
          <w:rFonts w:ascii="Times New Roman" w:eastAsia="Times New Roman" w:hAnsi="Times New Roman" w:cs="Times New Roman"/>
          <w:bCs/>
          <w:color w:val="auto"/>
          <w:kern w:val="0"/>
          <w:sz w:val="22"/>
          <w:szCs w:val="22"/>
          <w:lang w:eastAsia="pl-PL" w:bidi="ar-SA"/>
        </w:rPr>
        <w:br/>
      </w:r>
      <w:r w:rsidRPr="00EA51B6">
        <w:rPr>
          <w:rFonts w:ascii="Times New Roman" w:eastAsia="Times New Roman" w:hAnsi="Times New Roman" w:cs="Times New Roman"/>
          <w:bCs/>
          <w:color w:val="auto"/>
          <w:kern w:val="0"/>
          <w:sz w:val="22"/>
          <w:szCs w:val="22"/>
          <w:lang w:eastAsia="pl-PL" w:bidi="ar-SA"/>
        </w:rPr>
        <w:lastRenderedPageBreak/>
        <w:t xml:space="preserve">- zaworem </w:t>
      </w:r>
      <w:proofErr w:type="spellStart"/>
      <w:r w:rsidRPr="00EA51B6">
        <w:rPr>
          <w:rFonts w:ascii="Times New Roman" w:eastAsia="Times New Roman" w:hAnsi="Times New Roman" w:cs="Times New Roman"/>
          <w:bCs/>
          <w:color w:val="auto"/>
          <w:kern w:val="0"/>
          <w:sz w:val="22"/>
          <w:szCs w:val="22"/>
          <w:lang w:eastAsia="pl-PL" w:bidi="ar-SA"/>
        </w:rPr>
        <w:t>antyskażeniowym</w:t>
      </w:r>
      <w:proofErr w:type="spellEnd"/>
      <w:r w:rsidRPr="00EA51B6">
        <w:rPr>
          <w:rFonts w:ascii="Times New Roman" w:eastAsia="Times New Roman" w:hAnsi="Times New Roman" w:cs="Times New Roman"/>
          <w:bCs/>
          <w:color w:val="auto"/>
          <w:kern w:val="0"/>
          <w:sz w:val="22"/>
          <w:szCs w:val="22"/>
          <w:lang w:eastAsia="pl-PL" w:bidi="ar-SA"/>
        </w:rPr>
        <w:t>,</w:t>
      </w:r>
      <w:r w:rsidRPr="00EA51B6">
        <w:rPr>
          <w:rFonts w:ascii="Times New Roman" w:eastAsia="Times New Roman" w:hAnsi="Times New Roman" w:cs="Times New Roman"/>
          <w:bCs/>
          <w:color w:val="auto"/>
          <w:kern w:val="0"/>
          <w:sz w:val="22"/>
          <w:szCs w:val="22"/>
          <w:lang w:eastAsia="pl-PL" w:bidi="ar-SA"/>
        </w:rPr>
        <w:br/>
        <w:t>- szyną montażową do ściany</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kpl.1</w:t>
      </w:r>
      <w:r w:rsidRPr="00EA51B6">
        <w:rPr>
          <w:rFonts w:ascii="Times New Roman" w:eastAsia="Times New Roman" w:hAnsi="Times New Roman" w:cs="Times New Roman"/>
          <w:color w:val="auto"/>
          <w:kern w:val="0"/>
          <w:sz w:val="22"/>
          <w:szCs w:val="22"/>
          <w:lang w:eastAsia="pl-PL" w:bidi="ar-SA"/>
        </w:rPr>
        <w:t xml:space="preserve"> </w:t>
      </w:r>
    </w:p>
    <w:p w14:paraId="52F851DB" w14:textId="41111C90" w:rsidR="00731663" w:rsidRPr="00EA51B6" w:rsidRDefault="00731663" w:rsidP="00462867">
      <w:pPr>
        <w:suppressAutoHyphens w:val="0"/>
        <w:spacing w:after="0" w:line="360" w:lineRule="auto"/>
        <w:ind w:left="709" w:hanging="425"/>
        <w:rPr>
          <w:rFonts w:ascii="Times New Roman" w:eastAsia="Times New Roman" w:hAnsi="Times New Roman" w:cs="Times New Roman"/>
          <w:b/>
          <w:bCs/>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34.</w:t>
      </w:r>
      <w:r w:rsidRPr="00EA51B6">
        <w:rPr>
          <w:rFonts w:ascii="Times New Roman" w:eastAsia="Times New Roman" w:hAnsi="Times New Roman" w:cs="Times New Roman"/>
          <w:b/>
          <w:bCs/>
          <w:color w:val="auto"/>
          <w:kern w:val="0"/>
          <w:sz w:val="22"/>
          <w:szCs w:val="22"/>
          <w:lang w:eastAsia="pl-PL" w:bidi="ar-SA"/>
        </w:rPr>
        <w:tab/>
        <w:t>Stacja uzdatniania wody kotłowej w zestawie z:</w:t>
      </w:r>
      <w:r w:rsidR="00725978" w:rsidRPr="00EA51B6">
        <w:rPr>
          <w:rFonts w:ascii="Times New Roman" w:eastAsia="Times New Roman" w:hAnsi="Times New Roman" w:cs="Times New Roman"/>
          <w:b/>
          <w:color w:val="auto"/>
          <w:kern w:val="0"/>
          <w:sz w:val="22"/>
          <w:szCs w:val="22"/>
          <w:lang w:eastAsia="pl-PL" w:bidi="ar-SA"/>
        </w:rPr>
        <w:t xml:space="preserve"> </w:t>
      </w:r>
      <w:r w:rsidR="00725978" w:rsidRPr="00EA51B6">
        <w:rPr>
          <w:rFonts w:ascii="Times New Roman" w:eastAsia="Times New Roman" w:hAnsi="Times New Roman" w:cs="Times New Roman"/>
          <w:b/>
          <w:color w:val="auto"/>
          <w:kern w:val="0"/>
          <w:sz w:val="22"/>
          <w:szCs w:val="22"/>
          <w:lang w:eastAsia="pl-PL" w:bidi="ar-SA"/>
        </w:rPr>
        <w:tab/>
      </w:r>
      <w:r w:rsidR="00725978" w:rsidRPr="00EA51B6">
        <w:rPr>
          <w:rFonts w:ascii="Times New Roman" w:eastAsia="Times New Roman" w:hAnsi="Times New Roman" w:cs="Times New Roman"/>
          <w:b/>
          <w:color w:val="auto"/>
          <w:kern w:val="0"/>
          <w:sz w:val="22"/>
          <w:szCs w:val="22"/>
          <w:lang w:eastAsia="pl-PL" w:bidi="ar-SA"/>
        </w:rPr>
        <w:tab/>
      </w:r>
      <w:r w:rsidR="00725978" w:rsidRPr="00EA51B6">
        <w:rPr>
          <w:rFonts w:ascii="Times New Roman" w:eastAsia="Times New Roman" w:hAnsi="Times New Roman" w:cs="Times New Roman"/>
          <w:b/>
          <w:color w:val="auto"/>
          <w:kern w:val="0"/>
          <w:sz w:val="22"/>
          <w:szCs w:val="22"/>
          <w:lang w:eastAsia="pl-PL" w:bidi="ar-SA"/>
        </w:rPr>
        <w:tab/>
      </w:r>
      <w:r w:rsidR="00725978" w:rsidRPr="00EA51B6">
        <w:rPr>
          <w:rFonts w:ascii="Times New Roman" w:eastAsia="Times New Roman" w:hAnsi="Times New Roman" w:cs="Times New Roman"/>
          <w:b/>
          <w:color w:val="auto"/>
          <w:kern w:val="0"/>
          <w:sz w:val="22"/>
          <w:szCs w:val="22"/>
          <w:lang w:eastAsia="pl-PL" w:bidi="ar-SA"/>
        </w:rPr>
        <w:tab/>
      </w:r>
      <w:r w:rsidR="00725978" w:rsidRPr="00EA51B6">
        <w:rPr>
          <w:rFonts w:ascii="Times New Roman" w:eastAsia="Times New Roman" w:hAnsi="Times New Roman" w:cs="Times New Roman"/>
          <w:b/>
          <w:color w:val="auto"/>
          <w:kern w:val="0"/>
          <w:sz w:val="22"/>
          <w:szCs w:val="22"/>
          <w:lang w:eastAsia="pl-PL" w:bidi="ar-SA"/>
        </w:rPr>
        <w:tab/>
        <w:t>kpl.1</w:t>
      </w:r>
    </w:p>
    <w:p w14:paraId="7596D4B9" w14:textId="307EF37D" w:rsidR="00731663" w:rsidRPr="00EA51B6" w:rsidRDefault="00F17C6C" w:rsidP="00F17C6C">
      <w:pPr>
        <w:suppressAutoHyphens w:val="0"/>
        <w:spacing w:after="0" w:line="360" w:lineRule="auto"/>
        <w:ind w:left="709"/>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34</w:t>
      </w:r>
      <w:r w:rsidR="00731663" w:rsidRPr="00EA51B6">
        <w:rPr>
          <w:rFonts w:ascii="Times New Roman" w:eastAsia="Times New Roman" w:hAnsi="Times New Roman" w:cs="Times New Roman"/>
          <w:b/>
          <w:bCs/>
          <w:color w:val="auto"/>
          <w:kern w:val="0"/>
          <w:sz w:val="22"/>
          <w:szCs w:val="22"/>
          <w:lang w:eastAsia="pl-PL" w:bidi="ar-SA"/>
        </w:rPr>
        <w:t>.</w:t>
      </w:r>
      <w:r w:rsidRPr="00EA51B6">
        <w:rPr>
          <w:rFonts w:ascii="Times New Roman" w:eastAsia="Times New Roman" w:hAnsi="Times New Roman" w:cs="Times New Roman"/>
          <w:b/>
          <w:bCs/>
          <w:color w:val="auto"/>
          <w:kern w:val="0"/>
          <w:sz w:val="22"/>
          <w:szCs w:val="22"/>
          <w:lang w:eastAsia="pl-PL" w:bidi="ar-SA"/>
        </w:rPr>
        <w:t>1</w:t>
      </w:r>
      <w:r w:rsidR="00731663" w:rsidRPr="00EA51B6">
        <w:rPr>
          <w:rFonts w:ascii="Times New Roman" w:eastAsia="Times New Roman" w:hAnsi="Times New Roman" w:cs="Times New Roman"/>
          <w:bCs/>
          <w:i/>
          <w:color w:val="auto"/>
          <w:kern w:val="0"/>
          <w:sz w:val="22"/>
          <w:szCs w:val="22"/>
          <w:lang w:eastAsia="pl-PL" w:bidi="ar-SA"/>
        </w:rPr>
        <w:t xml:space="preserve"> </w:t>
      </w:r>
      <w:r w:rsidRPr="00EA51B6">
        <w:rPr>
          <w:rFonts w:ascii="Times New Roman" w:eastAsia="Times New Roman" w:hAnsi="Times New Roman" w:cs="Times New Roman"/>
          <w:bCs/>
          <w:i/>
          <w:color w:val="auto"/>
          <w:kern w:val="0"/>
          <w:sz w:val="22"/>
          <w:szCs w:val="22"/>
          <w:lang w:eastAsia="pl-PL" w:bidi="ar-SA"/>
        </w:rPr>
        <w:t>zawór odcinający Dn25</w:t>
      </w:r>
      <w:r w:rsidR="00731663" w:rsidRPr="00EA51B6">
        <w:rPr>
          <w:rFonts w:ascii="Times New Roman" w:eastAsia="Times New Roman" w:hAnsi="Times New Roman" w:cs="Times New Roman"/>
          <w:bCs/>
          <w:i/>
          <w:color w:val="auto"/>
          <w:kern w:val="0"/>
          <w:sz w:val="22"/>
          <w:szCs w:val="22"/>
          <w:lang w:eastAsia="pl-PL" w:bidi="ar-SA"/>
        </w:rPr>
        <w:t>;</w:t>
      </w:r>
      <w:r w:rsidR="00731663" w:rsidRPr="00EA51B6">
        <w:rPr>
          <w:rFonts w:ascii="Times New Roman" w:eastAsia="Times New Roman" w:hAnsi="Times New Roman" w:cs="Times New Roman"/>
          <w:bCs/>
          <w:i/>
          <w:color w:val="auto"/>
          <w:kern w:val="0"/>
          <w:sz w:val="22"/>
          <w:szCs w:val="22"/>
          <w:lang w:eastAsia="pl-PL" w:bidi="ar-SA"/>
        </w:rPr>
        <w:tab/>
      </w:r>
      <w:r w:rsidR="00731663" w:rsidRPr="00EA51B6">
        <w:rPr>
          <w:rFonts w:ascii="Times New Roman" w:eastAsia="Times New Roman" w:hAnsi="Times New Roman" w:cs="Times New Roman"/>
          <w:bCs/>
          <w:i/>
          <w:color w:val="auto"/>
          <w:kern w:val="0"/>
          <w:sz w:val="22"/>
          <w:szCs w:val="22"/>
          <w:lang w:eastAsia="pl-PL" w:bidi="ar-SA"/>
        </w:rPr>
        <w:tab/>
      </w:r>
      <w:r w:rsidR="00731663" w:rsidRPr="00EA51B6">
        <w:rPr>
          <w:rFonts w:ascii="Times New Roman" w:eastAsia="Times New Roman" w:hAnsi="Times New Roman" w:cs="Times New Roman"/>
          <w:bCs/>
          <w:i/>
          <w:color w:val="auto"/>
          <w:kern w:val="0"/>
          <w:sz w:val="22"/>
          <w:szCs w:val="22"/>
          <w:lang w:eastAsia="pl-PL" w:bidi="ar-SA"/>
        </w:rPr>
        <w:tab/>
        <w:t xml:space="preserve">- </w:t>
      </w:r>
      <w:r w:rsidRPr="00EA51B6">
        <w:rPr>
          <w:rFonts w:ascii="Times New Roman" w:eastAsia="Times New Roman" w:hAnsi="Times New Roman" w:cs="Times New Roman"/>
          <w:bCs/>
          <w:i/>
          <w:color w:val="auto"/>
          <w:kern w:val="0"/>
          <w:sz w:val="22"/>
          <w:szCs w:val="22"/>
          <w:lang w:eastAsia="pl-PL" w:bidi="ar-SA"/>
        </w:rPr>
        <w:t xml:space="preserve">4 </w:t>
      </w:r>
      <w:r w:rsidR="00731663" w:rsidRPr="00EA51B6">
        <w:rPr>
          <w:rFonts w:ascii="Times New Roman" w:eastAsia="Times New Roman" w:hAnsi="Times New Roman" w:cs="Times New Roman"/>
          <w:bCs/>
          <w:i/>
          <w:color w:val="auto"/>
          <w:kern w:val="0"/>
          <w:sz w:val="22"/>
          <w:szCs w:val="22"/>
          <w:lang w:eastAsia="pl-PL" w:bidi="ar-SA"/>
        </w:rPr>
        <w:t>szt.</w:t>
      </w:r>
    </w:p>
    <w:p w14:paraId="366BA881" w14:textId="4AE99DCD" w:rsidR="00731663" w:rsidRPr="00EA51B6" w:rsidRDefault="00F17C6C" w:rsidP="00731663">
      <w:pPr>
        <w:suppressAutoHyphens w:val="0"/>
        <w:spacing w:after="0" w:line="360" w:lineRule="auto"/>
        <w:ind w:left="709"/>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34</w:t>
      </w:r>
      <w:r w:rsidR="00731663" w:rsidRPr="00EA51B6">
        <w:rPr>
          <w:rFonts w:ascii="Times New Roman" w:eastAsia="Times New Roman" w:hAnsi="Times New Roman" w:cs="Times New Roman"/>
          <w:b/>
          <w:bCs/>
          <w:color w:val="auto"/>
          <w:kern w:val="0"/>
          <w:sz w:val="22"/>
          <w:szCs w:val="22"/>
          <w:lang w:eastAsia="pl-PL" w:bidi="ar-SA"/>
        </w:rPr>
        <w:t>.</w:t>
      </w:r>
      <w:r w:rsidRPr="00EA51B6">
        <w:rPr>
          <w:rFonts w:ascii="Times New Roman" w:eastAsia="Times New Roman" w:hAnsi="Times New Roman" w:cs="Times New Roman"/>
          <w:b/>
          <w:bCs/>
          <w:color w:val="auto"/>
          <w:kern w:val="0"/>
          <w:sz w:val="22"/>
          <w:szCs w:val="22"/>
          <w:lang w:eastAsia="pl-PL" w:bidi="ar-SA"/>
        </w:rPr>
        <w:t>2</w:t>
      </w:r>
      <w:r w:rsidR="00731663" w:rsidRPr="00EA51B6">
        <w:rPr>
          <w:rFonts w:ascii="Times New Roman" w:eastAsia="Times New Roman" w:hAnsi="Times New Roman" w:cs="Times New Roman"/>
          <w:bCs/>
          <w:i/>
          <w:color w:val="auto"/>
          <w:kern w:val="0"/>
          <w:sz w:val="22"/>
          <w:szCs w:val="22"/>
          <w:lang w:eastAsia="pl-PL" w:bidi="ar-SA"/>
        </w:rPr>
        <w:t xml:space="preserve"> </w:t>
      </w:r>
      <w:r w:rsidRPr="00EA51B6">
        <w:rPr>
          <w:rFonts w:ascii="Times New Roman" w:eastAsia="Times New Roman" w:hAnsi="Times New Roman" w:cs="Times New Roman"/>
          <w:bCs/>
          <w:i/>
          <w:color w:val="auto"/>
          <w:kern w:val="0"/>
          <w:sz w:val="22"/>
          <w:szCs w:val="22"/>
          <w:lang w:eastAsia="pl-PL" w:bidi="ar-SA"/>
        </w:rPr>
        <w:t>zawór do poboru próbek</w:t>
      </w:r>
      <w:r w:rsidRPr="00EA51B6">
        <w:rPr>
          <w:rFonts w:ascii="Times New Roman" w:eastAsia="Times New Roman" w:hAnsi="Times New Roman" w:cs="Times New Roman"/>
          <w:bCs/>
          <w:i/>
          <w:color w:val="auto"/>
          <w:kern w:val="0"/>
          <w:sz w:val="22"/>
          <w:szCs w:val="22"/>
          <w:lang w:eastAsia="pl-PL" w:bidi="ar-SA"/>
        </w:rPr>
        <w:tab/>
      </w:r>
      <w:r w:rsidR="00731663" w:rsidRPr="00EA51B6">
        <w:rPr>
          <w:rFonts w:ascii="Times New Roman" w:eastAsia="Times New Roman" w:hAnsi="Times New Roman" w:cs="Times New Roman"/>
          <w:bCs/>
          <w:i/>
          <w:color w:val="auto"/>
          <w:kern w:val="0"/>
          <w:sz w:val="22"/>
          <w:szCs w:val="22"/>
          <w:lang w:eastAsia="pl-PL" w:bidi="ar-SA"/>
        </w:rPr>
        <w:tab/>
      </w:r>
      <w:r w:rsidR="00731663" w:rsidRPr="00EA51B6">
        <w:rPr>
          <w:rFonts w:ascii="Times New Roman" w:eastAsia="Times New Roman" w:hAnsi="Times New Roman" w:cs="Times New Roman"/>
          <w:bCs/>
          <w:i/>
          <w:color w:val="auto"/>
          <w:kern w:val="0"/>
          <w:sz w:val="22"/>
          <w:szCs w:val="22"/>
          <w:lang w:eastAsia="pl-PL" w:bidi="ar-SA"/>
        </w:rPr>
        <w:tab/>
        <w:t>- 2 szt.</w:t>
      </w:r>
    </w:p>
    <w:p w14:paraId="5B2C3AE6" w14:textId="06FFABB8" w:rsidR="00731663" w:rsidRPr="00EA51B6" w:rsidRDefault="00F17C6C" w:rsidP="00731663">
      <w:pPr>
        <w:suppressAutoHyphens w:val="0"/>
        <w:spacing w:after="0" w:line="360" w:lineRule="auto"/>
        <w:ind w:left="709"/>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34</w:t>
      </w:r>
      <w:r w:rsidR="00731663" w:rsidRPr="00EA51B6">
        <w:rPr>
          <w:rFonts w:ascii="Times New Roman" w:eastAsia="Times New Roman" w:hAnsi="Times New Roman" w:cs="Times New Roman"/>
          <w:b/>
          <w:bCs/>
          <w:color w:val="auto"/>
          <w:kern w:val="0"/>
          <w:sz w:val="22"/>
          <w:szCs w:val="22"/>
          <w:lang w:eastAsia="pl-PL" w:bidi="ar-SA"/>
        </w:rPr>
        <w:t>.</w:t>
      </w:r>
      <w:r w:rsidRPr="00EA51B6">
        <w:rPr>
          <w:rFonts w:ascii="Times New Roman" w:eastAsia="Times New Roman" w:hAnsi="Times New Roman" w:cs="Times New Roman"/>
          <w:b/>
          <w:bCs/>
          <w:color w:val="auto"/>
          <w:kern w:val="0"/>
          <w:sz w:val="22"/>
          <w:szCs w:val="22"/>
          <w:lang w:eastAsia="pl-PL" w:bidi="ar-SA"/>
        </w:rPr>
        <w:t>3</w:t>
      </w:r>
      <w:r w:rsidR="00731663" w:rsidRPr="00EA51B6">
        <w:rPr>
          <w:rFonts w:ascii="Times New Roman" w:eastAsia="Times New Roman" w:hAnsi="Times New Roman" w:cs="Times New Roman"/>
          <w:bCs/>
          <w:i/>
          <w:color w:val="auto"/>
          <w:kern w:val="0"/>
          <w:sz w:val="22"/>
          <w:szCs w:val="22"/>
          <w:lang w:eastAsia="pl-PL" w:bidi="ar-SA"/>
        </w:rPr>
        <w:t xml:space="preserve"> </w:t>
      </w:r>
      <w:r w:rsidRPr="00EA51B6">
        <w:rPr>
          <w:rFonts w:ascii="Times New Roman" w:eastAsia="Times New Roman" w:hAnsi="Times New Roman" w:cs="Times New Roman"/>
          <w:bCs/>
          <w:i/>
          <w:color w:val="auto"/>
          <w:kern w:val="0"/>
          <w:sz w:val="22"/>
          <w:szCs w:val="22"/>
          <w:lang w:eastAsia="pl-PL" w:bidi="ar-SA"/>
        </w:rPr>
        <w:t xml:space="preserve">manometr 0-1,2 </w:t>
      </w:r>
      <w:proofErr w:type="spellStart"/>
      <w:r w:rsidRPr="00EA51B6">
        <w:rPr>
          <w:rFonts w:ascii="Times New Roman" w:eastAsia="Times New Roman" w:hAnsi="Times New Roman" w:cs="Times New Roman"/>
          <w:bCs/>
          <w:i/>
          <w:color w:val="auto"/>
          <w:kern w:val="0"/>
          <w:sz w:val="22"/>
          <w:szCs w:val="22"/>
          <w:lang w:eastAsia="pl-PL" w:bidi="ar-SA"/>
        </w:rPr>
        <w:t>MPa</w:t>
      </w:r>
      <w:proofErr w:type="spellEnd"/>
      <w:r w:rsidRPr="00EA51B6">
        <w:rPr>
          <w:rFonts w:ascii="Times New Roman" w:eastAsia="Times New Roman" w:hAnsi="Times New Roman" w:cs="Times New Roman"/>
          <w:bCs/>
          <w:i/>
          <w:color w:val="auto"/>
          <w:kern w:val="0"/>
          <w:sz w:val="22"/>
          <w:szCs w:val="22"/>
          <w:lang w:eastAsia="pl-PL" w:bidi="ar-SA"/>
        </w:rPr>
        <w:tab/>
      </w:r>
      <w:r w:rsidR="00731663" w:rsidRPr="00EA51B6">
        <w:rPr>
          <w:rFonts w:ascii="Times New Roman" w:eastAsia="Times New Roman" w:hAnsi="Times New Roman" w:cs="Times New Roman"/>
          <w:bCs/>
          <w:i/>
          <w:color w:val="auto"/>
          <w:kern w:val="0"/>
          <w:sz w:val="22"/>
          <w:szCs w:val="22"/>
          <w:lang w:eastAsia="pl-PL" w:bidi="ar-SA"/>
        </w:rPr>
        <w:tab/>
      </w:r>
      <w:r w:rsidR="00731663" w:rsidRPr="00EA51B6">
        <w:rPr>
          <w:rFonts w:ascii="Times New Roman" w:eastAsia="Times New Roman" w:hAnsi="Times New Roman" w:cs="Times New Roman"/>
          <w:bCs/>
          <w:i/>
          <w:color w:val="auto"/>
          <w:kern w:val="0"/>
          <w:sz w:val="22"/>
          <w:szCs w:val="22"/>
          <w:lang w:eastAsia="pl-PL" w:bidi="ar-SA"/>
        </w:rPr>
        <w:tab/>
        <w:t xml:space="preserve">- </w:t>
      </w:r>
      <w:r w:rsidRPr="00EA51B6">
        <w:rPr>
          <w:rFonts w:ascii="Times New Roman" w:eastAsia="Times New Roman" w:hAnsi="Times New Roman" w:cs="Times New Roman"/>
          <w:bCs/>
          <w:i/>
          <w:color w:val="auto"/>
          <w:kern w:val="0"/>
          <w:sz w:val="22"/>
          <w:szCs w:val="22"/>
          <w:lang w:eastAsia="pl-PL" w:bidi="ar-SA"/>
        </w:rPr>
        <w:t>2</w:t>
      </w:r>
      <w:r w:rsidR="00731663" w:rsidRPr="00EA51B6">
        <w:rPr>
          <w:rFonts w:ascii="Times New Roman" w:eastAsia="Times New Roman" w:hAnsi="Times New Roman" w:cs="Times New Roman"/>
          <w:bCs/>
          <w:i/>
          <w:color w:val="auto"/>
          <w:kern w:val="0"/>
          <w:sz w:val="22"/>
          <w:szCs w:val="22"/>
          <w:lang w:eastAsia="pl-PL" w:bidi="ar-SA"/>
        </w:rPr>
        <w:t xml:space="preserve"> szt.</w:t>
      </w:r>
    </w:p>
    <w:p w14:paraId="4ADC61D2" w14:textId="46B09CC2" w:rsidR="00731663" w:rsidRPr="00EA51B6" w:rsidRDefault="00F17C6C" w:rsidP="00731663">
      <w:pPr>
        <w:suppressAutoHyphens w:val="0"/>
        <w:spacing w:after="0" w:line="360" w:lineRule="auto"/>
        <w:ind w:left="709"/>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34</w:t>
      </w:r>
      <w:r w:rsidR="00731663" w:rsidRPr="00EA51B6">
        <w:rPr>
          <w:rFonts w:ascii="Times New Roman" w:eastAsia="Times New Roman" w:hAnsi="Times New Roman" w:cs="Times New Roman"/>
          <w:b/>
          <w:bCs/>
          <w:color w:val="auto"/>
          <w:kern w:val="0"/>
          <w:sz w:val="22"/>
          <w:szCs w:val="22"/>
          <w:lang w:eastAsia="pl-PL" w:bidi="ar-SA"/>
        </w:rPr>
        <w:t>.</w:t>
      </w:r>
      <w:r w:rsidRPr="00EA51B6">
        <w:rPr>
          <w:rFonts w:ascii="Times New Roman" w:eastAsia="Times New Roman" w:hAnsi="Times New Roman" w:cs="Times New Roman"/>
          <w:b/>
          <w:bCs/>
          <w:color w:val="auto"/>
          <w:kern w:val="0"/>
          <w:sz w:val="22"/>
          <w:szCs w:val="22"/>
          <w:lang w:eastAsia="pl-PL" w:bidi="ar-SA"/>
        </w:rPr>
        <w:t>4</w:t>
      </w:r>
      <w:r w:rsidR="00731663" w:rsidRPr="00EA51B6">
        <w:rPr>
          <w:rFonts w:ascii="Times New Roman" w:eastAsia="Times New Roman" w:hAnsi="Times New Roman" w:cs="Times New Roman"/>
          <w:bCs/>
          <w:i/>
          <w:color w:val="auto"/>
          <w:kern w:val="0"/>
          <w:sz w:val="22"/>
          <w:szCs w:val="22"/>
          <w:lang w:eastAsia="pl-PL" w:bidi="ar-SA"/>
        </w:rPr>
        <w:t xml:space="preserve"> </w:t>
      </w:r>
      <w:r w:rsidRPr="00EA51B6">
        <w:rPr>
          <w:rFonts w:ascii="Times New Roman" w:eastAsia="Times New Roman" w:hAnsi="Times New Roman" w:cs="Times New Roman"/>
          <w:bCs/>
          <w:i/>
          <w:color w:val="auto"/>
          <w:kern w:val="0"/>
          <w:sz w:val="22"/>
          <w:szCs w:val="22"/>
          <w:lang w:eastAsia="pl-PL" w:bidi="ar-SA"/>
        </w:rPr>
        <w:t>filtr wstępny</w:t>
      </w:r>
      <w:r w:rsidRPr="00EA51B6">
        <w:rPr>
          <w:rFonts w:ascii="Times New Roman" w:eastAsia="Times New Roman" w:hAnsi="Times New Roman" w:cs="Times New Roman"/>
          <w:bCs/>
          <w:i/>
          <w:color w:val="auto"/>
          <w:kern w:val="0"/>
          <w:sz w:val="22"/>
          <w:szCs w:val="22"/>
          <w:lang w:eastAsia="pl-PL" w:bidi="ar-SA"/>
        </w:rPr>
        <w:tab/>
      </w:r>
      <w:r w:rsidR="00731663" w:rsidRPr="00EA51B6">
        <w:rPr>
          <w:rFonts w:ascii="Times New Roman" w:eastAsia="Times New Roman" w:hAnsi="Times New Roman" w:cs="Times New Roman"/>
          <w:bCs/>
          <w:i/>
          <w:color w:val="auto"/>
          <w:kern w:val="0"/>
          <w:sz w:val="22"/>
          <w:szCs w:val="22"/>
          <w:lang w:eastAsia="pl-PL" w:bidi="ar-SA"/>
        </w:rPr>
        <w:tab/>
      </w:r>
      <w:r w:rsidR="00731663" w:rsidRPr="00EA51B6">
        <w:rPr>
          <w:rFonts w:ascii="Times New Roman" w:eastAsia="Times New Roman" w:hAnsi="Times New Roman" w:cs="Times New Roman"/>
          <w:bCs/>
          <w:i/>
          <w:color w:val="auto"/>
          <w:kern w:val="0"/>
          <w:sz w:val="22"/>
          <w:szCs w:val="22"/>
          <w:lang w:eastAsia="pl-PL" w:bidi="ar-SA"/>
        </w:rPr>
        <w:tab/>
      </w:r>
      <w:r w:rsidR="00731663" w:rsidRPr="00EA51B6">
        <w:rPr>
          <w:rFonts w:ascii="Times New Roman" w:eastAsia="Times New Roman" w:hAnsi="Times New Roman" w:cs="Times New Roman"/>
          <w:bCs/>
          <w:i/>
          <w:color w:val="auto"/>
          <w:kern w:val="0"/>
          <w:sz w:val="22"/>
          <w:szCs w:val="22"/>
          <w:lang w:eastAsia="pl-PL" w:bidi="ar-SA"/>
        </w:rPr>
        <w:tab/>
        <w:t xml:space="preserve">- </w:t>
      </w:r>
      <w:r w:rsidRPr="00EA51B6">
        <w:rPr>
          <w:rFonts w:ascii="Times New Roman" w:eastAsia="Times New Roman" w:hAnsi="Times New Roman" w:cs="Times New Roman"/>
          <w:bCs/>
          <w:i/>
          <w:color w:val="auto"/>
          <w:kern w:val="0"/>
          <w:sz w:val="22"/>
          <w:szCs w:val="22"/>
          <w:lang w:eastAsia="pl-PL" w:bidi="ar-SA"/>
        </w:rPr>
        <w:t>1</w:t>
      </w:r>
      <w:r w:rsidR="00731663" w:rsidRPr="00EA51B6">
        <w:rPr>
          <w:rFonts w:ascii="Times New Roman" w:eastAsia="Times New Roman" w:hAnsi="Times New Roman" w:cs="Times New Roman"/>
          <w:bCs/>
          <w:i/>
          <w:color w:val="auto"/>
          <w:kern w:val="0"/>
          <w:sz w:val="22"/>
          <w:szCs w:val="22"/>
          <w:lang w:eastAsia="pl-PL" w:bidi="ar-SA"/>
        </w:rPr>
        <w:t xml:space="preserve"> szt.</w:t>
      </w:r>
    </w:p>
    <w:p w14:paraId="03A18E15" w14:textId="040A2C55" w:rsidR="00731663" w:rsidRPr="00EA51B6" w:rsidRDefault="00F17C6C" w:rsidP="00731663">
      <w:pPr>
        <w:suppressAutoHyphens w:val="0"/>
        <w:spacing w:after="0" w:line="360" w:lineRule="auto"/>
        <w:ind w:left="709"/>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34</w:t>
      </w:r>
      <w:r w:rsidR="00731663" w:rsidRPr="00EA51B6">
        <w:rPr>
          <w:rFonts w:ascii="Times New Roman" w:eastAsia="Times New Roman" w:hAnsi="Times New Roman" w:cs="Times New Roman"/>
          <w:b/>
          <w:bCs/>
          <w:color w:val="auto"/>
          <w:kern w:val="0"/>
          <w:sz w:val="22"/>
          <w:szCs w:val="22"/>
          <w:lang w:eastAsia="pl-PL" w:bidi="ar-SA"/>
        </w:rPr>
        <w:t>.</w:t>
      </w:r>
      <w:r w:rsidRPr="00EA51B6">
        <w:rPr>
          <w:rFonts w:ascii="Times New Roman" w:eastAsia="Times New Roman" w:hAnsi="Times New Roman" w:cs="Times New Roman"/>
          <w:b/>
          <w:bCs/>
          <w:color w:val="auto"/>
          <w:kern w:val="0"/>
          <w:sz w:val="22"/>
          <w:szCs w:val="22"/>
          <w:lang w:eastAsia="pl-PL" w:bidi="ar-SA"/>
        </w:rPr>
        <w:t>5</w:t>
      </w:r>
      <w:r w:rsidR="00731663" w:rsidRPr="00EA51B6">
        <w:rPr>
          <w:rFonts w:ascii="Times New Roman" w:eastAsia="Times New Roman" w:hAnsi="Times New Roman" w:cs="Times New Roman"/>
          <w:bCs/>
          <w:i/>
          <w:color w:val="auto"/>
          <w:kern w:val="0"/>
          <w:sz w:val="22"/>
          <w:szCs w:val="22"/>
          <w:lang w:eastAsia="pl-PL" w:bidi="ar-SA"/>
        </w:rPr>
        <w:t xml:space="preserve"> </w:t>
      </w:r>
      <w:r w:rsidRPr="00EA51B6">
        <w:rPr>
          <w:rFonts w:ascii="Times New Roman" w:eastAsia="Times New Roman" w:hAnsi="Times New Roman" w:cs="Times New Roman"/>
          <w:bCs/>
          <w:i/>
          <w:color w:val="auto"/>
          <w:kern w:val="0"/>
          <w:sz w:val="22"/>
          <w:szCs w:val="22"/>
          <w:lang w:eastAsia="pl-PL" w:bidi="ar-SA"/>
        </w:rPr>
        <w:t>stacja uzd. wody ze złożem filtracyjnym</w:t>
      </w:r>
      <w:r w:rsidR="00731663" w:rsidRPr="00EA51B6">
        <w:rPr>
          <w:rFonts w:ascii="Times New Roman" w:eastAsia="Times New Roman" w:hAnsi="Times New Roman" w:cs="Times New Roman"/>
          <w:bCs/>
          <w:i/>
          <w:color w:val="auto"/>
          <w:kern w:val="0"/>
          <w:sz w:val="22"/>
          <w:szCs w:val="22"/>
          <w:lang w:eastAsia="pl-PL" w:bidi="ar-SA"/>
        </w:rPr>
        <w:t>;</w:t>
      </w:r>
      <w:r w:rsidR="00731663" w:rsidRPr="00EA51B6">
        <w:rPr>
          <w:rFonts w:ascii="Times New Roman" w:eastAsia="Times New Roman" w:hAnsi="Times New Roman" w:cs="Times New Roman"/>
          <w:bCs/>
          <w:i/>
          <w:color w:val="auto"/>
          <w:kern w:val="0"/>
          <w:sz w:val="22"/>
          <w:szCs w:val="22"/>
          <w:lang w:eastAsia="pl-PL" w:bidi="ar-SA"/>
        </w:rPr>
        <w:tab/>
        <w:t>- 4 szt.</w:t>
      </w:r>
    </w:p>
    <w:p w14:paraId="67D47878" w14:textId="3B774653" w:rsidR="00731663" w:rsidRPr="00EA51B6" w:rsidRDefault="00F17C6C" w:rsidP="00731663">
      <w:pPr>
        <w:suppressAutoHyphens w:val="0"/>
        <w:spacing w:after="0" w:line="360" w:lineRule="auto"/>
        <w:ind w:left="709"/>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34</w:t>
      </w:r>
      <w:r w:rsidR="00731663" w:rsidRPr="00EA51B6">
        <w:rPr>
          <w:rFonts w:ascii="Times New Roman" w:eastAsia="Times New Roman" w:hAnsi="Times New Roman" w:cs="Times New Roman"/>
          <w:b/>
          <w:bCs/>
          <w:color w:val="auto"/>
          <w:kern w:val="0"/>
          <w:sz w:val="22"/>
          <w:szCs w:val="22"/>
          <w:lang w:eastAsia="pl-PL" w:bidi="ar-SA"/>
        </w:rPr>
        <w:t>.</w:t>
      </w:r>
      <w:r w:rsidRPr="00EA51B6">
        <w:rPr>
          <w:rFonts w:ascii="Times New Roman" w:eastAsia="Times New Roman" w:hAnsi="Times New Roman" w:cs="Times New Roman"/>
          <w:b/>
          <w:bCs/>
          <w:color w:val="auto"/>
          <w:kern w:val="0"/>
          <w:sz w:val="22"/>
          <w:szCs w:val="22"/>
          <w:lang w:eastAsia="pl-PL" w:bidi="ar-SA"/>
        </w:rPr>
        <w:t>6</w:t>
      </w:r>
      <w:r w:rsidR="00731663" w:rsidRPr="00EA51B6">
        <w:rPr>
          <w:rFonts w:ascii="Times New Roman" w:eastAsia="Times New Roman" w:hAnsi="Times New Roman" w:cs="Times New Roman"/>
          <w:bCs/>
          <w:i/>
          <w:color w:val="auto"/>
          <w:kern w:val="0"/>
          <w:sz w:val="22"/>
          <w:szCs w:val="22"/>
          <w:lang w:eastAsia="pl-PL" w:bidi="ar-SA"/>
        </w:rPr>
        <w:t xml:space="preserve"> zawór </w:t>
      </w:r>
      <w:r w:rsidRPr="00EA51B6">
        <w:rPr>
          <w:rFonts w:ascii="Times New Roman" w:eastAsia="Times New Roman" w:hAnsi="Times New Roman" w:cs="Times New Roman"/>
          <w:bCs/>
          <w:i/>
          <w:color w:val="auto"/>
          <w:kern w:val="0"/>
          <w:sz w:val="22"/>
          <w:szCs w:val="22"/>
          <w:lang w:eastAsia="pl-PL" w:bidi="ar-SA"/>
        </w:rPr>
        <w:t>zwrotny Dn25</w:t>
      </w:r>
      <w:r w:rsidRPr="00EA51B6">
        <w:rPr>
          <w:rFonts w:ascii="Times New Roman" w:eastAsia="Times New Roman" w:hAnsi="Times New Roman" w:cs="Times New Roman"/>
          <w:bCs/>
          <w:i/>
          <w:color w:val="auto"/>
          <w:kern w:val="0"/>
          <w:sz w:val="22"/>
          <w:szCs w:val="22"/>
          <w:lang w:eastAsia="pl-PL" w:bidi="ar-SA"/>
        </w:rPr>
        <w:tab/>
      </w:r>
      <w:r w:rsidR="00731663" w:rsidRPr="00EA51B6">
        <w:rPr>
          <w:rFonts w:ascii="Times New Roman" w:eastAsia="Times New Roman" w:hAnsi="Times New Roman" w:cs="Times New Roman"/>
          <w:bCs/>
          <w:i/>
          <w:color w:val="auto"/>
          <w:kern w:val="0"/>
          <w:sz w:val="22"/>
          <w:szCs w:val="22"/>
          <w:lang w:eastAsia="pl-PL" w:bidi="ar-SA"/>
        </w:rPr>
        <w:tab/>
      </w:r>
      <w:r w:rsidR="00731663" w:rsidRPr="00EA51B6">
        <w:rPr>
          <w:rFonts w:ascii="Times New Roman" w:eastAsia="Times New Roman" w:hAnsi="Times New Roman" w:cs="Times New Roman"/>
          <w:bCs/>
          <w:i/>
          <w:color w:val="auto"/>
          <w:kern w:val="0"/>
          <w:sz w:val="22"/>
          <w:szCs w:val="22"/>
          <w:lang w:eastAsia="pl-PL" w:bidi="ar-SA"/>
        </w:rPr>
        <w:tab/>
        <w:t xml:space="preserve">- </w:t>
      </w:r>
      <w:r w:rsidRPr="00EA51B6">
        <w:rPr>
          <w:rFonts w:ascii="Times New Roman" w:eastAsia="Times New Roman" w:hAnsi="Times New Roman" w:cs="Times New Roman"/>
          <w:bCs/>
          <w:i/>
          <w:color w:val="auto"/>
          <w:kern w:val="0"/>
          <w:sz w:val="22"/>
          <w:szCs w:val="22"/>
          <w:lang w:eastAsia="pl-PL" w:bidi="ar-SA"/>
        </w:rPr>
        <w:t>1</w:t>
      </w:r>
      <w:r w:rsidR="00731663" w:rsidRPr="00EA51B6">
        <w:rPr>
          <w:rFonts w:ascii="Times New Roman" w:eastAsia="Times New Roman" w:hAnsi="Times New Roman" w:cs="Times New Roman"/>
          <w:bCs/>
          <w:i/>
          <w:color w:val="auto"/>
          <w:kern w:val="0"/>
          <w:sz w:val="22"/>
          <w:szCs w:val="22"/>
          <w:lang w:eastAsia="pl-PL" w:bidi="ar-SA"/>
        </w:rPr>
        <w:t xml:space="preserve"> szt.</w:t>
      </w:r>
    </w:p>
    <w:p w14:paraId="5D1E8050" w14:textId="278D5BB3" w:rsidR="00731663" w:rsidRPr="00EA51B6" w:rsidRDefault="00F17C6C" w:rsidP="00731663">
      <w:pPr>
        <w:suppressAutoHyphens w:val="0"/>
        <w:spacing w:after="0" w:line="360" w:lineRule="auto"/>
        <w:ind w:left="709"/>
        <w:rPr>
          <w:rFonts w:ascii="Times New Roman" w:eastAsia="Times New Roman" w:hAnsi="Times New Roman" w:cs="Times New Roman"/>
          <w:bCs/>
          <w:i/>
          <w:color w:val="auto"/>
          <w:kern w:val="0"/>
          <w:sz w:val="22"/>
          <w:szCs w:val="22"/>
          <w:lang w:eastAsia="pl-PL" w:bidi="ar-SA"/>
        </w:rPr>
      </w:pPr>
      <w:r w:rsidRPr="00EA51B6">
        <w:rPr>
          <w:rFonts w:ascii="Times New Roman" w:eastAsia="Times New Roman" w:hAnsi="Times New Roman" w:cs="Times New Roman"/>
          <w:b/>
          <w:bCs/>
          <w:color w:val="auto"/>
          <w:kern w:val="0"/>
          <w:sz w:val="22"/>
          <w:szCs w:val="22"/>
          <w:lang w:eastAsia="pl-PL" w:bidi="ar-SA"/>
        </w:rPr>
        <w:t>34</w:t>
      </w:r>
      <w:r w:rsidR="00731663" w:rsidRPr="00EA51B6">
        <w:rPr>
          <w:rFonts w:ascii="Times New Roman" w:eastAsia="Times New Roman" w:hAnsi="Times New Roman" w:cs="Times New Roman"/>
          <w:b/>
          <w:bCs/>
          <w:color w:val="auto"/>
          <w:kern w:val="0"/>
          <w:sz w:val="22"/>
          <w:szCs w:val="22"/>
          <w:lang w:eastAsia="pl-PL" w:bidi="ar-SA"/>
        </w:rPr>
        <w:t>.</w:t>
      </w:r>
      <w:r w:rsidRPr="00EA51B6">
        <w:rPr>
          <w:rFonts w:ascii="Times New Roman" w:eastAsia="Times New Roman" w:hAnsi="Times New Roman" w:cs="Times New Roman"/>
          <w:b/>
          <w:bCs/>
          <w:color w:val="auto"/>
          <w:kern w:val="0"/>
          <w:sz w:val="22"/>
          <w:szCs w:val="22"/>
          <w:lang w:eastAsia="pl-PL" w:bidi="ar-SA"/>
        </w:rPr>
        <w:t>7</w:t>
      </w:r>
      <w:r w:rsidR="00731663" w:rsidRPr="00EA51B6">
        <w:rPr>
          <w:rFonts w:ascii="Times New Roman" w:eastAsia="Times New Roman" w:hAnsi="Times New Roman" w:cs="Times New Roman"/>
          <w:bCs/>
          <w:i/>
          <w:color w:val="auto"/>
          <w:kern w:val="0"/>
          <w:sz w:val="22"/>
          <w:szCs w:val="22"/>
          <w:lang w:eastAsia="pl-PL" w:bidi="ar-SA"/>
        </w:rPr>
        <w:t xml:space="preserve"> </w:t>
      </w:r>
      <w:r w:rsidRPr="00EA51B6">
        <w:rPr>
          <w:rFonts w:ascii="Times New Roman" w:eastAsia="Times New Roman" w:hAnsi="Times New Roman" w:cs="Times New Roman"/>
          <w:bCs/>
          <w:i/>
          <w:color w:val="auto"/>
          <w:kern w:val="0"/>
          <w:sz w:val="22"/>
          <w:szCs w:val="22"/>
          <w:lang w:eastAsia="pl-PL" w:bidi="ar-SA"/>
        </w:rPr>
        <w:t>odpływ pop</w:t>
      </w:r>
      <w:r w:rsidR="00725978" w:rsidRPr="00EA51B6">
        <w:rPr>
          <w:rFonts w:ascii="Times New Roman" w:eastAsia="Times New Roman" w:hAnsi="Times New Roman" w:cs="Times New Roman"/>
          <w:bCs/>
          <w:i/>
          <w:color w:val="auto"/>
          <w:kern w:val="0"/>
          <w:sz w:val="22"/>
          <w:szCs w:val="22"/>
          <w:lang w:eastAsia="pl-PL" w:bidi="ar-SA"/>
        </w:rPr>
        <w:t>ł</w:t>
      </w:r>
      <w:r w:rsidRPr="00EA51B6">
        <w:rPr>
          <w:rFonts w:ascii="Times New Roman" w:eastAsia="Times New Roman" w:hAnsi="Times New Roman" w:cs="Times New Roman"/>
          <w:bCs/>
          <w:i/>
          <w:color w:val="auto"/>
          <w:kern w:val="0"/>
          <w:sz w:val="22"/>
          <w:szCs w:val="22"/>
          <w:lang w:eastAsia="pl-PL" w:bidi="ar-SA"/>
        </w:rPr>
        <w:t>uczyn</w:t>
      </w:r>
      <w:r w:rsidRPr="00EA51B6">
        <w:rPr>
          <w:rFonts w:ascii="Times New Roman" w:eastAsia="Times New Roman" w:hAnsi="Times New Roman" w:cs="Times New Roman"/>
          <w:bCs/>
          <w:i/>
          <w:color w:val="auto"/>
          <w:kern w:val="0"/>
          <w:sz w:val="22"/>
          <w:szCs w:val="22"/>
          <w:lang w:eastAsia="pl-PL" w:bidi="ar-SA"/>
        </w:rPr>
        <w:tab/>
      </w:r>
      <w:r w:rsidRPr="00EA51B6">
        <w:rPr>
          <w:rFonts w:ascii="Times New Roman" w:eastAsia="Times New Roman" w:hAnsi="Times New Roman" w:cs="Times New Roman"/>
          <w:bCs/>
          <w:i/>
          <w:color w:val="auto"/>
          <w:kern w:val="0"/>
          <w:sz w:val="22"/>
          <w:szCs w:val="22"/>
          <w:lang w:eastAsia="pl-PL" w:bidi="ar-SA"/>
        </w:rPr>
        <w:tab/>
      </w:r>
      <w:r w:rsidRPr="00EA51B6">
        <w:rPr>
          <w:rFonts w:ascii="Times New Roman" w:eastAsia="Times New Roman" w:hAnsi="Times New Roman" w:cs="Times New Roman"/>
          <w:bCs/>
          <w:i/>
          <w:color w:val="auto"/>
          <w:kern w:val="0"/>
          <w:sz w:val="22"/>
          <w:szCs w:val="22"/>
          <w:lang w:eastAsia="pl-PL" w:bidi="ar-SA"/>
        </w:rPr>
        <w:tab/>
      </w:r>
      <w:r w:rsidR="00731663" w:rsidRPr="00EA51B6">
        <w:rPr>
          <w:rFonts w:ascii="Times New Roman" w:eastAsia="Times New Roman" w:hAnsi="Times New Roman" w:cs="Times New Roman"/>
          <w:bCs/>
          <w:i/>
          <w:color w:val="auto"/>
          <w:kern w:val="0"/>
          <w:sz w:val="22"/>
          <w:szCs w:val="22"/>
          <w:lang w:eastAsia="pl-PL" w:bidi="ar-SA"/>
        </w:rPr>
        <w:tab/>
        <w:t>- 2 szt.</w:t>
      </w:r>
    </w:p>
    <w:p w14:paraId="215DE9BE" w14:textId="363A8288" w:rsidR="00725978" w:rsidRPr="00EA51B6" w:rsidRDefault="00725978" w:rsidP="00725978">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35.</w:t>
      </w:r>
      <w:r w:rsidRPr="00EA51B6">
        <w:rPr>
          <w:rFonts w:ascii="Times New Roman" w:eastAsia="Times New Roman" w:hAnsi="Times New Roman" w:cs="Times New Roman"/>
          <w:color w:val="auto"/>
          <w:kern w:val="0"/>
          <w:sz w:val="22"/>
          <w:szCs w:val="22"/>
          <w:lang w:eastAsia="pl-PL" w:bidi="ar-SA"/>
        </w:rPr>
        <w:tab/>
        <w:t>Zawór spustowy Dn15</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szt.1</w:t>
      </w:r>
    </w:p>
    <w:p w14:paraId="72489953" w14:textId="77777777"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bCs/>
          <w:color w:val="auto"/>
          <w:kern w:val="0"/>
          <w:sz w:val="22"/>
          <w:szCs w:val="22"/>
          <w:u w:val="single"/>
          <w:lang w:eastAsia="pl-PL" w:bidi="ar-SA"/>
        </w:rPr>
        <w:t xml:space="preserve">Osadnik na </w:t>
      </w:r>
      <w:proofErr w:type="spellStart"/>
      <w:r w:rsidRPr="00EA51B6">
        <w:rPr>
          <w:rFonts w:ascii="Times New Roman" w:eastAsia="Times New Roman" w:hAnsi="Times New Roman" w:cs="Times New Roman"/>
          <w:b/>
          <w:bCs/>
          <w:color w:val="auto"/>
          <w:kern w:val="0"/>
          <w:sz w:val="22"/>
          <w:szCs w:val="22"/>
          <w:u w:val="single"/>
          <w:lang w:eastAsia="pl-PL" w:bidi="ar-SA"/>
        </w:rPr>
        <w:t>ruroc</w:t>
      </w:r>
      <w:proofErr w:type="spellEnd"/>
      <w:r w:rsidRPr="00EA51B6">
        <w:rPr>
          <w:rFonts w:ascii="Times New Roman" w:eastAsia="Times New Roman" w:hAnsi="Times New Roman" w:cs="Times New Roman"/>
          <w:b/>
          <w:bCs/>
          <w:color w:val="auto"/>
          <w:kern w:val="0"/>
          <w:sz w:val="22"/>
          <w:szCs w:val="22"/>
          <w:u w:val="single"/>
          <w:lang w:eastAsia="pl-PL" w:bidi="ar-SA"/>
        </w:rPr>
        <w:t>. wody  t = 90</w:t>
      </w:r>
      <w:r w:rsidRPr="00EA51B6">
        <w:rPr>
          <w:rFonts w:ascii="Times New Roman" w:eastAsia="Times New Roman" w:hAnsi="Times New Roman" w:cs="Times New Roman"/>
          <w:b/>
          <w:bCs/>
          <w:color w:val="auto"/>
          <w:kern w:val="0"/>
          <w:sz w:val="22"/>
          <w:szCs w:val="22"/>
          <w:u w:val="single"/>
          <w:vertAlign w:val="superscript"/>
          <w:lang w:eastAsia="pl-PL" w:bidi="ar-SA"/>
        </w:rPr>
        <w:t>o</w:t>
      </w:r>
      <w:r w:rsidRPr="00EA51B6">
        <w:rPr>
          <w:rFonts w:ascii="Times New Roman" w:eastAsia="Times New Roman" w:hAnsi="Times New Roman" w:cs="Times New Roman"/>
          <w:b/>
          <w:bCs/>
          <w:color w:val="auto"/>
          <w:kern w:val="0"/>
          <w:sz w:val="22"/>
          <w:szCs w:val="22"/>
          <w:u w:val="single"/>
          <w:lang w:eastAsia="pl-PL" w:bidi="ar-SA"/>
        </w:rPr>
        <w:t>C</w:t>
      </w:r>
    </w:p>
    <w:p w14:paraId="31B72ACB" w14:textId="750D4A40"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3</w:t>
      </w:r>
      <w:r w:rsidR="00725978" w:rsidRPr="00EA51B6">
        <w:rPr>
          <w:rFonts w:ascii="Times New Roman" w:eastAsia="Times New Roman" w:hAnsi="Times New Roman" w:cs="Times New Roman"/>
          <w:b/>
          <w:color w:val="auto"/>
          <w:kern w:val="0"/>
          <w:sz w:val="22"/>
          <w:szCs w:val="22"/>
          <w:lang w:eastAsia="pl-PL" w:bidi="ar-SA"/>
        </w:rPr>
        <w:t>6</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dn65</w:t>
      </w:r>
      <w:r w:rsidRPr="00EA51B6">
        <w:rPr>
          <w:rFonts w:ascii="Times New Roman" w:eastAsia="Times New Roman" w:hAnsi="Times New Roman" w:cs="Times New Roman"/>
          <w:color w:val="auto"/>
          <w:kern w:val="0"/>
          <w:sz w:val="22"/>
          <w:szCs w:val="22"/>
          <w:lang w:eastAsia="pl-PL" w:bidi="ar-SA"/>
        </w:rPr>
        <w:tab/>
        <w:t>- gwintowany</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w:t>
      </w:r>
      <w:r w:rsidR="00725978" w:rsidRPr="00EA51B6">
        <w:rPr>
          <w:rFonts w:ascii="Times New Roman" w:eastAsia="Times New Roman" w:hAnsi="Times New Roman" w:cs="Times New Roman"/>
          <w:b/>
          <w:color w:val="auto"/>
          <w:kern w:val="0"/>
          <w:sz w:val="22"/>
          <w:szCs w:val="22"/>
          <w:lang w:eastAsia="pl-PL" w:bidi="ar-SA"/>
        </w:rPr>
        <w:t>3</w:t>
      </w:r>
    </w:p>
    <w:p w14:paraId="5AF18376" w14:textId="291DA003" w:rsidR="00462867" w:rsidRPr="00EA51B6" w:rsidRDefault="00725978" w:rsidP="00462867">
      <w:pPr>
        <w:suppressAutoHyphens w:val="0"/>
        <w:spacing w:after="0" w:line="360" w:lineRule="auto"/>
        <w:ind w:left="709" w:hanging="425"/>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37</w:t>
      </w:r>
      <w:r w:rsidR="00462867" w:rsidRPr="00EA51B6">
        <w:rPr>
          <w:rFonts w:ascii="Times New Roman" w:eastAsia="Times New Roman" w:hAnsi="Times New Roman" w:cs="Times New Roman"/>
          <w:b/>
          <w:color w:val="auto"/>
          <w:kern w:val="0"/>
          <w:sz w:val="22"/>
          <w:szCs w:val="22"/>
          <w:lang w:eastAsia="pl-PL" w:bidi="ar-SA"/>
        </w:rPr>
        <w:t>.</w:t>
      </w:r>
      <w:r w:rsidR="00462867" w:rsidRPr="00EA51B6">
        <w:rPr>
          <w:rFonts w:ascii="Times New Roman" w:eastAsia="Times New Roman" w:hAnsi="Times New Roman" w:cs="Times New Roman"/>
          <w:color w:val="auto"/>
          <w:kern w:val="0"/>
          <w:sz w:val="22"/>
          <w:szCs w:val="22"/>
          <w:lang w:eastAsia="pl-PL" w:bidi="ar-SA"/>
        </w:rPr>
        <w:tab/>
        <w:t>dn50</w:t>
      </w:r>
      <w:r w:rsidR="00462867" w:rsidRPr="00EA51B6">
        <w:rPr>
          <w:rFonts w:ascii="Times New Roman" w:eastAsia="Times New Roman" w:hAnsi="Times New Roman" w:cs="Times New Roman"/>
          <w:color w:val="auto"/>
          <w:kern w:val="0"/>
          <w:sz w:val="22"/>
          <w:szCs w:val="22"/>
          <w:lang w:eastAsia="pl-PL" w:bidi="ar-SA"/>
        </w:rPr>
        <w:tab/>
        <w:t>- gwintowany</w:t>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b/>
          <w:color w:val="auto"/>
          <w:kern w:val="0"/>
          <w:sz w:val="22"/>
          <w:szCs w:val="22"/>
          <w:lang w:eastAsia="pl-PL" w:bidi="ar-SA"/>
        </w:rPr>
        <w:t>szt.1</w:t>
      </w:r>
    </w:p>
    <w:p w14:paraId="6F3E6E59" w14:textId="32F74089" w:rsidR="00725978" w:rsidRPr="00EA51B6" w:rsidRDefault="00725978" w:rsidP="00725978">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38.</w:t>
      </w:r>
      <w:r w:rsidRPr="00EA51B6">
        <w:rPr>
          <w:rFonts w:ascii="Times New Roman" w:eastAsia="Times New Roman" w:hAnsi="Times New Roman" w:cs="Times New Roman"/>
          <w:color w:val="auto"/>
          <w:kern w:val="0"/>
          <w:sz w:val="22"/>
          <w:szCs w:val="22"/>
          <w:lang w:eastAsia="pl-PL" w:bidi="ar-SA"/>
        </w:rPr>
        <w:tab/>
        <w:t xml:space="preserve">dn40   </w:t>
      </w:r>
      <w:r w:rsidRPr="00EA51B6">
        <w:rPr>
          <w:rFonts w:ascii="Times New Roman" w:eastAsia="Times New Roman" w:hAnsi="Times New Roman" w:cs="Times New Roman"/>
          <w:color w:val="auto"/>
          <w:kern w:val="0"/>
          <w:sz w:val="22"/>
          <w:szCs w:val="22"/>
          <w:lang w:eastAsia="pl-PL" w:bidi="ar-SA"/>
        </w:rPr>
        <w:tab/>
        <w:t>- gwintowany</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szt.1</w:t>
      </w:r>
    </w:p>
    <w:p w14:paraId="11F7ECA7" w14:textId="77777777" w:rsidR="00725978" w:rsidRPr="00EA51B6" w:rsidRDefault="00725978"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p>
    <w:p w14:paraId="7E4D3E46" w14:textId="06EF4526" w:rsidR="00462867" w:rsidRPr="00EA51B6" w:rsidRDefault="00725978"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39</w:t>
      </w:r>
      <w:r w:rsidR="00462867" w:rsidRPr="00EA51B6">
        <w:rPr>
          <w:rFonts w:ascii="Times New Roman" w:eastAsia="Times New Roman" w:hAnsi="Times New Roman" w:cs="Times New Roman"/>
          <w:b/>
          <w:color w:val="auto"/>
          <w:kern w:val="0"/>
          <w:sz w:val="22"/>
          <w:szCs w:val="22"/>
          <w:lang w:eastAsia="pl-PL" w:bidi="ar-SA"/>
        </w:rPr>
        <w:t>.</w:t>
      </w:r>
      <w:r w:rsidR="00462867" w:rsidRPr="00EA51B6">
        <w:rPr>
          <w:rFonts w:ascii="Times New Roman" w:eastAsia="Times New Roman" w:hAnsi="Times New Roman" w:cs="Times New Roman"/>
          <w:color w:val="auto"/>
          <w:kern w:val="0"/>
          <w:sz w:val="22"/>
          <w:szCs w:val="22"/>
          <w:lang w:eastAsia="pl-PL" w:bidi="ar-SA"/>
        </w:rPr>
        <w:tab/>
        <w:t xml:space="preserve">dn32   </w:t>
      </w:r>
      <w:r w:rsidR="00462867" w:rsidRPr="00EA51B6">
        <w:rPr>
          <w:rFonts w:ascii="Times New Roman" w:eastAsia="Times New Roman" w:hAnsi="Times New Roman" w:cs="Times New Roman"/>
          <w:color w:val="auto"/>
          <w:kern w:val="0"/>
          <w:sz w:val="22"/>
          <w:szCs w:val="22"/>
          <w:lang w:eastAsia="pl-PL" w:bidi="ar-SA"/>
        </w:rPr>
        <w:tab/>
        <w:t>- gwintowany</w:t>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b/>
          <w:color w:val="auto"/>
          <w:kern w:val="0"/>
          <w:sz w:val="22"/>
          <w:szCs w:val="22"/>
          <w:lang w:eastAsia="pl-PL" w:bidi="ar-SA"/>
        </w:rPr>
        <w:t>szt.1</w:t>
      </w:r>
    </w:p>
    <w:p w14:paraId="745AFFA8" w14:textId="4052E5A7" w:rsidR="00462867" w:rsidRPr="00EA51B6" w:rsidRDefault="00462867" w:rsidP="00462867">
      <w:pPr>
        <w:suppressAutoHyphens w:val="0"/>
        <w:spacing w:after="0" w:line="360" w:lineRule="auto"/>
        <w:ind w:left="709" w:hanging="425"/>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4</w:t>
      </w:r>
      <w:r w:rsidR="00725978" w:rsidRPr="00EA51B6">
        <w:rPr>
          <w:rFonts w:ascii="Times New Roman" w:eastAsia="Times New Roman" w:hAnsi="Times New Roman" w:cs="Times New Roman"/>
          <w:b/>
          <w:color w:val="auto"/>
          <w:kern w:val="0"/>
          <w:sz w:val="22"/>
          <w:szCs w:val="22"/>
          <w:lang w:eastAsia="pl-PL" w:bidi="ar-SA"/>
        </w:rPr>
        <w:t>0</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dn25</w:t>
      </w:r>
      <w:r w:rsidRPr="00EA51B6">
        <w:rPr>
          <w:rFonts w:ascii="Times New Roman" w:eastAsia="Times New Roman" w:hAnsi="Times New Roman" w:cs="Times New Roman"/>
          <w:color w:val="auto"/>
          <w:kern w:val="0"/>
          <w:sz w:val="22"/>
          <w:szCs w:val="22"/>
          <w:lang w:eastAsia="pl-PL" w:bidi="ar-SA"/>
        </w:rPr>
        <w:tab/>
        <w:t>- gwintowany</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szt.2</w:t>
      </w:r>
    </w:p>
    <w:p w14:paraId="620ED687" w14:textId="6B81F02A"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4</w:t>
      </w:r>
      <w:r w:rsidR="00725978" w:rsidRPr="00EA51B6">
        <w:rPr>
          <w:rFonts w:ascii="Times New Roman" w:eastAsia="Times New Roman" w:hAnsi="Times New Roman" w:cs="Times New Roman"/>
          <w:b/>
          <w:color w:val="auto"/>
          <w:kern w:val="0"/>
          <w:sz w:val="22"/>
          <w:szCs w:val="22"/>
          <w:lang w:eastAsia="pl-PL" w:bidi="ar-SA"/>
        </w:rPr>
        <w:t>1</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dn</w:t>
      </w:r>
      <w:r w:rsidR="00725978" w:rsidRPr="00EA51B6">
        <w:rPr>
          <w:rFonts w:ascii="Times New Roman" w:eastAsia="Times New Roman" w:hAnsi="Times New Roman" w:cs="Times New Roman"/>
          <w:color w:val="auto"/>
          <w:kern w:val="0"/>
          <w:sz w:val="22"/>
          <w:szCs w:val="22"/>
          <w:lang w:eastAsia="pl-PL" w:bidi="ar-SA"/>
        </w:rPr>
        <w:t>15</w:t>
      </w:r>
      <w:r w:rsidRPr="00EA51B6">
        <w:rPr>
          <w:rFonts w:ascii="Times New Roman" w:eastAsia="Times New Roman" w:hAnsi="Times New Roman" w:cs="Times New Roman"/>
          <w:color w:val="auto"/>
          <w:kern w:val="0"/>
          <w:sz w:val="22"/>
          <w:szCs w:val="22"/>
          <w:lang w:eastAsia="pl-PL" w:bidi="ar-SA"/>
        </w:rPr>
        <w:tab/>
        <w:t>- gwintowany</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w:t>
      </w:r>
      <w:r w:rsidR="00725978" w:rsidRPr="00EA51B6">
        <w:rPr>
          <w:rFonts w:ascii="Times New Roman" w:eastAsia="Times New Roman" w:hAnsi="Times New Roman" w:cs="Times New Roman"/>
          <w:b/>
          <w:color w:val="auto"/>
          <w:kern w:val="0"/>
          <w:sz w:val="22"/>
          <w:szCs w:val="22"/>
          <w:lang w:eastAsia="pl-PL" w:bidi="ar-SA"/>
        </w:rPr>
        <w:t>1</w:t>
      </w:r>
    </w:p>
    <w:p w14:paraId="6E48D4AE" w14:textId="77777777"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bCs/>
          <w:color w:val="auto"/>
          <w:kern w:val="0"/>
          <w:sz w:val="22"/>
          <w:szCs w:val="22"/>
          <w:u w:val="single"/>
          <w:lang w:eastAsia="pl-PL" w:bidi="ar-SA"/>
        </w:rPr>
        <w:t xml:space="preserve">Zawory zwrotne  </w:t>
      </w:r>
    </w:p>
    <w:p w14:paraId="47EAE7D8" w14:textId="2E6DD18C"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4</w:t>
      </w:r>
      <w:r w:rsidR="00725978" w:rsidRPr="00EA51B6">
        <w:rPr>
          <w:rFonts w:ascii="Times New Roman" w:eastAsia="Times New Roman" w:hAnsi="Times New Roman" w:cs="Times New Roman"/>
          <w:b/>
          <w:color w:val="auto"/>
          <w:kern w:val="0"/>
          <w:sz w:val="22"/>
          <w:szCs w:val="22"/>
          <w:lang w:eastAsia="pl-PL" w:bidi="ar-SA"/>
        </w:rPr>
        <w:t>2</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dn65</w:t>
      </w:r>
      <w:r w:rsidRPr="00EA51B6">
        <w:rPr>
          <w:rFonts w:ascii="Times New Roman" w:eastAsia="Times New Roman" w:hAnsi="Times New Roman" w:cs="Times New Roman"/>
          <w:color w:val="auto"/>
          <w:kern w:val="0"/>
          <w:sz w:val="22"/>
          <w:szCs w:val="22"/>
          <w:lang w:eastAsia="pl-PL" w:bidi="ar-SA"/>
        </w:rPr>
        <w:tab/>
        <w:t>- gwintowany</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w:t>
      </w:r>
      <w:r w:rsidR="006D4193" w:rsidRPr="00EA51B6">
        <w:rPr>
          <w:rFonts w:ascii="Times New Roman" w:eastAsia="Times New Roman" w:hAnsi="Times New Roman" w:cs="Times New Roman"/>
          <w:b/>
          <w:color w:val="auto"/>
          <w:kern w:val="0"/>
          <w:sz w:val="22"/>
          <w:szCs w:val="22"/>
          <w:lang w:eastAsia="pl-PL" w:bidi="ar-SA"/>
        </w:rPr>
        <w:t>4</w:t>
      </w:r>
    </w:p>
    <w:p w14:paraId="19CD2EB3" w14:textId="053E76E4"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4</w:t>
      </w:r>
      <w:r w:rsidR="00725978" w:rsidRPr="00EA51B6">
        <w:rPr>
          <w:rFonts w:ascii="Times New Roman" w:eastAsia="Times New Roman" w:hAnsi="Times New Roman" w:cs="Times New Roman"/>
          <w:b/>
          <w:color w:val="auto"/>
          <w:kern w:val="0"/>
          <w:sz w:val="22"/>
          <w:szCs w:val="22"/>
          <w:lang w:eastAsia="pl-PL" w:bidi="ar-SA"/>
        </w:rPr>
        <w:t>3</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dn50</w:t>
      </w:r>
      <w:r w:rsidRPr="00EA51B6">
        <w:rPr>
          <w:rFonts w:ascii="Times New Roman" w:eastAsia="Times New Roman" w:hAnsi="Times New Roman" w:cs="Times New Roman"/>
          <w:color w:val="auto"/>
          <w:kern w:val="0"/>
          <w:sz w:val="22"/>
          <w:szCs w:val="22"/>
          <w:lang w:eastAsia="pl-PL" w:bidi="ar-SA"/>
        </w:rPr>
        <w:tab/>
        <w:t>- gwintowany</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szt.1</w:t>
      </w:r>
    </w:p>
    <w:p w14:paraId="35B33BF7" w14:textId="511626BA" w:rsidR="00725978" w:rsidRPr="00EA51B6" w:rsidRDefault="00725978" w:rsidP="00725978">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44.</w:t>
      </w:r>
      <w:r w:rsidRPr="00EA51B6">
        <w:rPr>
          <w:rFonts w:ascii="Times New Roman" w:eastAsia="Times New Roman" w:hAnsi="Times New Roman" w:cs="Times New Roman"/>
          <w:color w:val="auto"/>
          <w:kern w:val="0"/>
          <w:sz w:val="22"/>
          <w:szCs w:val="22"/>
          <w:lang w:eastAsia="pl-PL" w:bidi="ar-SA"/>
        </w:rPr>
        <w:tab/>
        <w:t>dn40</w:t>
      </w:r>
      <w:r w:rsidRPr="00EA51B6">
        <w:rPr>
          <w:rFonts w:ascii="Times New Roman" w:eastAsia="Times New Roman" w:hAnsi="Times New Roman" w:cs="Times New Roman"/>
          <w:color w:val="auto"/>
          <w:kern w:val="0"/>
          <w:sz w:val="22"/>
          <w:szCs w:val="22"/>
          <w:lang w:eastAsia="pl-PL" w:bidi="ar-SA"/>
        </w:rPr>
        <w:tab/>
        <w:t>- gwintowany</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szt.1</w:t>
      </w:r>
    </w:p>
    <w:p w14:paraId="6F854BB6" w14:textId="64848528"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4</w:t>
      </w:r>
      <w:r w:rsidR="00725978" w:rsidRPr="00EA51B6">
        <w:rPr>
          <w:rFonts w:ascii="Times New Roman" w:eastAsia="Times New Roman" w:hAnsi="Times New Roman" w:cs="Times New Roman"/>
          <w:b/>
          <w:color w:val="auto"/>
          <w:kern w:val="0"/>
          <w:sz w:val="22"/>
          <w:szCs w:val="22"/>
          <w:lang w:eastAsia="pl-PL" w:bidi="ar-SA"/>
        </w:rPr>
        <w:t>5</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 xml:space="preserve">dn32   </w:t>
      </w:r>
      <w:r w:rsidRPr="00EA51B6">
        <w:rPr>
          <w:rFonts w:ascii="Times New Roman" w:eastAsia="Times New Roman" w:hAnsi="Times New Roman" w:cs="Times New Roman"/>
          <w:color w:val="auto"/>
          <w:kern w:val="0"/>
          <w:sz w:val="22"/>
          <w:szCs w:val="22"/>
          <w:lang w:eastAsia="pl-PL" w:bidi="ar-SA"/>
        </w:rPr>
        <w:tab/>
        <w:t>- gwintowany</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szt.1</w:t>
      </w:r>
    </w:p>
    <w:p w14:paraId="67B67848" w14:textId="65ED0786" w:rsidR="00462867" w:rsidRPr="00EA51B6" w:rsidRDefault="00462867" w:rsidP="00462867">
      <w:pPr>
        <w:suppressAutoHyphens w:val="0"/>
        <w:spacing w:after="0" w:line="360" w:lineRule="auto"/>
        <w:ind w:left="709" w:hanging="425"/>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4</w:t>
      </w:r>
      <w:r w:rsidR="004B6693" w:rsidRPr="00EA51B6">
        <w:rPr>
          <w:rFonts w:ascii="Times New Roman" w:eastAsia="Times New Roman" w:hAnsi="Times New Roman" w:cs="Times New Roman"/>
          <w:b/>
          <w:color w:val="auto"/>
          <w:kern w:val="0"/>
          <w:sz w:val="22"/>
          <w:szCs w:val="22"/>
          <w:lang w:eastAsia="pl-PL" w:bidi="ar-SA"/>
        </w:rPr>
        <w:t>6</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dn25</w:t>
      </w:r>
      <w:r w:rsidRPr="00EA51B6">
        <w:rPr>
          <w:rFonts w:ascii="Times New Roman" w:eastAsia="Times New Roman" w:hAnsi="Times New Roman" w:cs="Times New Roman"/>
          <w:color w:val="auto"/>
          <w:kern w:val="0"/>
          <w:sz w:val="22"/>
          <w:szCs w:val="22"/>
          <w:lang w:eastAsia="pl-PL" w:bidi="ar-SA"/>
        </w:rPr>
        <w:tab/>
        <w:t>- gwintowany</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w:t>
      </w:r>
      <w:r w:rsidR="004B6693" w:rsidRPr="00EA51B6">
        <w:rPr>
          <w:rFonts w:ascii="Times New Roman" w:eastAsia="Times New Roman" w:hAnsi="Times New Roman" w:cs="Times New Roman"/>
          <w:b/>
          <w:color w:val="auto"/>
          <w:kern w:val="0"/>
          <w:sz w:val="22"/>
          <w:szCs w:val="22"/>
          <w:lang w:eastAsia="pl-PL" w:bidi="ar-SA"/>
        </w:rPr>
        <w:t>1</w:t>
      </w:r>
    </w:p>
    <w:p w14:paraId="5E314309" w14:textId="32C1388D"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4</w:t>
      </w:r>
      <w:r w:rsidR="004B6693" w:rsidRPr="00EA51B6">
        <w:rPr>
          <w:rFonts w:ascii="Times New Roman" w:eastAsia="Times New Roman" w:hAnsi="Times New Roman" w:cs="Times New Roman"/>
          <w:b/>
          <w:color w:val="auto"/>
          <w:kern w:val="0"/>
          <w:sz w:val="22"/>
          <w:szCs w:val="22"/>
          <w:lang w:eastAsia="pl-PL" w:bidi="ar-SA"/>
        </w:rPr>
        <w:t>7</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dn</w:t>
      </w:r>
      <w:r w:rsidR="004B6693" w:rsidRPr="00EA51B6">
        <w:rPr>
          <w:rFonts w:ascii="Times New Roman" w:eastAsia="Times New Roman" w:hAnsi="Times New Roman" w:cs="Times New Roman"/>
          <w:color w:val="auto"/>
          <w:kern w:val="0"/>
          <w:sz w:val="22"/>
          <w:szCs w:val="22"/>
          <w:lang w:eastAsia="pl-PL" w:bidi="ar-SA"/>
        </w:rPr>
        <w:t>15</w:t>
      </w:r>
      <w:r w:rsidRPr="00EA51B6">
        <w:rPr>
          <w:rFonts w:ascii="Times New Roman" w:eastAsia="Times New Roman" w:hAnsi="Times New Roman" w:cs="Times New Roman"/>
          <w:color w:val="auto"/>
          <w:kern w:val="0"/>
          <w:sz w:val="22"/>
          <w:szCs w:val="22"/>
          <w:lang w:eastAsia="pl-PL" w:bidi="ar-SA"/>
        </w:rPr>
        <w:tab/>
        <w:t>- gwintowany</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szt.1</w:t>
      </w:r>
    </w:p>
    <w:p w14:paraId="22E5AB27" w14:textId="0E419263" w:rsidR="00462867" w:rsidRPr="00EA51B6" w:rsidRDefault="004B6693"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48</w:t>
      </w:r>
      <w:r w:rsidR="00462867" w:rsidRPr="00EA51B6">
        <w:rPr>
          <w:rFonts w:ascii="Times New Roman" w:eastAsia="Times New Roman" w:hAnsi="Times New Roman" w:cs="Times New Roman"/>
          <w:b/>
          <w:color w:val="auto"/>
          <w:kern w:val="0"/>
          <w:sz w:val="22"/>
          <w:szCs w:val="22"/>
          <w:lang w:eastAsia="pl-PL" w:bidi="ar-SA"/>
        </w:rPr>
        <w:t>.</w:t>
      </w:r>
      <w:r w:rsidR="00462867" w:rsidRPr="00EA51B6">
        <w:rPr>
          <w:rFonts w:ascii="Times New Roman" w:eastAsia="Times New Roman" w:hAnsi="Times New Roman" w:cs="Times New Roman"/>
          <w:color w:val="auto"/>
          <w:kern w:val="0"/>
          <w:sz w:val="22"/>
          <w:szCs w:val="22"/>
          <w:lang w:eastAsia="pl-PL" w:bidi="ar-SA"/>
        </w:rPr>
        <w:tab/>
      </w:r>
      <w:proofErr w:type="spellStart"/>
      <w:r w:rsidR="00462867" w:rsidRPr="00EA51B6">
        <w:rPr>
          <w:rFonts w:ascii="Times New Roman" w:eastAsia="Times New Roman" w:hAnsi="Times New Roman" w:cs="Times New Roman"/>
          <w:color w:val="auto"/>
          <w:kern w:val="0"/>
          <w:sz w:val="22"/>
          <w:szCs w:val="22"/>
          <w:lang w:eastAsia="pl-PL" w:bidi="ar-SA"/>
        </w:rPr>
        <w:t>Termomanometr</w:t>
      </w:r>
      <w:proofErr w:type="spellEnd"/>
      <w:r w:rsidR="00462867" w:rsidRPr="00EA51B6">
        <w:rPr>
          <w:rFonts w:ascii="Times New Roman" w:eastAsia="Times New Roman" w:hAnsi="Times New Roman" w:cs="Times New Roman"/>
          <w:color w:val="auto"/>
          <w:kern w:val="0"/>
          <w:sz w:val="22"/>
          <w:szCs w:val="22"/>
          <w:lang w:eastAsia="pl-PL" w:bidi="ar-SA"/>
        </w:rPr>
        <w:t xml:space="preserve"> zakres t = 0-150</w:t>
      </w:r>
      <w:r w:rsidR="00462867" w:rsidRPr="00EA51B6">
        <w:rPr>
          <w:rFonts w:ascii="Times New Roman" w:eastAsia="Times New Roman" w:hAnsi="Times New Roman" w:cs="Times New Roman"/>
          <w:color w:val="auto"/>
          <w:kern w:val="0"/>
          <w:sz w:val="22"/>
          <w:szCs w:val="22"/>
          <w:vertAlign w:val="superscript"/>
          <w:lang w:eastAsia="pl-PL" w:bidi="ar-SA"/>
        </w:rPr>
        <w:t>o</w:t>
      </w:r>
      <w:r w:rsidR="00462867" w:rsidRPr="00EA51B6">
        <w:rPr>
          <w:rFonts w:ascii="Times New Roman" w:eastAsia="Times New Roman" w:hAnsi="Times New Roman" w:cs="Times New Roman"/>
          <w:color w:val="auto"/>
          <w:kern w:val="0"/>
          <w:sz w:val="22"/>
          <w:szCs w:val="22"/>
          <w:lang w:eastAsia="pl-PL" w:bidi="ar-SA"/>
        </w:rPr>
        <w:t>C,  P = 0-6 bary</w:t>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b/>
          <w:color w:val="auto"/>
          <w:kern w:val="0"/>
          <w:sz w:val="22"/>
          <w:szCs w:val="22"/>
          <w:lang w:eastAsia="pl-PL" w:bidi="ar-SA"/>
        </w:rPr>
        <w:t>szt.</w:t>
      </w:r>
      <w:r w:rsidRPr="00EA51B6">
        <w:rPr>
          <w:rFonts w:ascii="Times New Roman" w:eastAsia="Times New Roman" w:hAnsi="Times New Roman" w:cs="Times New Roman"/>
          <w:b/>
          <w:color w:val="auto"/>
          <w:kern w:val="0"/>
          <w:sz w:val="22"/>
          <w:szCs w:val="22"/>
          <w:lang w:eastAsia="pl-PL" w:bidi="ar-SA"/>
        </w:rPr>
        <w:t>3</w:t>
      </w:r>
    </w:p>
    <w:p w14:paraId="5FE3CCCF" w14:textId="122A6E31" w:rsidR="00462867" w:rsidRPr="00EA51B6" w:rsidRDefault="004B6693"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49</w:t>
      </w:r>
      <w:r w:rsidR="00462867" w:rsidRPr="00EA51B6">
        <w:rPr>
          <w:rFonts w:ascii="Times New Roman" w:eastAsia="Times New Roman" w:hAnsi="Times New Roman" w:cs="Times New Roman"/>
          <w:b/>
          <w:color w:val="auto"/>
          <w:kern w:val="0"/>
          <w:sz w:val="22"/>
          <w:szCs w:val="22"/>
          <w:lang w:eastAsia="pl-PL" w:bidi="ar-SA"/>
        </w:rPr>
        <w:t>.</w:t>
      </w:r>
      <w:r w:rsidR="00462867" w:rsidRPr="00EA51B6">
        <w:rPr>
          <w:rFonts w:ascii="Times New Roman" w:eastAsia="Times New Roman" w:hAnsi="Times New Roman" w:cs="Times New Roman"/>
          <w:color w:val="auto"/>
          <w:kern w:val="0"/>
          <w:sz w:val="22"/>
          <w:szCs w:val="22"/>
          <w:lang w:eastAsia="pl-PL" w:bidi="ar-SA"/>
        </w:rPr>
        <w:tab/>
        <w:t xml:space="preserve">Manometr tarczowy  D 160   </w:t>
      </w:r>
      <w:proofErr w:type="spellStart"/>
      <w:r w:rsidR="00462867" w:rsidRPr="00EA51B6">
        <w:rPr>
          <w:rFonts w:ascii="Times New Roman" w:eastAsia="Times New Roman" w:hAnsi="Times New Roman" w:cs="Times New Roman"/>
          <w:color w:val="auto"/>
          <w:kern w:val="0"/>
          <w:sz w:val="22"/>
          <w:szCs w:val="22"/>
          <w:lang w:eastAsia="pl-PL" w:bidi="ar-SA"/>
        </w:rPr>
        <w:t>ciś</w:t>
      </w:r>
      <w:proofErr w:type="spellEnd"/>
      <w:r w:rsidR="00462867" w:rsidRPr="00EA51B6">
        <w:rPr>
          <w:rFonts w:ascii="Times New Roman" w:eastAsia="Times New Roman" w:hAnsi="Times New Roman" w:cs="Times New Roman"/>
          <w:color w:val="auto"/>
          <w:kern w:val="0"/>
          <w:sz w:val="22"/>
          <w:szCs w:val="22"/>
          <w:lang w:eastAsia="pl-PL" w:bidi="ar-SA"/>
        </w:rPr>
        <w:t xml:space="preserve">. 0 – 0,6 </w:t>
      </w:r>
      <w:proofErr w:type="spellStart"/>
      <w:r w:rsidR="00462867" w:rsidRPr="00EA51B6">
        <w:rPr>
          <w:rFonts w:ascii="Times New Roman" w:eastAsia="Times New Roman" w:hAnsi="Times New Roman" w:cs="Times New Roman"/>
          <w:color w:val="auto"/>
          <w:kern w:val="0"/>
          <w:sz w:val="22"/>
          <w:szCs w:val="22"/>
          <w:lang w:eastAsia="pl-PL" w:bidi="ar-SA"/>
        </w:rPr>
        <w:t>MPa</w:t>
      </w:r>
      <w:proofErr w:type="spellEnd"/>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b/>
          <w:color w:val="auto"/>
          <w:kern w:val="0"/>
          <w:sz w:val="22"/>
          <w:szCs w:val="22"/>
          <w:lang w:eastAsia="pl-PL" w:bidi="ar-SA"/>
        </w:rPr>
        <w:t>szt.</w:t>
      </w:r>
      <w:r w:rsidRPr="00EA51B6">
        <w:rPr>
          <w:rFonts w:ascii="Times New Roman" w:eastAsia="Times New Roman" w:hAnsi="Times New Roman" w:cs="Times New Roman"/>
          <w:b/>
          <w:color w:val="auto"/>
          <w:kern w:val="0"/>
          <w:sz w:val="22"/>
          <w:szCs w:val="22"/>
          <w:lang w:eastAsia="pl-PL" w:bidi="ar-SA"/>
        </w:rPr>
        <w:t>7</w:t>
      </w:r>
    </w:p>
    <w:p w14:paraId="413512A4" w14:textId="1598BAAC" w:rsidR="00462867" w:rsidRPr="00EA51B6" w:rsidRDefault="00462867" w:rsidP="00462867">
      <w:pPr>
        <w:suppressAutoHyphens w:val="0"/>
        <w:spacing w:after="0" w:line="360" w:lineRule="auto"/>
        <w:ind w:left="709" w:hanging="425"/>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5</w:t>
      </w:r>
      <w:r w:rsidR="004B6693" w:rsidRPr="00EA51B6">
        <w:rPr>
          <w:rFonts w:ascii="Times New Roman" w:eastAsia="Times New Roman" w:hAnsi="Times New Roman" w:cs="Times New Roman"/>
          <w:b/>
          <w:color w:val="auto"/>
          <w:kern w:val="0"/>
          <w:sz w:val="22"/>
          <w:szCs w:val="22"/>
          <w:lang w:eastAsia="pl-PL" w:bidi="ar-SA"/>
        </w:rPr>
        <w:t>0</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b/>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Termometr pionowy 0-120</w:t>
      </w:r>
      <w:r w:rsidRPr="00EA51B6">
        <w:rPr>
          <w:rFonts w:ascii="Times New Roman" w:eastAsia="Times New Roman" w:hAnsi="Times New Roman" w:cs="Times New Roman"/>
          <w:color w:val="auto"/>
          <w:kern w:val="0"/>
          <w:sz w:val="22"/>
          <w:szCs w:val="22"/>
          <w:vertAlign w:val="superscript"/>
          <w:lang w:eastAsia="pl-PL" w:bidi="ar-SA"/>
        </w:rPr>
        <w:t>o</w:t>
      </w:r>
      <w:r w:rsidRPr="00EA51B6">
        <w:rPr>
          <w:rFonts w:ascii="Times New Roman" w:eastAsia="Times New Roman" w:hAnsi="Times New Roman" w:cs="Times New Roman"/>
          <w:color w:val="auto"/>
          <w:kern w:val="0"/>
          <w:sz w:val="22"/>
          <w:szCs w:val="22"/>
          <w:lang w:eastAsia="pl-PL" w:bidi="ar-SA"/>
        </w:rPr>
        <w:t>C</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szt.2</w:t>
      </w:r>
    </w:p>
    <w:p w14:paraId="2BA56ACD" w14:textId="38A9B128" w:rsidR="004B6693" w:rsidRPr="00EA51B6" w:rsidRDefault="004B6693" w:rsidP="004B6693">
      <w:pPr>
        <w:suppressAutoHyphens w:val="0"/>
        <w:spacing w:after="0" w:line="360" w:lineRule="auto"/>
        <w:ind w:left="284" w:hanging="284"/>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ab/>
        <w:t>51.</w:t>
      </w:r>
      <w:r w:rsidRPr="00EA51B6">
        <w:rPr>
          <w:rFonts w:ascii="Times New Roman" w:eastAsia="Times New Roman" w:hAnsi="Times New Roman" w:cs="Times New Roman"/>
          <w:b/>
          <w:color w:val="auto"/>
          <w:kern w:val="0"/>
          <w:sz w:val="22"/>
          <w:szCs w:val="22"/>
          <w:lang w:eastAsia="pl-PL" w:bidi="ar-SA"/>
        </w:rPr>
        <w:tab/>
      </w:r>
      <w:proofErr w:type="spellStart"/>
      <w:r w:rsidRPr="00EA51B6">
        <w:rPr>
          <w:rFonts w:ascii="Times New Roman" w:eastAsia="Times New Roman" w:hAnsi="Times New Roman" w:cs="Times New Roman"/>
          <w:b/>
          <w:color w:val="auto"/>
          <w:kern w:val="0"/>
          <w:sz w:val="22"/>
          <w:szCs w:val="22"/>
          <w:lang w:eastAsia="pl-PL" w:bidi="ar-SA"/>
        </w:rPr>
        <w:t>Sprzegło</w:t>
      </w:r>
      <w:proofErr w:type="spellEnd"/>
      <w:r w:rsidRPr="00EA51B6">
        <w:rPr>
          <w:rFonts w:ascii="Times New Roman" w:eastAsia="Times New Roman" w:hAnsi="Times New Roman" w:cs="Times New Roman"/>
          <w:b/>
          <w:color w:val="auto"/>
          <w:kern w:val="0"/>
          <w:sz w:val="22"/>
          <w:szCs w:val="22"/>
          <w:lang w:eastAsia="pl-PL" w:bidi="ar-SA"/>
        </w:rPr>
        <w:t xml:space="preserve"> hydrauliczne dobrane do mocy kotła (320 kW) i przepływu </w:t>
      </w:r>
      <w:r w:rsidRPr="00EA51B6">
        <w:rPr>
          <w:rFonts w:ascii="Times New Roman" w:eastAsia="Times New Roman" w:hAnsi="Times New Roman" w:cs="Times New Roman"/>
          <w:b/>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ab/>
        <w:t>szt.1</w:t>
      </w:r>
    </w:p>
    <w:p w14:paraId="54DE5549" w14:textId="722FE01E"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5</w:t>
      </w:r>
      <w:r w:rsidR="006D4193" w:rsidRPr="00EA51B6">
        <w:rPr>
          <w:rFonts w:ascii="Times New Roman" w:eastAsia="Times New Roman" w:hAnsi="Times New Roman" w:cs="Times New Roman"/>
          <w:b/>
          <w:color w:val="auto"/>
          <w:kern w:val="0"/>
          <w:sz w:val="22"/>
          <w:szCs w:val="22"/>
          <w:lang w:eastAsia="pl-PL" w:bidi="ar-SA"/>
        </w:rPr>
        <w:t>2</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b/>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Masy p.poż. wg. zapotrzebowania</w:t>
      </w:r>
    </w:p>
    <w:p w14:paraId="2BBF4919" w14:textId="6D15DD41"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5</w:t>
      </w:r>
      <w:r w:rsidR="006D4193" w:rsidRPr="00EA51B6">
        <w:rPr>
          <w:rFonts w:ascii="Times New Roman" w:eastAsia="Times New Roman" w:hAnsi="Times New Roman" w:cs="Times New Roman"/>
          <w:b/>
          <w:color w:val="auto"/>
          <w:kern w:val="0"/>
          <w:sz w:val="22"/>
          <w:szCs w:val="22"/>
          <w:lang w:eastAsia="pl-PL" w:bidi="ar-SA"/>
        </w:rPr>
        <w:t>3</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 xml:space="preserve">Izolacja rur </w:t>
      </w:r>
      <w:r w:rsidR="006D4193" w:rsidRPr="00EA51B6">
        <w:rPr>
          <w:rFonts w:ascii="Times New Roman" w:eastAsia="Times New Roman" w:hAnsi="Times New Roman" w:cs="Times New Roman"/>
          <w:color w:val="auto"/>
          <w:kern w:val="0"/>
          <w:sz w:val="22"/>
          <w:szCs w:val="22"/>
          <w:lang w:eastAsia="pl-PL" w:bidi="ar-SA"/>
        </w:rPr>
        <w:t xml:space="preserve"> pianką poliuretanową lub polietylenową, grub. należy </w:t>
      </w:r>
      <w:r w:rsidR="006D4193" w:rsidRPr="00EA51B6">
        <w:rPr>
          <w:rFonts w:ascii="Times New Roman" w:eastAsia="Times New Roman" w:hAnsi="Times New Roman" w:cs="Times New Roman"/>
          <w:color w:val="auto"/>
          <w:kern w:val="0"/>
          <w:sz w:val="22"/>
          <w:szCs w:val="22"/>
          <w:lang w:eastAsia="pl-PL" w:bidi="ar-SA"/>
        </w:rPr>
        <w:br/>
        <w:t>dobrać zgodnie z punktem 7.11 niniejszego opracowania</w:t>
      </w:r>
      <w:r w:rsidRPr="00EA51B6">
        <w:rPr>
          <w:rFonts w:ascii="Times New Roman" w:eastAsia="Times New Roman" w:hAnsi="Times New Roman" w:cs="Times New Roman"/>
          <w:color w:val="auto"/>
          <w:kern w:val="0"/>
          <w:sz w:val="22"/>
          <w:szCs w:val="22"/>
          <w:lang w:eastAsia="pl-PL" w:bidi="ar-SA"/>
        </w:rPr>
        <w:t>.</w:t>
      </w:r>
    </w:p>
    <w:p w14:paraId="646408F0" w14:textId="15318CED"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5</w:t>
      </w:r>
      <w:r w:rsidR="006D4193" w:rsidRPr="00EA51B6">
        <w:rPr>
          <w:rFonts w:ascii="Times New Roman" w:eastAsia="Times New Roman" w:hAnsi="Times New Roman" w:cs="Times New Roman"/>
          <w:b/>
          <w:color w:val="auto"/>
          <w:kern w:val="0"/>
          <w:sz w:val="22"/>
          <w:szCs w:val="22"/>
          <w:lang w:eastAsia="pl-PL" w:bidi="ar-SA"/>
        </w:rPr>
        <w:t>4</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Rury stalowe ciepłownicze wg PN\H-74200</w:t>
      </w:r>
    </w:p>
    <w:p w14:paraId="649775C8" w14:textId="0FD5D6FF" w:rsidR="00462867" w:rsidRPr="00EA51B6" w:rsidRDefault="00462867" w:rsidP="006D4193">
      <w:pPr>
        <w:suppressAutoHyphens w:val="0"/>
        <w:spacing w:after="0" w:line="360" w:lineRule="auto"/>
        <w:ind w:left="709"/>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Dn65</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005B233F"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mb</w:t>
      </w:r>
      <w:r w:rsidR="00FB2DBC" w:rsidRPr="00EA51B6">
        <w:rPr>
          <w:rFonts w:ascii="Times New Roman" w:eastAsia="Times New Roman" w:hAnsi="Times New Roman" w:cs="Times New Roman"/>
          <w:b/>
          <w:color w:val="auto"/>
          <w:kern w:val="0"/>
          <w:sz w:val="22"/>
          <w:szCs w:val="22"/>
          <w:lang w:eastAsia="pl-PL" w:bidi="ar-SA"/>
        </w:rPr>
        <w:t>1</w:t>
      </w:r>
      <w:r w:rsidRPr="00EA51B6">
        <w:rPr>
          <w:rFonts w:ascii="Times New Roman" w:eastAsia="Times New Roman" w:hAnsi="Times New Roman" w:cs="Times New Roman"/>
          <w:b/>
          <w:color w:val="auto"/>
          <w:kern w:val="0"/>
          <w:sz w:val="22"/>
          <w:szCs w:val="22"/>
          <w:lang w:eastAsia="pl-PL" w:bidi="ar-SA"/>
        </w:rPr>
        <w:t>0</w:t>
      </w:r>
    </w:p>
    <w:p w14:paraId="218E7883" w14:textId="1B617481"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Dn50</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005B233F"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mb30</w:t>
      </w:r>
    </w:p>
    <w:p w14:paraId="6348D592" w14:textId="04BF2659" w:rsidR="006D4193" w:rsidRPr="00EA51B6" w:rsidRDefault="00462867" w:rsidP="006D4193">
      <w:pPr>
        <w:suppressAutoHyphens w:val="0"/>
        <w:spacing w:after="0" w:line="360" w:lineRule="auto"/>
        <w:ind w:left="709" w:hanging="425"/>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b/>
      </w:r>
      <w:r w:rsidR="006D4193" w:rsidRPr="00EA51B6">
        <w:rPr>
          <w:rFonts w:ascii="Times New Roman" w:eastAsia="Times New Roman" w:hAnsi="Times New Roman" w:cs="Times New Roman"/>
          <w:color w:val="auto"/>
          <w:kern w:val="0"/>
          <w:sz w:val="22"/>
          <w:szCs w:val="22"/>
          <w:lang w:eastAsia="pl-PL" w:bidi="ar-SA"/>
        </w:rPr>
        <w:tab/>
        <w:t>Dn40</w:t>
      </w:r>
      <w:r w:rsidR="006D4193" w:rsidRPr="00EA51B6">
        <w:rPr>
          <w:rFonts w:ascii="Times New Roman" w:eastAsia="Times New Roman" w:hAnsi="Times New Roman" w:cs="Times New Roman"/>
          <w:color w:val="auto"/>
          <w:kern w:val="0"/>
          <w:sz w:val="22"/>
          <w:szCs w:val="22"/>
          <w:lang w:eastAsia="pl-PL" w:bidi="ar-SA"/>
        </w:rPr>
        <w:tab/>
      </w:r>
      <w:r w:rsidR="006D4193" w:rsidRPr="00EA51B6">
        <w:rPr>
          <w:rFonts w:ascii="Times New Roman" w:eastAsia="Times New Roman" w:hAnsi="Times New Roman" w:cs="Times New Roman"/>
          <w:color w:val="auto"/>
          <w:kern w:val="0"/>
          <w:sz w:val="22"/>
          <w:szCs w:val="22"/>
          <w:lang w:eastAsia="pl-PL" w:bidi="ar-SA"/>
        </w:rPr>
        <w:tab/>
      </w:r>
      <w:r w:rsidR="006D4193" w:rsidRPr="00EA51B6">
        <w:rPr>
          <w:rFonts w:ascii="Times New Roman" w:eastAsia="Times New Roman" w:hAnsi="Times New Roman" w:cs="Times New Roman"/>
          <w:color w:val="auto"/>
          <w:kern w:val="0"/>
          <w:sz w:val="22"/>
          <w:szCs w:val="22"/>
          <w:lang w:eastAsia="pl-PL" w:bidi="ar-SA"/>
        </w:rPr>
        <w:tab/>
      </w:r>
      <w:r w:rsidR="006D4193" w:rsidRPr="00EA51B6">
        <w:rPr>
          <w:rFonts w:ascii="Times New Roman" w:eastAsia="Times New Roman" w:hAnsi="Times New Roman" w:cs="Times New Roman"/>
          <w:color w:val="auto"/>
          <w:kern w:val="0"/>
          <w:sz w:val="22"/>
          <w:szCs w:val="22"/>
          <w:lang w:eastAsia="pl-PL" w:bidi="ar-SA"/>
        </w:rPr>
        <w:tab/>
      </w:r>
      <w:r w:rsidR="006D4193" w:rsidRPr="00EA51B6">
        <w:rPr>
          <w:rFonts w:ascii="Times New Roman" w:eastAsia="Times New Roman" w:hAnsi="Times New Roman" w:cs="Times New Roman"/>
          <w:color w:val="auto"/>
          <w:kern w:val="0"/>
          <w:sz w:val="22"/>
          <w:szCs w:val="22"/>
          <w:lang w:eastAsia="pl-PL" w:bidi="ar-SA"/>
        </w:rPr>
        <w:tab/>
      </w:r>
      <w:r w:rsidR="006D4193" w:rsidRPr="00EA51B6">
        <w:rPr>
          <w:rFonts w:ascii="Times New Roman" w:eastAsia="Times New Roman" w:hAnsi="Times New Roman" w:cs="Times New Roman"/>
          <w:color w:val="auto"/>
          <w:kern w:val="0"/>
          <w:sz w:val="22"/>
          <w:szCs w:val="22"/>
          <w:lang w:eastAsia="pl-PL" w:bidi="ar-SA"/>
        </w:rPr>
        <w:tab/>
      </w:r>
      <w:r w:rsidR="006D4193" w:rsidRPr="00EA51B6">
        <w:rPr>
          <w:rFonts w:ascii="Times New Roman" w:eastAsia="Times New Roman" w:hAnsi="Times New Roman" w:cs="Times New Roman"/>
          <w:color w:val="auto"/>
          <w:kern w:val="0"/>
          <w:sz w:val="22"/>
          <w:szCs w:val="22"/>
          <w:lang w:eastAsia="pl-PL" w:bidi="ar-SA"/>
        </w:rPr>
        <w:tab/>
      </w:r>
      <w:r w:rsidR="006D4193" w:rsidRPr="00EA51B6">
        <w:rPr>
          <w:rFonts w:ascii="Times New Roman" w:eastAsia="Times New Roman" w:hAnsi="Times New Roman" w:cs="Times New Roman"/>
          <w:color w:val="auto"/>
          <w:kern w:val="0"/>
          <w:sz w:val="22"/>
          <w:szCs w:val="22"/>
          <w:lang w:eastAsia="pl-PL" w:bidi="ar-SA"/>
        </w:rPr>
        <w:tab/>
      </w:r>
      <w:r w:rsidR="006D4193" w:rsidRPr="00EA51B6">
        <w:rPr>
          <w:rFonts w:ascii="Times New Roman" w:eastAsia="Times New Roman" w:hAnsi="Times New Roman" w:cs="Times New Roman"/>
          <w:color w:val="auto"/>
          <w:kern w:val="0"/>
          <w:sz w:val="22"/>
          <w:szCs w:val="22"/>
          <w:lang w:eastAsia="pl-PL" w:bidi="ar-SA"/>
        </w:rPr>
        <w:tab/>
      </w:r>
      <w:r w:rsidR="006D4193" w:rsidRPr="00EA51B6">
        <w:rPr>
          <w:rFonts w:ascii="Times New Roman" w:eastAsia="Times New Roman" w:hAnsi="Times New Roman" w:cs="Times New Roman"/>
          <w:color w:val="auto"/>
          <w:kern w:val="0"/>
          <w:sz w:val="22"/>
          <w:szCs w:val="22"/>
          <w:lang w:eastAsia="pl-PL" w:bidi="ar-SA"/>
        </w:rPr>
        <w:tab/>
      </w:r>
      <w:r w:rsidR="005B233F" w:rsidRPr="00EA51B6">
        <w:rPr>
          <w:rFonts w:ascii="Times New Roman" w:eastAsia="Times New Roman" w:hAnsi="Times New Roman" w:cs="Times New Roman"/>
          <w:color w:val="auto"/>
          <w:kern w:val="0"/>
          <w:sz w:val="22"/>
          <w:szCs w:val="22"/>
          <w:lang w:eastAsia="pl-PL" w:bidi="ar-SA"/>
        </w:rPr>
        <w:tab/>
      </w:r>
      <w:r w:rsidR="006D4193" w:rsidRPr="00EA51B6">
        <w:rPr>
          <w:rFonts w:ascii="Times New Roman" w:eastAsia="Times New Roman" w:hAnsi="Times New Roman" w:cs="Times New Roman"/>
          <w:b/>
          <w:color w:val="auto"/>
          <w:kern w:val="0"/>
          <w:sz w:val="22"/>
          <w:szCs w:val="22"/>
          <w:lang w:eastAsia="pl-PL" w:bidi="ar-SA"/>
        </w:rPr>
        <w:t>mb10</w:t>
      </w:r>
    </w:p>
    <w:p w14:paraId="71B200EB" w14:textId="342EE1A0" w:rsidR="00462867" w:rsidRPr="00EA51B6" w:rsidRDefault="00462867" w:rsidP="00462867">
      <w:pPr>
        <w:suppressAutoHyphens w:val="0"/>
        <w:spacing w:after="0" w:line="360" w:lineRule="auto"/>
        <w:ind w:left="709" w:hanging="425"/>
        <w:rPr>
          <w:rFonts w:ascii="Times New Roman" w:eastAsia="Times New Roman" w:hAnsi="Times New Roman" w:cs="Times New Roman"/>
          <w:b/>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lastRenderedPageBreak/>
        <w:tab/>
        <w:t>Dn32</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005B233F"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mb</w:t>
      </w:r>
      <w:r w:rsidR="006D4193" w:rsidRPr="00EA51B6">
        <w:rPr>
          <w:rFonts w:ascii="Times New Roman" w:eastAsia="Times New Roman" w:hAnsi="Times New Roman" w:cs="Times New Roman"/>
          <w:b/>
          <w:color w:val="auto"/>
          <w:kern w:val="0"/>
          <w:sz w:val="22"/>
          <w:szCs w:val="22"/>
          <w:lang w:eastAsia="pl-PL" w:bidi="ar-SA"/>
        </w:rPr>
        <w:t>1</w:t>
      </w:r>
      <w:r w:rsidRPr="00EA51B6">
        <w:rPr>
          <w:rFonts w:ascii="Times New Roman" w:eastAsia="Times New Roman" w:hAnsi="Times New Roman" w:cs="Times New Roman"/>
          <w:b/>
          <w:color w:val="auto"/>
          <w:kern w:val="0"/>
          <w:sz w:val="22"/>
          <w:szCs w:val="22"/>
          <w:lang w:eastAsia="pl-PL" w:bidi="ar-SA"/>
        </w:rPr>
        <w:t>0</w:t>
      </w:r>
    </w:p>
    <w:p w14:paraId="54DA3493" w14:textId="059280EF"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Dn20</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005B233F"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mb</w:t>
      </w:r>
      <w:r w:rsidR="006D4193" w:rsidRPr="00EA51B6">
        <w:rPr>
          <w:rFonts w:ascii="Times New Roman" w:eastAsia="Times New Roman" w:hAnsi="Times New Roman" w:cs="Times New Roman"/>
          <w:b/>
          <w:color w:val="auto"/>
          <w:kern w:val="0"/>
          <w:sz w:val="22"/>
          <w:szCs w:val="22"/>
          <w:lang w:eastAsia="pl-PL" w:bidi="ar-SA"/>
        </w:rPr>
        <w:t>1</w:t>
      </w:r>
      <w:r w:rsidRPr="00EA51B6">
        <w:rPr>
          <w:rFonts w:ascii="Times New Roman" w:eastAsia="Times New Roman" w:hAnsi="Times New Roman" w:cs="Times New Roman"/>
          <w:b/>
          <w:color w:val="auto"/>
          <w:kern w:val="0"/>
          <w:sz w:val="22"/>
          <w:szCs w:val="22"/>
          <w:lang w:eastAsia="pl-PL" w:bidi="ar-SA"/>
        </w:rPr>
        <w:t>0</w:t>
      </w:r>
    </w:p>
    <w:p w14:paraId="521FD952" w14:textId="60690114" w:rsidR="00462867" w:rsidRPr="00EA51B6" w:rsidRDefault="00462867" w:rsidP="006D4193">
      <w:pPr>
        <w:suppressAutoHyphens w:val="0"/>
        <w:spacing w:after="0" w:line="360" w:lineRule="auto"/>
        <w:ind w:left="709"/>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Dn15</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005B233F"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mb</w:t>
      </w:r>
      <w:r w:rsidR="006D4193" w:rsidRPr="00EA51B6">
        <w:rPr>
          <w:rFonts w:ascii="Times New Roman" w:eastAsia="Times New Roman" w:hAnsi="Times New Roman" w:cs="Times New Roman"/>
          <w:b/>
          <w:color w:val="auto"/>
          <w:kern w:val="0"/>
          <w:sz w:val="22"/>
          <w:szCs w:val="22"/>
          <w:lang w:eastAsia="pl-PL" w:bidi="ar-SA"/>
        </w:rPr>
        <w:t>2</w:t>
      </w:r>
      <w:r w:rsidRPr="00EA51B6">
        <w:rPr>
          <w:rFonts w:ascii="Times New Roman" w:eastAsia="Times New Roman" w:hAnsi="Times New Roman" w:cs="Times New Roman"/>
          <w:b/>
          <w:color w:val="auto"/>
          <w:kern w:val="0"/>
          <w:sz w:val="22"/>
          <w:szCs w:val="22"/>
          <w:lang w:eastAsia="pl-PL" w:bidi="ar-SA"/>
        </w:rPr>
        <w:t>0</w:t>
      </w:r>
    </w:p>
    <w:p w14:paraId="2AE10A8A" w14:textId="52F0BF18"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5</w:t>
      </w:r>
      <w:r w:rsidR="006D4193" w:rsidRPr="00EA51B6">
        <w:rPr>
          <w:rFonts w:ascii="Times New Roman" w:eastAsia="Times New Roman" w:hAnsi="Times New Roman" w:cs="Times New Roman"/>
          <w:b/>
          <w:color w:val="auto"/>
          <w:kern w:val="0"/>
          <w:sz w:val="22"/>
          <w:szCs w:val="22"/>
          <w:lang w:eastAsia="pl-PL" w:bidi="ar-SA"/>
        </w:rPr>
        <w:t>5</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Rury stalowe ocynkowane wg. PN\H-74200</w:t>
      </w:r>
    </w:p>
    <w:p w14:paraId="30E27C27" w14:textId="375B3535"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Dn32</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005B233F"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mb</w:t>
      </w:r>
      <w:r w:rsidR="006D4193" w:rsidRPr="00EA51B6">
        <w:rPr>
          <w:rFonts w:ascii="Times New Roman" w:eastAsia="Times New Roman" w:hAnsi="Times New Roman" w:cs="Times New Roman"/>
          <w:b/>
          <w:color w:val="auto"/>
          <w:kern w:val="0"/>
          <w:sz w:val="22"/>
          <w:szCs w:val="22"/>
          <w:lang w:eastAsia="pl-PL" w:bidi="ar-SA"/>
        </w:rPr>
        <w:t>3</w:t>
      </w:r>
      <w:r w:rsidRPr="00EA51B6">
        <w:rPr>
          <w:rFonts w:ascii="Times New Roman" w:eastAsia="Times New Roman" w:hAnsi="Times New Roman" w:cs="Times New Roman"/>
          <w:b/>
          <w:color w:val="auto"/>
          <w:kern w:val="0"/>
          <w:sz w:val="22"/>
          <w:szCs w:val="22"/>
          <w:lang w:eastAsia="pl-PL" w:bidi="ar-SA"/>
        </w:rPr>
        <w:t>0</w:t>
      </w:r>
    </w:p>
    <w:p w14:paraId="7BC1BF34" w14:textId="4114FD08"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t>Dn2</w:t>
      </w:r>
      <w:r w:rsidR="006D4193" w:rsidRPr="00EA51B6">
        <w:rPr>
          <w:rFonts w:ascii="Times New Roman" w:eastAsia="Times New Roman" w:hAnsi="Times New Roman" w:cs="Times New Roman"/>
          <w:color w:val="auto"/>
          <w:kern w:val="0"/>
          <w:sz w:val="22"/>
          <w:szCs w:val="22"/>
          <w:lang w:eastAsia="pl-PL" w:bidi="ar-SA"/>
        </w:rPr>
        <w:t>5</w:t>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color w:val="auto"/>
          <w:kern w:val="0"/>
          <w:sz w:val="22"/>
          <w:szCs w:val="22"/>
          <w:lang w:eastAsia="pl-PL" w:bidi="ar-SA"/>
        </w:rPr>
        <w:tab/>
      </w:r>
      <w:r w:rsidR="005B233F" w:rsidRPr="00EA51B6">
        <w:rPr>
          <w:rFonts w:ascii="Times New Roman" w:eastAsia="Times New Roman" w:hAnsi="Times New Roman" w:cs="Times New Roman"/>
          <w:color w:val="auto"/>
          <w:kern w:val="0"/>
          <w:sz w:val="22"/>
          <w:szCs w:val="22"/>
          <w:lang w:eastAsia="pl-PL" w:bidi="ar-SA"/>
        </w:rPr>
        <w:tab/>
      </w:r>
      <w:r w:rsidRPr="00EA51B6">
        <w:rPr>
          <w:rFonts w:ascii="Times New Roman" w:eastAsia="Times New Roman" w:hAnsi="Times New Roman" w:cs="Times New Roman"/>
          <w:b/>
          <w:color w:val="auto"/>
          <w:kern w:val="0"/>
          <w:sz w:val="22"/>
          <w:szCs w:val="22"/>
          <w:lang w:eastAsia="pl-PL" w:bidi="ar-SA"/>
        </w:rPr>
        <w:t>mb50</w:t>
      </w:r>
    </w:p>
    <w:p w14:paraId="52D12254" w14:textId="417D592D" w:rsidR="00462867" w:rsidRPr="00EA51B6" w:rsidRDefault="00462867"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5</w:t>
      </w:r>
      <w:r w:rsidR="006D4193" w:rsidRPr="00EA51B6">
        <w:rPr>
          <w:rFonts w:ascii="Times New Roman" w:eastAsia="Times New Roman" w:hAnsi="Times New Roman" w:cs="Times New Roman"/>
          <w:b/>
          <w:color w:val="auto"/>
          <w:kern w:val="0"/>
          <w:sz w:val="22"/>
          <w:szCs w:val="22"/>
          <w:lang w:eastAsia="pl-PL" w:bidi="ar-SA"/>
        </w:rPr>
        <w:t>6</w:t>
      </w:r>
      <w:r w:rsidRPr="00EA51B6">
        <w:rPr>
          <w:rFonts w:ascii="Times New Roman" w:eastAsia="Times New Roman" w:hAnsi="Times New Roman" w:cs="Times New Roman"/>
          <w:b/>
          <w:color w:val="auto"/>
          <w:kern w:val="0"/>
          <w:sz w:val="22"/>
          <w:szCs w:val="22"/>
          <w:lang w:eastAsia="pl-PL" w:bidi="ar-SA"/>
        </w:rPr>
        <w:t>.</w:t>
      </w:r>
      <w:r w:rsidRPr="00EA51B6">
        <w:rPr>
          <w:rFonts w:ascii="Times New Roman" w:eastAsia="Times New Roman" w:hAnsi="Times New Roman" w:cs="Times New Roman"/>
          <w:color w:val="auto"/>
          <w:kern w:val="0"/>
          <w:sz w:val="22"/>
          <w:szCs w:val="22"/>
          <w:lang w:eastAsia="pl-PL" w:bidi="ar-SA"/>
        </w:rPr>
        <w:tab/>
        <w:t>Podwieszenia rur wg zapotrzebowania.</w:t>
      </w:r>
    </w:p>
    <w:p w14:paraId="3C1ED4D8" w14:textId="5D3C0062" w:rsidR="00462867" w:rsidRPr="00EA51B6" w:rsidRDefault="006D4193" w:rsidP="00462867">
      <w:pPr>
        <w:suppressAutoHyphens w:val="0"/>
        <w:spacing w:after="0" w:line="360" w:lineRule="auto"/>
        <w:ind w:left="709" w:hanging="425"/>
        <w:rPr>
          <w:rFonts w:ascii="Times New Roman" w:eastAsia="Times New Roman" w:hAnsi="Times New Roman" w:cs="Times New Roman"/>
          <w:color w:val="auto"/>
          <w:kern w:val="0"/>
          <w:sz w:val="22"/>
          <w:szCs w:val="22"/>
          <w:lang w:eastAsia="pl-PL" w:bidi="ar-SA"/>
        </w:rPr>
      </w:pPr>
      <w:r w:rsidRPr="00EA51B6">
        <w:rPr>
          <w:rFonts w:ascii="Times New Roman" w:eastAsia="Times New Roman" w:hAnsi="Times New Roman" w:cs="Times New Roman"/>
          <w:b/>
          <w:color w:val="auto"/>
          <w:kern w:val="0"/>
          <w:sz w:val="22"/>
          <w:szCs w:val="22"/>
          <w:lang w:eastAsia="pl-PL" w:bidi="ar-SA"/>
        </w:rPr>
        <w:t>57</w:t>
      </w:r>
      <w:r w:rsidR="00462867" w:rsidRPr="00EA51B6">
        <w:rPr>
          <w:rFonts w:ascii="Times New Roman" w:eastAsia="Times New Roman" w:hAnsi="Times New Roman" w:cs="Times New Roman"/>
          <w:b/>
          <w:color w:val="auto"/>
          <w:kern w:val="0"/>
          <w:sz w:val="22"/>
          <w:szCs w:val="22"/>
          <w:lang w:eastAsia="pl-PL" w:bidi="ar-SA"/>
        </w:rPr>
        <w:t>.</w:t>
      </w:r>
      <w:r w:rsidR="00462867" w:rsidRPr="00EA51B6">
        <w:rPr>
          <w:rFonts w:ascii="Times New Roman" w:eastAsia="Times New Roman" w:hAnsi="Times New Roman" w:cs="Times New Roman"/>
          <w:color w:val="auto"/>
          <w:kern w:val="0"/>
          <w:sz w:val="22"/>
          <w:szCs w:val="22"/>
          <w:lang w:eastAsia="pl-PL" w:bidi="ar-SA"/>
        </w:rPr>
        <w:tab/>
        <w:t>Rury PVC dn</w:t>
      </w:r>
      <w:r w:rsidRPr="00EA51B6">
        <w:rPr>
          <w:rFonts w:ascii="Times New Roman" w:eastAsia="Times New Roman" w:hAnsi="Times New Roman" w:cs="Times New Roman"/>
          <w:color w:val="auto"/>
          <w:kern w:val="0"/>
          <w:sz w:val="22"/>
          <w:szCs w:val="22"/>
          <w:lang w:eastAsia="pl-PL" w:bidi="ar-SA"/>
        </w:rPr>
        <w:t>32</w:t>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color w:val="auto"/>
          <w:kern w:val="0"/>
          <w:sz w:val="22"/>
          <w:szCs w:val="22"/>
          <w:lang w:eastAsia="pl-PL" w:bidi="ar-SA"/>
        </w:rPr>
        <w:tab/>
      </w:r>
      <w:r w:rsidR="005B233F" w:rsidRPr="00EA51B6">
        <w:rPr>
          <w:rFonts w:ascii="Times New Roman" w:eastAsia="Times New Roman" w:hAnsi="Times New Roman" w:cs="Times New Roman"/>
          <w:color w:val="auto"/>
          <w:kern w:val="0"/>
          <w:sz w:val="22"/>
          <w:szCs w:val="22"/>
          <w:lang w:eastAsia="pl-PL" w:bidi="ar-SA"/>
        </w:rPr>
        <w:tab/>
      </w:r>
      <w:r w:rsidR="00462867" w:rsidRPr="00EA51B6">
        <w:rPr>
          <w:rFonts w:ascii="Times New Roman" w:eastAsia="Times New Roman" w:hAnsi="Times New Roman" w:cs="Times New Roman"/>
          <w:b/>
          <w:color w:val="auto"/>
          <w:kern w:val="0"/>
          <w:sz w:val="22"/>
          <w:szCs w:val="22"/>
          <w:lang w:eastAsia="pl-PL" w:bidi="ar-SA"/>
        </w:rPr>
        <w:t>mb40</w:t>
      </w:r>
    </w:p>
    <w:p w14:paraId="05D844A1"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Cs w:val="24"/>
          <w:lang w:eastAsia="pl-PL" w:bidi="ar-SA"/>
        </w:rPr>
      </w:pPr>
    </w:p>
    <w:p w14:paraId="54CD8604" w14:textId="77777777" w:rsidR="00462867" w:rsidRPr="00EA51B6" w:rsidRDefault="00462867" w:rsidP="00462867">
      <w:pPr>
        <w:suppressAutoHyphens w:val="0"/>
        <w:spacing w:after="0" w:line="360" w:lineRule="auto"/>
        <w:rPr>
          <w:rFonts w:ascii="Times New Roman" w:eastAsia="Times New Roman" w:hAnsi="Times New Roman" w:cs="Times New Roman"/>
          <w:b/>
          <w:i/>
          <w:color w:val="auto"/>
          <w:kern w:val="0"/>
          <w:szCs w:val="24"/>
          <w:lang w:eastAsia="pl-PL" w:bidi="ar-SA"/>
        </w:rPr>
      </w:pPr>
      <w:r w:rsidRPr="00EA51B6">
        <w:rPr>
          <w:rFonts w:ascii="Times New Roman" w:eastAsia="Times New Roman" w:hAnsi="Times New Roman" w:cs="Times New Roman"/>
          <w:b/>
          <w:i/>
          <w:color w:val="auto"/>
          <w:kern w:val="0"/>
          <w:szCs w:val="24"/>
          <w:lang w:eastAsia="pl-PL" w:bidi="ar-SA"/>
        </w:rPr>
        <w:t>Instalacja wentylacji mechanicznej.</w:t>
      </w:r>
    </w:p>
    <w:p w14:paraId="6B9B23C3" w14:textId="77777777" w:rsidR="00462867" w:rsidRPr="00EA51B6" w:rsidRDefault="00462867" w:rsidP="00462867">
      <w:pPr>
        <w:suppressAutoHyphens w:val="0"/>
        <w:spacing w:after="0" w:line="240" w:lineRule="auto"/>
        <w:ind w:firstLine="284"/>
        <w:rPr>
          <w:rFonts w:ascii="Times New Roman" w:eastAsia="Times New Roman" w:hAnsi="Times New Roman" w:cs="Times New Roman"/>
          <w:b/>
          <w:color w:val="auto"/>
          <w:kern w:val="0"/>
          <w:szCs w:val="24"/>
          <w:lang w:eastAsia="pl-PL" w:bidi="ar-SA"/>
        </w:rPr>
      </w:pPr>
      <w:r w:rsidRPr="00EA51B6">
        <w:rPr>
          <w:rFonts w:ascii="Times New Roman" w:eastAsia="Times New Roman" w:hAnsi="Times New Roman" w:cs="Times New Roman"/>
          <w:b/>
          <w:color w:val="auto"/>
          <w:kern w:val="0"/>
          <w:szCs w:val="24"/>
          <w:lang w:eastAsia="pl-PL" w:bidi="ar-SA"/>
        </w:rPr>
        <w:t>Układ nawiewny N1</w:t>
      </w:r>
    </w:p>
    <w:p w14:paraId="39B7E7A7" w14:textId="77777777" w:rsidR="00462867" w:rsidRPr="00EA51B6" w:rsidRDefault="00462867" w:rsidP="00462867">
      <w:pPr>
        <w:suppressAutoHyphens w:val="0"/>
        <w:spacing w:after="0" w:line="240" w:lineRule="auto"/>
        <w:rPr>
          <w:rFonts w:ascii="Times New Roman" w:eastAsia="Times New Roman" w:hAnsi="Times New Roman" w:cs="Times New Roman"/>
          <w:color w:val="auto"/>
          <w:kern w:val="0"/>
          <w:szCs w:val="24"/>
          <w:lang w:eastAsia="pl-PL" w:bidi="ar-SA"/>
        </w:rPr>
      </w:pPr>
    </w:p>
    <w:p w14:paraId="5F3EB63A" w14:textId="09B260E4" w:rsidR="00462867" w:rsidRPr="00EA51B6" w:rsidRDefault="00462867" w:rsidP="00C416FA">
      <w:pPr>
        <w:numPr>
          <w:ilvl w:val="0"/>
          <w:numId w:val="65"/>
        </w:numPr>
        <w:suppressAutoHyphens w:val="0"/>
        <w:spacing w:after="160" w:line="259" w:lineRule="auto"/>
        <w:ind w:left="1418" w:hanging="1134"/>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Kratka wentylacyjna 800x250 z ruchomymi kierownicami </w:t>
      </w:r>
      <w:r w:rsidRPr="00EA51B6">
        <w:rPr>
          <w:rFonts w:ascii="Times New Roman" w:eastAsia="Calibri" w:hAnsi="Times New Roman" w:cs="Times New Roman"/>
          <w:color w:val="auto"/>
          <w:kern w:val="0"/>
          <w:szCs w:val="24"/>
          <w:lang w:eastAsia="en-US" w:bidi="ar-SA"/>
        </w:rPr>
        <w:br/>
        <w:t xml:space="preserve">i przepustnicą na bok kanału </w:t>
      </w:r>
      <w:proofErr w:type="spellStart"/>
      <w:r w:rsidRPr="00EA51B6">
        <w:rPr>
          <w:rFonts w:ascii="Times New Roman" w:eastAsia="Calibri" w:hAnsi="Times New Roman" w:cs="Times New Roman"/>
          <w:color w:val="auto"/>
          <w:kern w:val="0"/>
          <w:szCs w:val="24"/>
          <w:lang w:eastAsia="en-US" w:bidi="ar-SA"/>
        </w:rPr>
        <w:t>spiro</w:t>
      </w:r>
      <w:proofErr w:type="spellEnd"/>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6</w:t>
      </w:r>
    </w:p>
    <w:p w14:paraId="03E1B0A2" w14:textId="07A5879D"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Kanał wentylacyjny typu </w:t>
      </w:r>
      <w:proofErr w:type="spellStart"/>
      <w:r w:rsidRPr="00EA51B6">
        <w:rPr>
          <w:rFonts w:ascii="Times New Roman" w:eastAsia="Calibri" w:hAnsi="Times New Roman" w:cs="Times New Roman"/>
          <w:color w:val="auto"/>
          <w:kern w:val="0"/>
          <w:szCs w:val="24"/>
          <w:lang w:eastAsia="en-US" w:bidi="ar-SA"/>
        </w:rPr>
        <w:t>spiro</w:t>
      </w:r>
      <w:proofErr w:type="spellEnd"/>
      <w:r w:rsidRPr="00EA51B6">
        <w:rPr>
          <w:rFonts w:ascii="Times New Roman" w:eastAsia="Calibri" w:hAnsi="Times New Roman" w:cs="Times New Roman"/>
          <w:color w:val="auto"/>
          <w:kern w:val="0"/>
          <w:szCs w:val="24"/>
          <w:lang w:eastAsia="en-US" w:bidi="ar-SA"/>
        </w:rPr>
        <w:t xml:space="preserve"> Ø315</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8</w:t>
      </w:r>
    </w:p>
    <w:p w14:paraId="0441D700" w14:textId="1B3BAF8C"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Kształtka redukcyjna Ø450/Ø315</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2</w:t>
      </w:r>
    </w:p>
    <w:p w14:paraId="6CE1CB8D" w14:textId="4920C856"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Kanał wentylacyjny typu </w:t>
      </w:r>
      <w:proofErr w:type="spellStart"/>
      <w:r w:rsidRPr="00EA51B6">
        <w:rPr>
          <w:rFonts w:ascii="Times New Roman" w:eastAsia="Calibri" w:hAnsi="Times New Roman" w:cs="Times New Roman"/>
          <w:color w:val="auto"/>
          <w:kern w:val="0"/>
          <w:szCs w:val="24"/>
          <w:lang w:eastAsia="en-US" w:bidi="ar-SA"/>
        </w:rPr>
        <w:t>spiro</w:t>
      </w:r>
      <w:proofErr w:type="spellEnd"/>
      <w:r w:rsidRPr="00EA51B6">
        <w:rPr>
          <w:rFonts w:ascii="Times New Roman" w:eastAsia="Calibri" w:hAnsi="Times New Roman" w:cs="Times New Roman"/>
          <w:color w:val="auto"/>
          <w:kern w:val="0"/>
          <w:szCs w:val="24"/>
          <w:lang w:eastAsia="en-US" w:bidi="ar-SA"/>
        </w:rPr>
        <w:t xml:space="preserve"> Ø450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4</w:t>
      </w:r>
    </w:p>
    <w:p w14:paraId="2D4AD50A" w14:textId="5BCA417C"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Kształtka redukcyjna Ø500/Ø450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2</w:t>
      </w:r>
    </w:p>
    <w:p w14:paraId="2ADB9B01" w14:textId="793F11A7"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Kształtka redukcyjna Ø500/Ø315</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2</w:t>
      </w:r>
    </w:p>
    <w:p w14:paraId="45D63BF2" w14:textId="03952B2F"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Trójnik okrągły z odejściem prostokątnym Ø500/700x200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2</w:t>
      </w:r>
    </w:p>
    <w:p w14:paraId="46C690CD" w14:textId="0CA652C4"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Kanał wentylacyjny 700x200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20</w:t>
      </w:r>
    </w:p>
    <w:p w14:paraId="4AADD2CD" w14:textId="6ACD1A27"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Zawór wentylacyjny nawiewny Ø160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8</w:t>
      </w:r>
    </w:p>
    <w:p w14:paraId="097CE382" w14:textId="597144AD"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Kształtka redukcyjna Ø150/Ø125</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2</w:t>
      </w:r>
    </w:p>
    <w:p w14:paraId="1730AE52" w14:textId="69647A16"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Kolano 90° Ø125</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2</w:t>
      </w:r>
    </w:p>
    <w:p w14:paraId="419C4D31" w14:textId="29AA9F6B"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Kanał wentylacyjny typu </w:t>
      </w:r>
      <w:proofErr w:type="spellStart"/>
      <w:r w:rsidRPr="00EA51B6">
        <w:rPr>
          <w:rFonts w:ascii="Times New Roman" w:eastAsia="Calibri" w:hAnsi="Times New Roman" w:cs="Times New Roman"/>
          <w:color w:val="auto"/>
          <w:kern w:val="0"/>
          <w:szCs w:val="24"/>
          <w:lang w:eastAsia="en-US" w:bidi="ar-SA"/>
        </w:rPr>
        <w:t>spiro</w:t>
      </w:r>
      <w:proofErr w:type="spellEnd"/>
      <w:r w:rsidRPr="00EA51B6">
        <w:rPr>
          <w:rFonts w:ascii="Times New Roman" w:eastAsia="Calibri" w:hAnsi="Times New Roman" w:cs="Times New Roman"/>
          <w:color w:val="auto"/>
          <w:kern w:val="0"/>
          <w:szCs w:val="24"/>
          <w:lang w:eastAsia="en-US" w:bidi="ar-SA"/>
        </w:rPr>
        <w:t xml:space="preserve"> Ø125</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8</w:t>
      </w:r>
    </w:p>
    <w:p w14:paraId="244A1CA1" w14:textId="11B28D70"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Kształtka redukcyjna Ø160/Ø125</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4A391F6F" w14:textId="09E8B2B2"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Trójnik Ø160/Ø150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0C77C217" w14:textId="3F1C0233"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Kolano 90° Ø160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695D9AE2" w14:textId="308D2676"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Trójnik 700x200/Ø160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470BC896" w14:textId="321343E1"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Kolano 90° 700x200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3</w:t>
      </w:r>
    </w:p>
    <w:p w14:paraId="2A1AFF54" w14:textId="48A467E7"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Kolano 90° Ø150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7</w:t>
      </w:r>
    </w:p>
    <w:p w14:paraId="68C21560" w14:textId="6D0D4B6B"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Przepustnica jednopłaszczyznowa Ø150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78BAF83C" w14:textId="6FE4143F"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Trójnik 700x200 / Ø150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37D2195F" w14:textId="6633E4F9"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Kształtka redukcyjna 800x200 / 700x200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122429DB" w14:textId="27B858D0"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Kanał wentylacyjny typu </w:t>
      </w:r>
      <w:proofErr w:type="spellStart"/>
      <w:r w:rsidRPr="00EA51B6">
        <w:rPr>
          <w:rFonts w:ascii="Times New Roman" w:eastAsia="Calibri" w:hAnsi="Times New Roman" w:cs="Times New Roman"/>
          <w:color w:val="auto"/>
          <w:kern w:val="0"/>
          <w:szCs w:val="24"/>
          <w:lang w:eastAsia="en-US" w:bidi="ar-SA"/>
        </w:rPr>
        <w:t>spiro</w:t>
      </w:r>
      <w:proofErr w:type="spellEnd"/>
      <w:r w:rsidRPr="00EA51B6">
        <w:rPr>
          <w:rFonts w:ascii="Times New Roman" w:eastAsia="Calibri" w:hAnsi="Times New Roman" w:cs="Times New Roman"/>
          <w:color w:val="auto"/>
          <w:kern w:val="0"/>
          <w:szCs w:val="24"/>
          <w:lang w:eastAsia="en-US" w:bidi="ar-SA"/>
        </w:rPr>
        <w:t xml:space="preserve"> Ø150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5</w:t>
      </w:r>
    </w:p>
    <w:p w14:paraId="10666FF5" w14:textId="281FD9E5"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Kształtka redukcyjna Ø200/Ø150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2</w:t>
      </w:r>
    </w:p>
    <w:p w14:paraId="44E1C2BA" w14:textId="68F6E0C8"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Trójnik Ø200/Ø150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2</w:t>
      </w:r>
    </w:p>
    <w:p w14:paraId="23F8204E" w14:textId="624FD733"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Kanał wentylacyjny typu </w:t>
      </w:r>
      <w:proofErr w:type="spellStart"/>
      <w:r w:rsidRPr="00EA51B6">
        <w:rPr>
          <w:rFonts w:ascii="Times New Roman" w:eastAsia="Calibri" w:hAnsi="Times New Roman" w:cs="Times New Roman"/>
          <w:color w:val="auto"/>
          <w:kern w:val="0"/>
          <w:szCs w:val="24"/>
          <w:lang w:eastAsia="en-US" w:bidi="ar-SA"/>
        </w:rPr>
        <w:t>spiro</w:t>
      </w:r>
      <w:proofErr w:type="spellEnd"/>
      <w:r w:rsidRPr="00EA51B6">
        <w:rPr>
          <w:rFonts w:ascii="Times New Roman" w:eastAsia="Calibri" w:hAnsi="Times New Roman" w:cs="Times New Roman"/>
          <w:color w:val="auto"/>
          <w:kern w:val="0"/>
          <w:szCs w:val="24"/>
          <w:lang w:eastAsia="en-US" w:bidi="ar-SA"/>
        </w:rPr>
        <w:t xml:space="preserve"> Ø200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2</w:t>
      </w:r>
    </w:p>
    <w:p w14:paraId="00FC15CC" w14:textId="2BFFBC5C"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Przepustnica jednopłaszczyznowa Ø200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2</w:t>
      </w:r>
    </w:p>
    <w:p w14:paraId="61DCF532" w14:textId="0CE9E06E"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Trójnik 800x200/Ø200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74B760F2" w14:textId="0353889F"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Kanał wentylacyjny 800x200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2</w:t>
      </w:r>
    </w:p>
    <w:p w14:paraId="3A0F0ACB" w14:textId="36ACF921"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Kształtka redukcyjna 1000x250 / 800x200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6E1DD05B" w14:textId="24DE37C4"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Trójnik 1000x250 / 700x200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08CF1F42" w14:textId="7C0E1D56"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Kanał wentylacyjny 1000x250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15</w:t>
      </w:r>
    </w:p>
    <w:p w14:paraId="0CEEE58C" w14:textId="448862DB"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lastRenderedPageBreak/>
        <w:t>Przepustnica jednopłaszczyznowa Ø125</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43E8D2AC" w14:textId="3F4533B7"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Trójnik 1000x250 / Ø125</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55E6EDC5" w14:textId="5CDDCA3F"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Trójnik 1000x250 / Ø200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173C7DE1" w14:textId="43A4B9C3"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Kolano 90° 250x1000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06B5D604" w14:textId="7A4775E3"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Kolano 90° 1000x250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08E0108D" w14:textId="22826E84" w:rsidR="00462867" w:rsidRPr="00EA51B6" w:rsidRDefault="00462867" w:rsidP="00C416FA">
      <w:pPr>
        <w:numPr>
          <w:ilvl w:val="0"/>
          <w:numId w:val="65"/>
        </w:numPr>
        <w:suppressAutoHyphens w:val="0"/>
        <w:spacing w:after="160" w:line="259" w:lineRule="auto"/>
        <w:ind w:left="1418" w:hanging="1134"/>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Kształtka redukcyjna (wym. wejścia do centrali / 1000x250) </w:t>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16E7B470" w14:textId="63BAE079"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Klapa rewizyjna </w:t>
      </w:r>
      <w:r w:rsidR="00066BD4" w:rsidRPr="00EA51B6">
        <w:rPr>
          <w:rFonts w:ascii="Times New Roman" w:eastAsia="Calibri" w:hAnsi="Times New Roman" w:cs="Times New Roman"/>
          <w:color w:val="auto"/>
          <w:kern w:val="0"/>
          <w:szCs w:val="24"/>
          <w:lang w:eastAsia="en-US" w:bidi="ar-SA"/>
        </w:rPr>
        <w:t xml:space="preserve">dla kanału okrągłego </w:t>
      </w:r>
      <w:r w:rsidRPr="00EA51B6">
        <w:rPr>
          <w:rFonts w:ascii="Times New Roman" w:eastAsia="Calibri" w:hAnsi="Times New Roman" w:cs="Times New Roman"/>
          <w:color w:val="auto"/>
          <w:kern w:val="0"/>
          <w:szCs w:val="24"/>
          <w:lang w:eastAsia="en-US" w:bidi="ar-SA"/>
        </w:rPr>
        <w:t>300x</w:t>
      </w:r>
      <w:r w:rsidR="00066BD4" w:rsidRPr="00EA51B6">
        <w:rPr>
          <w:rFonts w:ascii="Times New Roman" w:eastAsia="Calibri" w:hAnsi="Times New Roman" w:cs="Times New Roman"/>
          <w:color w:val="auto"/>
          <w:kern w:val="0"/>
          <w:szCs w:val="24"/>
          <w:lang w:eastAsia="en-US" w:bidi="ar-SA"/>
        </w:rPr>
        <w:t>2</w:t>
      </w:r>
      <w:r w:rsidRPr="00EA51B6">
        <w:rPr>
          <w:rFonts w:ascii="Times New Roman" w:eastAsia="Calibri" w:hAnsi="Times New Roman" w:cs="Times New Roman"/>
          <w:color w:val="auto"/>
          <w:kern w:val="0"/>
          <w:szCs w:val="24"/>
          <w:lang w:eastAsia="en-US" w:bidi="ar-SA"/>
        </w:rPr>
        <w:t xml:space="preserve">00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066BD4" w:rsidRPr="00EA51B6">
        <w:rPr>
          <w:rFonts w:ascii="Times New Roman" w:eastAsia="Calibri" w:hAnsi="Times New Roman" w:cs="Times New Roman"/>
          <w:color w:val="auto"/>
          <w:kern w:val="0"/>
          <w:szCs w:val="24"/>
          <w:lang w:eastAsia="en-US" w:bidi="ar-SA"/>
        </w:rPr>
        <w:t>2</w:t>
      </w:r>
    </w:p>
    <w:p w14:paraId="2C9CE175" w14:textId="230BC0D8" w:rsidR="00462867" w:rsidRPr="00EA51B6" w:rsidRDefault="00462867" w:rsidP="00C416FA">
      <w:pPr>
        <w:numPr>
          <w:ilvl w:val="0"/>
          <w:numId w:val="65"/>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Klapa rewizyjna </w:t>
      </w:r>
      <w:r w:rsidR="00066BD4" w:rsidRPr="00EA51B6">
        <w:rPr>
          <w:rFonts w:ascii="Times New Roman" w:eastAsia="Calibri" w:hAnsi="Times New Roman" w:cs="Times New Roman"/>
          <w:color w:val="auto"/>
          <w:kern w:val="0"/>
          <w:szCs w:val="24"/>
          <w:lang w:eastAsia="en-US" w:bidi="ar-SA"/>
        </w:rPr>
        <w:t xml:space="preserve">dla kanału prostokątnego </w:t>
      </w:r>
      <w:r w:rsidRPr="00EA51B6">
        <w:rPr>
          <w:rFonts w:ascii="Times New Roman" w:eastAsia="Calibri" w:hAnsi="Times New Roman" w:cs="Times New Roman"/>
          <w:color w:val="auto"/>
          <w:kern w:val="0"/>
          <w:szCs w:val="24"/>
          <w:lang w:eastAsia="en-US" w:bidi="ar-SA"/>
        </w:rPr>
        <w:t xml:space="preserve">500x400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066BD4" w:rsidRPr="00EA51B6">
        <w:rPr>
          <w:rFonts w:ascii="Times New Roman" w:eastAsia="Calibri" w:hAnsi="Times New Roman" w:cs="Times New Roman"/>
          <w:color w:val="auto"/>
          <w:kern w:val="0"/>
          <w:szCs w:val="24"/>
          <w:lang w:eastAsia="en-US" w:bidi="ar-SA"/>
        </w:rPr>
        <w:t>4</w:t>
      </w:r>
    </w:p>
    <w:p w14:paraId="198215AE" w14:textId="77777777" w:rsidR="00462867" w:rsidRPr="00EA51B6" w:rsidRDefault="00462867" w:rsidP="00462867">
      <w:pPr>
        <w:suppressAutoHyphens w:val="0"/>
        <w:spacing w:after="0" w:line="360" w:lineRule="auto"/>
        <w:ind w:left="540"/>
        <w:rPr>
          <w:rFonts w:ascii="Times New Roman" w:eastAsia="Times New Roman" w:hAnsi="Times New Roman" w:cs="Times New Roman"/>
          <w:color w:val="auto"/>
          <w:kern w:val="0"/>
          <w:szCs w:val="24"/>
          <w:lang w:eastAsia="pl-PL" w:bidi="ar-SA"/>
        </w:rPr>
      </w:pPr>
    </w:p>
    <w:p w14:paraId="2E867553" w14:textId="77777777" w:rsidR="00462867" w:rsidRPr="00EA51B6" w:rsidRDefault="00462867" w:rsidP="00462867">
      <w:pPr>
        <w:suppressAutoHyphens w:val="0"/>
        <w:spacing w:after="0" w:line="240" w:lineRule="auto"/>
        <w:ind w:firstLine="284"/>
        <w:rPr>
          <w:rFonts w:ascii="Times New Roman" w:eastAsia="Times New Roman" w:hAnsi="Times New Roman" w:cs="Times New Roman"/>
          <w:b/>
          <w:color w:val="auto"/>
          <w:kern w:val="0"/>
          <w:szCs w:val="24"/>
          <w:lang w:eastAsia="pl-PL" w:bidi="ar-SA"/>
        </w:rPr>
      </w:pPr>
      <w:r w:rsidRPr="00EA51B6">
        <w:rPr>
          <w:rFonts w:ascii="Times New Roman" w:eastAsia="Times New Roman" w:hAnsi="Times New Roman" w:cs="Times New Roman"/>
          <w:b/>
          <w:color w:val="auto"/>
          <w:kern w:val="0"/>
          <w:szCs w:val="24"/>
          <w:lang w:eastAsia="pl-PL" w:bidi="ar-SA"/>
        </w:rPr>
        <w:t>Układ wywiewny W1</w:t>
      </w:r>
    </w:p>
    <w:p w14:paraId="774FC512" w14:textId="77777777" w:rsidR="00462867" w:rsidRPr="00EA51B6" w:rsidRDefault="00462867" w:rsidP="00462867">
      <w:pPr>
        <w:suppressAutoHyphens w:val="0"/>
        <w:spacing w:after="0" w:line="240" w:lineRule="auto"/>
        <w:ind w:firstLine="284"/>
        <w:rPr>
          <w:rFonts w:ascii="Times New Roman" w:eastAsia="Times New Roman" w:hAnsi="Times New Roman" w:cs="Times New Roman"/>
          <w:b/>
          <w:color w:val="auto"/>
          <w:kern w:val="0"/>
          <w:szCs w:val="24"/>
          <w:lang w:eastAsia="pl-PL" w:bidi="ar-SA"/>
        </w:rPr>
      </w:pPr>
    </w:p>
    <w:p w14:paraId="4A482E29" w14:textId="69FFF327"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Zawór wentylacyjny wywiewny Ø125</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3</w:t>
      </w:r>
    </w:p>
    <w:p w14:paraId="4E1FC704" w14:textId="1B20012D"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Kształtka redukcyjna Ø125/Ø100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2</w:t>
      </w:r>
    </w:p>
    <w:p w14:paraId="3422C26A" w14:textId="033E9F88"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Kanał wentylacyjny typu </w:t>
      </w:r>
      <w:proofErr w:type="spellStart"/>
      <w:r w:rsidRPr="00EA51B6">
        <w:rPr>
          <w:rFonts w:ascii="Times New Roman" w:eastAsia="Calibri" w:hAnsi="Times New Roman" w:cs="Times New Roman"/>
          <w:color w:val="auto"/>
          <w:kern w:val="0"/>
          <w:szCs w:val="24"/>
          <w:lang w:eastAsia="en-US" w:bidi="ar-SA"/>
        </w:rPr>
        <w:t>spiro</w:t>
      </w:r>
      <w:proofErr w:type="spellEnd"/>
      <w:r w:rsidRPr="00EA51B6">
        <w:rPr>
          <w:rFonts w:ascii="Times New Roman" w:eastAsia="Calibri" w:hAnsi="Times New Roman" w:cs="Times New Roman"/>
          <w:color w:val="auto"/>
          <w:kern w:val="0"/>
          <w:szCs w:val="24"/>
          <w:lang w:eastAsia="en-US" w:bidi="ar-SA"/>
        </w:rPr>
        <w:t xml:space="preserve"> Ø100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8</w:t>
      </w:r>
    </w:p>
    <w:p w14:paraId="34892DCE" w14:textId="147ACEBE"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Kolano 90° Ø100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2</w:t>
      </w:r>
    </w:p>
    <w:p w14:paraId="0DAF14C0" w14:textId="465A1A8E"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Trójnik Ø125/Ø125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10BBC638" w14:textId="2D964293"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Kanał wentylacyjny typu </w:t>
      </w:r>
      <w:proofErr w:type="spellStart"/>
      <w:r w:rsidRPr="00EA51B6">
        <w:rPr>
          <w:rFonts w:ascii="Times New Roman" w:eastAsia="Calibri" w:hAnsi="Times New Roman" w:cs="Times New Roman"/>
          <w:color w:val="auto"/>
          <w:kern w:val="0"/>
          <w:szCs w:val="24"/>
          <w:lang w:eastAsia="en-US" w:bidi="ar-SA"/>
        </w:rPr>
        <w:t>spiro</w:t>
      </w:r>
      <w:proofErr w:type="spellEnd"/>
      <w:r w:rsidRPr="00EA51B6">
        <w:rPr>
          <w:rFonts w:ascii="Times New Roman" w:eastAsia="Calibri" w:hAnsi="Times New Roman" w:cs="Times New Roman"/>
          <w:color w:val="auto"/>
          <w:kern w:val="0"/>
          <w:szCs w:val="24"/>
          <w:lang w:eastAsia="en-US" w:bidi="ar-SA"/>
        </w:rPr>
        <w:t xml:space="preserve"> Ø125</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12</w:t>
      </w:r>
    </w:p>
    <w:p w14:paraId="0EB01C3A" w14:textId="7884D59E"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Kolano 90° Ø125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2</w:t>
      </w:r>
    </w:p>
    <w:p w14:paraId="1537944C" w14:textId="1B0414E6"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Kształtka redukcyjna Ø150/Ø125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1040D611" w14:textId="06A270D5"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Trójnik Ø150/Ø125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22611555" w14:textId="4CE88F88"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Kanał wentylacyjny typu </w:t>
      </w:r>
      <w:proofErr w:type="spellStart"/>
      <w:r w:rsidRPr="00EA51B6">
        <w:rPr>
          <w:rFonts w:ascii="Times New Roman" w:eastAsia="Calibri" w:hAnsi="Times New Roman" w:cs="Times New Roman"/>
          <w:color w:val="auto"/>
          <w:kern w:val="0"/>
          <w:szCs w:val="24"/>
          <w:lang w:eastAsia="en-US" w:bidi="ar-SA"/>
        </w:rPr>
        <w:t>spiro</w:t>
      </w:r>
      <w:proofErr w:type="spellEnd"/>
      <w:r w:rsidRPr="00EA51B6">
        <w:rPr>
          <w:rFonts w:ascii="Times New Roman" w:eastAsia="Calibri" w:hAnsi="Times New Roman" w:cs="Times New Roman"/>
          <w:color w:val="auto"/>
          <w:kern w:val="0"/>
          <w:szCs w:val="24"/>
          <w:lang w:eastAsia="en-US" w:bidi="ar-SA"/>
        </w:rPr>
        <w:t xml:space="preserve"> Ø150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5</w:t>
      </w:r>
    </w:p>
    <w:p w14:paraId="017C187A" w14:textId="10D72BA0"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Kształtka redukcyjna Ø160/Ø150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10C3B573" w14:textId="29B15D16"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Zawór wentylacyjny wywiewny Ø100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3</w:t>
      </w:r>
    </w:p>
    <w:p w14:paraId="3F14A7F0" w14:textId="144CE52B"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Trójnik Ø100/Ø100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167B7925" w14:textId="650063BB"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Trójnik Ø160/Ø100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2</w:t>
      </w:r>
    </w:p>
    <w:p w14:paraId="19E33F3C" w14:textId="0A3807B5"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Kanał wentylacyjny typu </w:t>
      </w:r>
      <w:proofErr w:type="spellStart"/>
      <w:r w:rsidRPr="00EA51B6">
        <w:rPr>
          <w:rFonts w:ascii="Times New Roman" w:eastAsia="Calibri" w:hAnsi="Times New Roman" w:cs="Times New Roman"/>
          <w:color w:val="auto"/>
          <w:kern w:val="0"/>
          <w:szCs w:val="24"/>
          <w:lang w:eastAsia="en-US" w:bidi="ar-SA"/>
        </w:rPr>
        <w:t>spiro</w:t>
      </w:r>
      <w:proofErr w:type="spellEnd"/>
      <w:r w:rsidRPr="00EA51B6">
        <w:rPr>
          <w:rFonts w:ascii="Times New Roman" w:eastAsia="Calibri" w:hAnsi="Times New Roman" w:cs="Times New Roman"/>
          <w:color w:val="auto"/>
          <w:kern w:val="0"/>
          <w:szCs w:val="24"/>
          <w:lang w:eastAsia="en-US" w:bidi="ar-SA"/>
        </w:rPr>
        <w:t xml:space="preserve"> Ø160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w:t>
      </w:r>
      <w:r w:rsidR="00B645BB" w:rsidRPr="00EA51B6">
        <w:rPr>
          <w:rFonts w:ascii="Times New Roman" w:eastAsia="Calibri" w:hAnsi="Times New Roman" w:cs="Times New Roman"/>
          <w:color w:val="auto"/>
          <w:kern w:val="0"/>
          <w:szCs w:val="24"/>
          <w:lang w:eastAsia="en-US" w:bidi="ar-SA"/>
        </w:rPr>
        <w:t>50</w:t>
      </w:r>
    </w:p>
    <w:p w14:paraId="3DFD9C84" w14:textId="75A4FD2C"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Kolano 90° Ø160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B645BB" w:rsidRPr="00EA51B6">
        <w:rPr>
          <w:rFonts w:ascii="Times New Roman" w:eastAsia="Calibri" w:hAnsi="Times New Roman" w:cs="Times New Roman"/>
          <w:color w:val="auto"/>
          <w:kern w:val="0"/>
          <w:szCs w:val="24"/>
          <w:lang w:eastAsia="en-US" w:bidi="ar-SA"/>
        </w:rPr>
        <w:t>7</w:t>
      </w:r>
    </w:p>
    <w:p w14:paraId="456A44E0" w14:textId="1637C545"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Kształtka redukcyjna 900x250/Ø160</w:t>
      </w:r>
      <w:r w:rsidRPr="00EA51B6">
        <w:rPr>
          <w:rFonts w:ascii="Times New Roman" w:eastAsia="Calibri" w:hAnsi="Times New Roman" w:cs="Times New Roman"/>
          <w:color w:val="auto"/>
          <w:kern w:val="0"/>
          <w:szCs w:val="24"/>
          <w:lang w:eastAsia="en-US" w:bidi="ar-SA"/>
        </w:rPr>
        <w:tab/>
        <w:t xml:space="preserve">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18E125CF" w14:textId="7FC55B0E"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Kratka wentylacyjna wywiewna z przepustnicą 600x200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B645BB" w:rsidRPr="00EA51B6">
        <w:rPr>
          <w:rFonts w:ascii="Times New Roman" w:eastAsia="Calibri" w:hAnsi="Times New Roman" w:cs="Times New Roman"/>
          <w:color w:val="auto"/>
          <w:kern w:val="0"/>
          <w:szCs w:val="24"/>
          <w:lang w:eastAsia="en-US" w:bidi="ar-SA"/>
        </w:rPr>
        <w:t>5</w:t>
      </w:r>
    </w:p>
    <w:p w14:paraId="10744746" w14:textId="79FF791E"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Kanał wentylacyjny 450x150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5</w:t>
      </w:r>
    </w:p>
    <w:p w14:paraId="57DF106F" w14:textId="1A5EBA2F"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Kształtka redukcyjna 700x200/450x150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B645BB" w:rsidRPr="00EA51B6">
        <w:rPr>
          <w:rFonts w:ascii="Times New Roman" w:eastAsia="Calibri" w:hAnsi="Times New Roman" w:cs="Times New Roman"/>
          <w:color w:val="auto"/>
          <w:kern w:val="0"/>
          <w:szCs w:val="24"/>
          <w:lang w:eastAsia="en-US" w:bidi="ar-SA"/>
        </w:rPr>
        <w:t>1</w:t>
      </w:r>
    </w:p>
    <w:p w14:paraId="23866185" w14:textId="358A22B2"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Kanał wentylacyjny 700x200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5</w:t>
      </w:r>
    </w:p>
    <w:p w14:paraId="7557F412" w14:textId="40103540"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Kształtka redukcyjna 800x250/700x200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7821C6" w:rsidRPr="00EA51B6">
        <w:rPr>
          <w:rFonts w:ascii="Times New Roman" w:eastAsia="Calibri" w:hAnsi="Times New Roman" w:cs="Times New Roman"/>
          <w:color w:val="auto"/>
          <w:kern w:val="0"/>
          <w:szCs w:val="24"/>
          <w:lang w:eastAsia="en-US" w:bidi="ar-SA"/>
        </w:rPr>
        <w:t>1</w:t>
      </w:r>
    </w:p>
    <w:p w14:paraId="4A3B3EB0" w14:textId="357C0E3D"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Kanał wentylacyjny 800x250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5</w:t>
      </w:r>
    </w:p>
    <w:p w14:paraId="5DE0D25B" w14:textId="16B823F1"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Kształtka redukcyjna 900x300/800x250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7821C6" w:rsidRPr="00EA51B6">
        <w:rPr>
          <w:rFonts w:ascii="Times New Roman" w:eastAsia="Calibri" w:hAnsi="Times New Roman" w:cs="Times New Roman"/>
          <w:color w:val="auto"/>
          <w:kern w:val="0"/>
          <w:szCs w:val="24"/>
          <w:lang w:eastAsia="en-US" w:bidi="ar-SA"/>
        </w:rPr>
        <w:t>1</w:t>
      </w:r>
    </w:p>
    <w:p w14:paraId="14F2E6E5" w14:textId="5C759341"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Kanał wentylacyjny 900x300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w:t>
      </w:r>
      <w:r w:rsidR="007821C6" w:rsidRPr="00EA51B6">
        <w:rPr>
          <w:rFonts w:ascii="Times New Roman" w:eastAsia="Calibri" w:hAnsi="Times New Roman" w:cs="Times New Roman"/>
          <w:color w:val="auto"/>
          <w:kern w:val="0"/>
          <w:szCs w:val="24"/>
          <w:lang w:eastAsia="en-US" w:bidi="ar-SA"/>
        </w:rPr>
        <w:t>10</w:t>
      </w:r>
    </w:p>
    <w:p w14:paraId="4590A001" w14:textId="064E38D0"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Przepustnica wielopłaszczyznowa 900x300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585724C6" w14:textId="63DBA88A"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Kolano 90° 900x300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7821C6" w:rsidRPr="00EA51B6">
        <w:rPr>
          <w:rFonts w:ascii="Times New Roman" w:eastAsia="Calibri" w:hAnsi="Times New Roman" w:cs="Times New Roman"/>
          <w:color w:val="auto"/>
          <w:kern w:val="0"/>
          <w:szCs w:val="24"/>
          <w:lang w:eastAsia="en-US" w:bidi="ar-SA"/>
        </w:rPr>
        <w:t>1</w:t>
      </w:r>
    </w:p>
    <w:p w14:paraId="222A94AD" w14:textId="7633BF50"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Trójnik 250x900/300x900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56967508" w14:textId="5B42311E"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Kanał wentylacyjny 900x250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w:t>
      </w:r>
      <w:r w:rsidR="007821C6" w:rsidRPr="00EA51B6">
        <w:rPr>
          <w:rFonts w:ascii="Times New Roman" w:eastAsia="Calibri" w:hAnsi="Times New Roman" w:cs="Times New Roman"/>
          <w:color w:val="auto"/>
          <w:kern w:val="0"/>
          <w:szCs w:val="24"/>
          <w:lang w:eastAsia="en-US" w:bidi="ar-SA"/>
        </w:rPr>
        <w:t>3</w:t>
      </w:r>
    </w:p>
    <w:p w14:paraId="651498FC" w14:textId="431EAFF8" w:rsidR="00462867" w:rsidRPr="00EA51B6" w:rsidRDefault="00462867" w:rsidP="00C416FA">
      <w:pPr>
        <w:numPr>
          <w:ilvl w:val="0"/>
          <w:numId w:val="64"/>
        </w:numPr>
        <w:suppressAutoHyphens w:val="0"/>
        <w:spacing w:after="160" w:line="259" w:lineRule="auto"/>
        <w:ind w:left="1418" w:hanging="1134"/>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Kształtka redukcyjna (wym. wejścia do centrali / 900x250)</w:t>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157536C0" w14:textId="1903A5FF" w:rsidR="00462867" w:rsidRPr="00EA51B6" w:rsidRDefault="00462867" w:rsidP="00C416FA">
      <w:pPr>
        <w:numPr>
          <w:ilvl w:val="0"/>
          <w:numId w:val="64"/>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Klapa rewizyjna </w:t>
      </w:r>
      <w:r w:rsidR="00066BD4" w:rsidRPr="00EA51B6">
        <w:rPr>
          <w:rFonts w:ascii="Times New Roman" w:eastAsia="Calibri" w:hAnsi="Times New Roman" w:cs="Times New Roman"/>
          <w:color w:val="auto"/>
          <w:kern w:val="0"/>
          <w:szCs w:val="24"/>
          <w:lang w:eastAsia="en-US" w:bidi="ar-SA"/>
        </w:rPr>
        <w:t xml:space="preserve">dla kanału okrągłego </w:t>
      </w:r>
      <w:r w:rsidRPr="00EA51B6">
        <w:rPr>
          <w:rFonts w:ascii="Times New Roman" w:eastAsia="Calibri" w:hAnsi="Times New Roman" w:cs="Times New Roman"/>
          <w:color w:val="auto"/>
          <w:kern w:val="0"/>
          <w:szCs w:val="24"/>
          <w:lang w:eastAsia="en-US" w:bidi="ar-SA"/>
        </w:rPr>
        <w:t>180x80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066BD4" w:rsidRPr="00EA51B6">
        <w:rPr>
          <w:rFonts w:ascii="Times New Roman" w:eastAsia="Calibri" w:hAnsi="Times New Roman" w:cs="Times New Roman"/>
          <w:color w:val="auto"/>
          <w:kern w:val="0"/>
          <w:szCs w:val="24"/>
          <w:lang w:eastAsia="en-US" w:bidi="ar-SA"/>
        </w:rPr>
        <w:t>6</w:t>
      </w:r>
    </w:p>
    <w:p w14:paraId="4CC21221" w14:textId="77777777" w:rsidR="00462867" w:rsidRPr="00EA51B6" w:rsidRDefault="00462867" w:rsidP="00462867">
      <w:pPr>
        <w:suppressAutoHyphens w:val="0"/>
        <w:spacing w:after="0" w:line="360" w:lineRule="auto"/>
        <w:ind w:left="540"/>
        <w:rPr>
          <w:rFonts w:ascii="Times New Roman" w:eastAsia="Times New Roman" w:hAnsi="Times New Roman" w:cs="Times New Roman"/>
          <w:color w:val="auto"/>
          <w:kern w:val="0"/>
          <w:szCs w:val="24"/>
          <w:lang w:eastAsia="pl-PL" w:bidi="ar-SA"/>
        </w:rPr>
      </w:pPr>
    </w:p>
    <w:p w14:paraId="4C3E6689" w14:textId="77777777" w:rsidR="00462867" w:rsidRPr="00EA51B6" w:rsidRDefault="00462867" w:rsidP="00462867">
      <w:pPr>
        <w:suppressAutoHyphens w:val="0"/>
        <w:spacing w:after="0" w:line="240" w:lineRule="auto"/>
        <w:ind w:firstLine="284"/>
        <w:rPr>
          <w:rFonts w:ascii="Times New Roman" w:eastAsia="Times New Roman" w:hAnsi="Times New Roman" w:cs="Times New Roman"/>
          <w:b/>
          <w:color w:val="auto"/>
          <w:kern w:val="0"/>
          <w:szCs w:val="24"/>
          <w:lang w:eastAsia="pl-PL" w:bidi="ar-SA"/>
        </w:rPr>
      </w:pPr>
      <w:r w:rsidRPr="00EA51B6">
        <w:rPr>
          <w:rFonts w:ascii="Times New Roman" w:eastAsia="Times New Roman" w:hAnsi="Times New Roman" w:cs="Times New Roman"/>
          <w:b/>
          <w:color w:val="auto"/>
          <w:kern w:val="0"/>
          <w:szCs w:val="24"/>
          <w:lang w:eastAsia="pl-PL" w:bidi="ar-SA"/>
        </w:rPr>
        <w:t xml:space="preserve">Układ wywiewny W2 – łazienki </w:t>
      </w:r>
    </w:p>
    <w:p w14:paraId="10F07ADA" w14:textId="77777777" w:rsidR="00462867" w:rsidRPr="00EA51B6" w:rsidRDefault="00462867" w:rsidP="00462867">
      <w:pPr>
        <w:suppressAutoHyphens w:val="0"/>
        <w:spacing w:after="0" w:line="240" w:lineRule="auto"/>
        <w:ind w:firstLine="284"/>
        <w:rPr>
          <w:rFonts w:ascii="Times New Roman" w:eastAsia="Times New Roman" w:hAnsi="Times New Roman" w:cs="Times New Roman"/>
          <w:b/>
          <w:color w:val="auto"/>
          <w:kern w:val="0"/>
          <w:szCs w:val="24"/>
          <w:lang w:eastAsia="pl-PL" w:bidi="ar-SA"/>
        </w:rPr>
      </w:pPr>
    </w:p>
    <w:p w14:paraId="74A5B1F1" w14:textId="0931BCA9" w:rsidR="00462867" w:rsidRPr="00EA51B6" w:rsidRDefault="00462867" w:rsidP="00C416FA">
      <w:pPr>
        <w:numPr>
          <w:ilvl w:val="0"/>
          <w:numId w:val="70"/>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Zawór wentylacyjny wywiewny Ø125</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w:t>
      </w:r>
      <w:r w:rsidR="001563D3" w:rsidRPr="00EA51B6">
        <w:rPr>
          <w:rFonts w:ascii="Times New Roman" w:eastAsia="Calibri" w:hAnsi="Times New Roman" w:cs="Times New Roman"/>
          <w:color w:val="auto"/>
          <w:kern w:val="0"/>
          <w:szCs w:val="24"/>
          <w:lang w:eastAsia="en-US" w:bidi="ar-SA"/>
        </w:rPr>
        <w:t>11</w:t>
      </w:r>
    </w:p>
    <w:p w14:paraId="13A865F6" w14:textId="511FA228"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Kształtka redukcyjna Ø125/Ø100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1563D3" w:rsidRPr="00EA51B6">
        <w:rPr>
          <w:rFonts w:ascii="Times New Roman" w:eastAsia="Calibri" w:hAnsi="Times New Roman" w:cs="Times New Roman"/>
          <w:color w:val="auto"/>
          <w:kern w:val="0"/>
          <w:szCs w:val="24"/>
          <w:lang w:eastAsia="en-US" w:bidi="ar-SA"/>
        </w:rPr>
        <w:t>8</w:t>
      </w:r>
    </w:p>
    <w:p w14:paraId="3E5C4823" w14:textId="039C21AD"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lastRenderedPageBreak/>
        <w:t xml:space="preserve">Kolano 90° Ø100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1563D3" w:rsidRPr="00EA51B6">
        <w:rPr>
          <w:rFonts w:ascii="Times New Roman" w:eastAsia="Calibri" w:hAnsi="Times New Roman" w:cs="Times New Roman"/>
          <w:color w:val="auto"/>
          <w:kern w:val="0"/>
          <w:szCs w:val="24"/>
          <w:lang w:eastAsia="en-US" w:bidi="ar-SA"/>
        </w:rPr>
        <w:t>16</w:t>
      </w:r>
    </w:p>
    <w:p w14:paraId="75484246" w14:textId="54B96F02"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Kanał wentylacyjny typu </w:t>
      </w:r>
      <w:proofErr w:type="spellStart"/>
      <w:r w:rsidRPr="00EA51B6">
        <w:rPr>
          <w:rFonts w:ascii="Times New Roman" w:eastAsia="Calibri" w:hAnsi="Times New Roman" w:cs="Times New Roman"/>
          <w:color w:val="auto"/>
          <w:kern w:val="0"/>
          <w:szCs w:val="24"/>
          <w:lang w:eastAsia="en-US" w:bidi="ar-SA"/>
        </w:rPr>
        <w:t>spiro</w:t>
      </w:r>
      <w:proofErr w:type="spellEnd"/>
      <w:r w:rsidRPr="00EA51B6">
        <w:rPr>
          <w:rFonts w:ascii="Times New Roman" w:eastAsia="Calibri" w:hAnsi="Times New Roman" w:cs="Times New Roman"/>
          <w:color w:val="auto"/>
          <w:kern w:val="0"/>
          <w:szCs w:val="24"/>
          <w:lang w:eastAsia="en-US" w:bidi="ar-SA"/>
        </w:rPr>
        <w:t xml:space="preserve"> Ø100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w:t>
      </w:r>
      <w:r w:rsidR="001563D3" w:rsidRPr="00EA51B6">
        <w:rPr>
          <w:rFonts w:ascii="Times New Roman" w:eastAsia="Calibri" w:hAnsi="Times New Roman" w:cs="Times New Roman"/>
          <w:color w:val="auto"/>
          <w:kern w:val="0"/>
          <w:szCs w:val="24"/>
          <w:lang w:eastAsia="en-US" w:bidi="ar-SA"/>
        </w:rPr>
        <w:t>60</w:t>
      </w:r>
    </w:p>
    <w:p w14:paraId="70237648" w14:textId="1F830813"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Trójnik Ø100/Ø100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1563D3" w:rsidRPr="00EA51B6">
        <w:rPr>
          <w:rFonts w:ascii="Times New Roman" w:eastAsia="Calibri" w:hAnsi="Times New Roman" w:cs="Times New Roman"/>
          <w:color w:val="auto"/>
          <w:kern w:val="0"/>
          <w:szCs w:val="24"/>
          <w:lang w:eastAsia="en-US" w:bidi="ar-SA"/>
        </w:rPr>
        <w:t>2</w:t>
      </w:r>
    </w:p>
    <w:p w14:paraId="1B7D95EE" w14:textId="349F98E4"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Wentylator kanałowy V = 100 m</w:t>
      </w:r>
      <w:r w:rsidRPr="00EA51B6">
        <w:rPr>
          <w:rFonts w:ascii="Times New Roman" w:eastAsia="Calibri" w:hAnsi="Times New Roman" w:cs="Times New Roman"/>
          <w:color w:val="auto"/>
          <w:kern w:val="0"/>
          <w:szCs w:val="24"/>
          <w:vertAlign w:val="superscript"/>
          <w:lang w:eastAsia="en-US" w:bidi="ar-SA"/>
        </w:rPr>
        <w:t>3</w:t>
      </w:r>
      <w:r w:rsidRPr="00EA51B6">
        <w:rPr>
          <w:rFonts w:ascii="Times New Roman" w:eastAsia="Calibri" w:hAnsi="Times New Roman" w:cs="Times New Roman"/>
          <w:color w:val="auto"/>
          <w:kern w:val="0"/>
          <w:szCs w:val="24"/>
          <w:lang w:eastAsia="en-US" w:bidi="ar-SA"/>
        </w:rPr>
        <w:t xml:space="preserve">/h </w:t>
      </w:r>
      <w:r w:rsidRPr="00EA51B6">
        <w:rPr>
          <w:rFonts w:ascii="Times New Roman" w:eastAsia="Calibri" w:hAnsi="Times New Roman" w:cs="Times New Roman"/>
          <w:color w:val="auto"/>
          <w:kern w:val="0"/>
          <w:szCs w:val="24"/>
          <w:lang w:eastAsia="en-US" w:bidi="ar-SA"/>
        </w:rPr>
        <w:tab/>
        <w:t xml:space="preserve">150Pa  230V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1563D3" w:rsidRPr="00EA51B6">
        <w:rPr>
          <w:rFonts w:ascii="Times New Roman" w:eastAsia="Calibri" w:hAnsi="Times New Roman" w:cs="Times New Roman"/>
          <w:color w:val="auto"/>
          <w:kern w:val="0"/>
          <w:szCs w:val="24"/>
          <w:lang w:eastAsia="en-US" w:bidi="ar-SA"/>
        </w:rPr>
        <w:t>2</w:t>
      </w:r>
    </w:p>
    <w:p w14:paraId="3BED82FC" w14:textId="77E433EC"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Tłumik Ø100 L=500mm</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1563D3" w:rsidRPr="00EA51B6">
        <w:rPr>
          <w:rFonts w:ascii="Times New Roman" w:eastAsia="Calibri" w:hAnsi="Times New Roman" w:cs="Times New Roman"/>
          <w:color w:val="auto"/>
          <w:kern w:val="0"/>
          <w:szCs w:val="24"/>
          <w:lang w:eastAsia="en-US" w:bidi="ar-SA"/>
        </w:rPr>
        <w:t>szt. 2</w:t>
      </w:r>
    </w:p>
    <w:p w14:paraId="21C6C7E1" w14:textId="3A488839"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Wentylator łazienkowy 50 m</w:t>
      </w:r>
      <w:r w:rsidRPr="00EA51B6">
        <w:rPr>
          <w:rFonts w:ascii="Times New Roman" w:eastAsia="Calibri" w:hAnsi="Times New Roman" w:cs="Times New Roman"/>
          <w:color w:val="auto"/>
          <w:kern w:val="0"/>
          <w:szCs w:val="24"/>
          <w:vertAlign w:val="superscript"/>
          <w:lang w:eastAsia="en-US" w:bidi="ar-SA"/>
        </w:rPr>
        <w:t>3</w:t>
      </w:r>
      <w:r w:rsidRPr="00EA51B6">
        <w:rPr>
          <w:rFonts w:ascii="Times New Roman" w:eastAsia="Calibri" w:hAnsi="Times New Roman" w:cs="Times New Roman"/>
          <w:color w:val="auto"/>
          <w:kern w:val="0"/>
          <w:szCs w:val="24"/>
          <w:lang w:eastAsia="en-US" w:bidi="ar-SA"/>
        </w:rPr>
        <w:t>/h   50Pa   230V</w:t>
      </w:r>
      <w:r w:rsidR="00B645BB" w:rsidRPr="00EA51B6">
        <w:rPr>
          <w:rFonts w:ascii="Times New Roman" w:eastAsia="Calibri" w:hAnsi="Times New Roman" w:cs="Times New Roman"/>
          <w:color w:val="auto"/>
          <w:kern w:val="0"/>
          <w:szCs w:val="24"/>
          <w:lang w:eastAsia="en-US" w:bidi="ar-SA"/>
        </w:rPr>
        <w:t xml:space="preserve">   50W</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61EEBD68" w14:textId="4FF0F920"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Trójnik Ø125/Ø100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1563D3" w:rsidRPr="00EA51B6">
        <w:rPr>
          <w:rFonts w:ascii="Times New Roman" w:eastAsia="Calibri" w:hAnsi="Times New Roman" w:cs="Times New Roman"/>
          <w:color w:val="auto"/>
          <w:kern w:val="0"/>
          <w:szCs w:val="24"/>
          <w:lang w:eastAsia="en-US" w:bidi="ar-SA"/>
        </w:rPr>
        <w:t>2</w:t>
      </w:r>
    </w:p>
    <w:p w14:paraId="1EE5213D" w14:textId="6A923104"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Kanał wentylacyjny typu </w:t>
      </w:r>
      <w:proofErr w:type="spellStart"/>
      <w:r w:rsidRPr="00EA51B6">
        <w:rPr>
          <w:rFonts w:ascii="Times New Roman" w:eastAsia="Calibri" w:hAnsi="Times New Roman" w:cs="Times New Roman"/>
          <w:color w:val="auto"/>
          <w:kern w:val="0"/>
          <w:szCs w:val="24"/>
          <w:lang w:eastAsia="en-US" w:bidi="ar-SA"/>
        </w:rPr>
        <w:t>spiro</w:t>
      </w:r>
      <w:proofErr w:type="spellEnd"/>
      <w:r w:rsidRPr="00EA51B6">
        <w:rPr>
          <w:rFonts w:ascii="Times New Roman" w:eastAsia="Calibri" w:hAnsi="Times New Roman" w:cs="Times New Roman"/>
          <w:color w:val="auto"/>
          <w:kern w:val="0"/>
          <w:szCs w:val="24"/>
          <w:lang w:eastAsia="en-US" w:bidi="ar-SA"/>
        </w:rPr>
        <w:t xml:space="preserve"> Ø125</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w:t>
      </w:r>
      <w:r w:rsidR="001563D3" w:rsidRPr="00EA51B6">
        <w:rPr>
          <w:rFonts w:ascii="Times New Roman" w:eastAsia="Calibri" w:hAnsi="Times New Roman" w:cs="Times New Roman"/>
          <w:color w:val="auto"/>
          <w:kern w:val="0"/>
          <w:szCs w:val="24"/>
          <w:lang w:eastAsia="en-US" w:bidi="ar-SA"/>
        </w:rPr>
        <w:t>1</w:t>
      </w:r>
      <w:r w:rsidRPr="00EA51B6">
        <w:rPr>
          <w:rFonts w:ascii="Times New Roman" w:eastAsia="Calibri" w:hAnsi="Times New Roman" w:cs="Times New Roman"/>
          <w:color w:val="auto"/>
          <w:kern w:val="0"/>
          <w:szCs w:val="24"/>
          <w:lang w:eastAsia="en-US" w:bidi="ar-SA"/>
        </w:rPr>
        <w:t>5</w:t>
      </w:r>
    </w:p>
    <w:p w14:paraId="5738EE8F" w14:textId="3253B541"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Wentylator kanałowy</w:t>
      </w:r>
      <w:r w:rsidR="00B645BB" w:rsidRPr="00EA51B6">
        <w:rPr>
          <w:rFonts w:ascii="Times New Roman" w:eastAsia="Calibri" w:hAnsi="Times New Roman" w:cs="Times New Roman"/>
          <w:color w:val="auto"/>
          <w:kern w:val="0"/>
          <w:szCs w:val="24"/>
          <w:lang w:eastAsia="en-US" w:bidi="ar-SA"/>
        </w:rPr>
        <w:t xml:space="preserve"> V = 200 m</w:t>
      </w:r>
      <w:r w:rsidR="00B645BB" w:rsidRPr="00EA51B6">
        <w:rPr>
          <w:rFonts w:ascii="Times New Roman" w:eastAsia="Calibri" w:hAnsi="Times New Roman" w:cs="Times New Roman"/>
          <w:color w:val="auto"/>
          <w:kern w:val="0"/>
          <w:szCs w:val="24"/>
          <w:vertAlign w:val="superscript"/>
          <w:lang w:eastAsia="en-US" w:bidi="ar-SA"/>
        </w:rPr>
        <w:t>3</w:t>
      </w:r>
      <w:r w:rsidR="00B645BB" w:rsidRPr="00EA51B6">
        <w:rPr>
          <w:rFonts w:ascii="Times New Roman" w:eastAsia="Calibri" w:hAnsi="Times New Roman" w:cs="Times New Roman"/>
          <w:color w:val="auto"/>
          <w:kern w:val="0"/>
          <w:szCs w:val="24"/>
          <w:lang w:eastAsia="en-US" w:bidi="ar-SA"/>
        </w:rPr>
        <w:t xml:space="preserve">/h </w:t>
      </w:r>
      <w:r w:rsidR="00B645BB" w:rsidRPr="00EA51B6">
        <w:rPr>
          <w:rFonts w:ascii="Times New Roman" w:eastAsia="Calibri" w:hAnsi="Times New Roman" w:cs="Times New Roman"/>
          <w:color w:val="auto"/>
          <w:kern w:val="0"/>
          <w:szCs w:val="24"/>
          <w:lang w:eastAsia="en-US" w:bidi="ar-SA"/>
        </w:rPr>
        <w:tab/>
        <w:t xml:space="preserve">150Pa  230V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3E24D624" w14:textId="1BF853E2"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Tłumik Ø125</w:t>
      </w:r>
      <w:r w:rsidR="001563D3" w:rsidRPr="00EA51B6">
        <w:rPr>
          <w:rFonts w:ascii="Times New Roman" w:eastAsia="Calibri" w:hAnsi="Times New Roman" w:cs="Times New Roman"/>
          <w:color w:val="auto"/>
          <w:kern w:val="0"/>
          <w:szCs w:val="24"/>
          <w:lang w:eastAsia="en-US" w:bidi="ar-SA"/>
        </w:rPr>
        <w:t xml:space="preserve"> L=500mm</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1563D3" w:rsidRPr="00EA51B6">
        <w:rPr>
          <w:rFonts w:ascii="Times New Roman" w:eastAsia="Calibri" w:hAnsi="Times New Roman" w:cs="Times New Roman"/>
          <w:color w:val="auto"/>
          <w:kern w:val="0"/>
          <w:szCs w:val="24"/>
          <w:lang w:eastAsia="en-US" w:bidi="ar-SA"/>
        </w:rPr>
        <w:t>1</w:t>
      </w:r>
      <w:r w:rsidRPr="00EA51B6">
        <w:rPr>
          <w:rFonts w:ascii="Times New Roman" w:eastAsia="Calibri" w:hAnsi="Times New Roman" w:cs="Times New Roman"/>
          <w:color w:val="auto"/>
          <w:kern w:val="0"/>
          <w:szCs w:val="24"/>
          <w:lang w:eastAsia="en-US" w:bidi="ar-SA"/>
        </w:rPr>
        <w:tab/>
      </w:r>
    </w:p>
    <w:p w14:paraId="2637F607" w14:textId="6A8C7FFA"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Kolano 90° Ø125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3</w:t>
      </w:r>
    </w:p>
    <w:p w14:paraId="4BE620F1" w14:textId="7A706619"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Kształtka redukcyjna Ø160/Ø125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568A9272" w14:textId="4509B90E"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Trójnik Ø160/Ø125</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1D20F18A" w14:textId="664226B8"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Kanał wentylacyjny typu </w:t>
      </w:r>
      <w:proofErr w:type="spellStart"/>
      <w:r w:rsidRPr="00EA51B6">
        <w:rPr>
          <w:rFonts w:ascii="Times New Roman" w:eastAsia="Calibri" w:hAnsi="Times New Roman" w:cs="Times New Roman"/>
          <w:color w:val="auto"/>
          <w:kern w:val="0"/>
          <w:szCs w:val="24"/>
          <w:lang w:eastAsia="en-US" w:bidi="ar-SA"/>
        </w:rPr>
        <w:t>spiro</w:t>
      </w:r>
      <w:proofErr w:type="spellEnd"/>
      <w:r w:rsidRPr="00EA51B6">
        <w:rPr>
          <w:rFonts w:ascii="Times New Roman" w:eastAsia="Calibri" w:hAnsi="Times New Roman" w:cs="Times New Roman"/>
          <w:color w:val="auto"/>
          <w:kern w:val="0"/>
          <w:szCs w:val="24"/>
          <w:lang w:eastAsia="en-US" w:bidi="ar-SA"/>
        </w:rPr>
        <w:t xml:space="preserve"> Ø160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w:t>
      </w:r>
      <w:r w:rsidR="00B645BB" w:rsidRPr="00EA51B6">
        <w:rPr>
          <w:rFonts w:ascii="Times New Roman" w:eastAsia="Calibri" w:hAnsi="Times New Roman" w:cs="Times New Roman"/>
          <w:color w:val="auto"/>
          <w:kern w:val="0"/>
          <w:szCs w:val="24"/>
          <w:lang w:eastAsia="en-US" w:bidi="ar-SA"/>
        </w:rPr>
        <w:t>1</w:t>
      </w:r>
    </w:p>
    <w:p w14:paraId="13DEF19C" w14:textId="6AB4192B"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Kształtka redukcyjna Ø200/Ø160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1</w:t>
      </w:r>
    </w:p>
    <w:p w14:paraId="6AE7A32B" w14:textId="45522DFE"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Trójnik Ø200/Ø125</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1563D3" w:rsidRPr="00EA51B6">
        <w:rPr>
          <w:rFonts w:ascii="Times New Roman" w:eastAsia="Calibri" w:hAnsi="Times New Roman" w:cs="Times New Roman"/>
          <w:color w:val="auto"/>
          <w:kern w:val="0"/>
          <w:szCs w:val="24"/>
          <w:lang w:eastAsia="en-US" w:bidi="ar-SA"/>
        </w:rPr>
        <w:t>2</w:t>
      </w:r>
    </w:p>
    <w:p w14:paraId="536B9CFC" w14:textId="7CBB3446"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Kanał wentylacyjny typu </w:t>
      </w:r>
      <w:proofErr w:type="spellStart"/>
      <w:r w:rsidRPr="00EA51B6">
        <w:rPr>
          <w:rFonts w:ascii="Times New Roman" w:eastAsia="Calibri" w:hAnsi="Times New Roman" w:cs="Times New Roman"/>
          <w:color w:val="auto"/>
          <w:kern w:val="0"/>
          <w:szCs w:val="24"/>
          <w:lang w:eastAsia="en-US" w:bidi="ar-SA"/>
        </w:rPr>
        <w:t>spiro</w:t>
      </w:r>
      <w:proofErr w:type="spellEnd"/>
      <w:r w:rsidRPr="00EA51B6">
        <w:rPr>
          <w:rFonts w:ascii="Times New Roman" w:eastAsia="Calibri" w:hAnsi="Times New Roman" w:cs="Times New Roman"/>
          <w:color w:val="auto"/>
          <w:kern w:val="0"/>
          <w:szCs w:val="24"/>
          <w:lang w:eastAsia="en-US" w:bidi="ar-SA"/>
        </w:rPr>
        <w:t xml:space="preserve"> Ø200</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proofErr w:type="spellStart"/>
      <w:r w:rsidRPr="00EA51B6">
        <w:rPr>
          <w:rFonts w:ascii="Times New Roman" w:eastAsia="Calibri" w:hAnsi="Times New Roman" w:cs="Times New Roman"/>
          <w:color w:val="auto"/>
          <w:kern w:val="0"/>
          <w:szCs w:val="24"/>
          <w:lang w:eastAsia="en-US" w:bidi="ar-SA"/>
        </w:rPr>
        <w:t>mb</w:t>
      </w:r>
      <w:proofErr w:type="spellEnd"/>
      <w:r w:rsidRPr="00EA51B6">
        <w:rPr>
          <w:rFonts w:ascii="Times New Roman" w:eastAsia="Calibri" w:hAnsi="Times New Roman" w:cs="Times New Roman"/>
          <w:color w:val="auto"/>
          <w:kern w:val="0"/>
          <w:szCs w:val="24"/>
          <w:lang w:eastAsia="en-US" w:bidi="ar-SA"/>
        </w:rPr>
        <w:t xml:space="preserve"> </w:t>
      </w:r>
      <w:r w:rsidR="001563D3" w:rsidRPr="00EA51B6">
        <w:rPr>
          <w:rFonts w:ascii="Times New Roman" w:eastAsia="Calibri" w:hAnsi="Times New Roman" w:cs="Times New Roman"/>
          <w:color w:val="auto"/>
          <w:kern w:val="0"/>
          <w:szCs w:val="24"/>
          <w:lang w:eastAsia="en-US" w:bidi="ar-SA"/>
        </w:rPr>
        <w:t>1</w:t>
      </w:r>
      <w:r w:rsidRPr="00EA51B6">
        <w:rPr>
          <w:rFonts w:ascii="Times New Roman" w:eastAsia="Calibri" w:hAnsi="Times New Roman" w:cs="Times New Roman"/>
          <w:color w:val="auto"/>
          <w:kern w:val="0"/>
          <w:szCs w:val="24"/>
          <w:lang w:eastAsia="en-US" w:bidi="ar-SA"/>
        </w:rPr>
        <w:t>5</w:t>
      </w:r>
    </w:p>
    <w:p w14:paraId="62724CD5" w14:textId="3023EA50"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Kolano 90° Ø200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szt. 3</w:t>
      </w:r>
    </w:p>
    <w:p w14:paraId="55FA66B0" w14:textId="725494A1" w:rsidR="00462867" w:rsidRPr="00EA51B6" w:rsidRDefault="00462867" w:rsidP="00C416FA">
      <w:pPr>
        <w:numPr>
          <w:ilvl w:val="0"/>
          <w:numId w:val="70"/>
        </w:numPr>
        <w:suppressAutoHyphens w:val="0"/>
        <w:spacing w:after="160" w:line="259" w:lineRule="auto"/>
        <w:ind w:left="709" w:hanging="436"/>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Wentylator kanałowy</w:t>
      </w:r>
      <w:r w:rsidR="001563D3" w:rsidRPr="00EA51B6">
        <w:rPr>
          <w:rFonts w:ascii="Times New Roman" w:eastAsia="Calibri" w:hAnsi="Times New Roman" w:cs="Times New Roman"/>
          <w:color w:val="auto"/>
          <w:kern w:val="0"/>
          <w:szCs w:val="24"/>
          <w:lang w:eastAsia="en-US" w:bidi="ar-SA"/>
        </w:rPr>
        <w:t xml:space="preserve"> V = 400 m</w:t>
      </w:r>
      <w:r w:rsidR="001563D3" w:rsidRPr="00EA51B6">
        <w:rPr>
          <w:rFonts w:ascii="Times New Roman" w:eastAsia="Calibri" w:hAnsi="Times New Roman" w:cs="Times New Roman"/>
          <w:color w:val="auto"/>
          <w:kern w:val="0"/>
          <w:szCs w:val="24"/>
          <w:vertAlign w:val="superscript"/>
          <w:lang w:eastAsia="en-US" w:bidi="ar-SA"/>
        </w:rPr>
        <w:t>3</w:t>
      </w:r>
      <w:r w:rsidR="001563D3" w:rsidRPr="00EA51B6">
        <w:rPr>
          <w:rFonts w:ascii="Times New Roman" w:eastAsia="Calibri" w:hAnsi="Times New Roman" w:cs="Times New Roman"/>
          <w:color w:val="auto"/>
          <w:kern w:val="0"/>
          <w:szCs w:val="24"/>
          <w:lang w:eastAsia="en-US" w:bidi="ar-SA"/>
        </w:rPr>
        <w:t xml:space="preserve">/h </w:t>
      </w:r>
      <w:r w:rsidR="001563D3" w:rsidRPr="00EA51B6">
        <w:rPr>
          <w:rFonts w:ascii="Times New Roman" w:eastAsia="Calibri" w:hAnsi="Times New Roman" w:cs="Times New Roman"/>
          <w:color w:val="auto"/>
          <w:kern w:val="0"/>
          <w:szCs w:val="24"/>
          <w:lang w:eastAsia="en-US" w:bidi="ar-SA"/>
        </w:rPr>
        <w:tab/>
        <w:t>150Pa  230V</w:t>
      </w:r>
      <w:r w:rsidRPr="00EA51B6">
        <w:rPr>
          <w:rFonts w:ascii="Times New Roman" w:eastAsia="Calibri" w:hAnsi="Times New Roman" w:cs="Times New Roman"/>
          <w:color w:val="auto"/>
          <w:kern w:val="0"/>
          <w:szCs w:val="24"/>
          <w:lang w:eastAsia="en-US" w:bidi="ar-SA"/>
        </w:rPr>
        <w:t xml:space="preserve">  </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r w:rsidR="001563D3" w:rsidRPr="00EA51B6">
        <w:rPr>
          <w:rFonts w:ascii="Times New Roman" w:eastAsia="Calibri" w:hAnsi="Times New Roman" w:cs="Times New Roman"/>
          <w:color w:val="auto"/>
          <w:kern w:val="0"/>
          <w:szCs w:val="24"/>
          <w:lang w:eastAsia="en-US" w:bidi="ar-SA"/>
        </w:rPr>
        <w:t>szt. 1</w:t>
      </w:r>
    </w:p>
    <w:p w14:paraId="02424994" w14:textId="43F95613" w:rsidR="00462867" w:rsidRPr="00EA51B6" w:rsidRDefault="00462867" w:rsidP="00C416FA">
      <w:pPr>
        <w:numPr>
          <w:ilvl w:val="0"/>
          <w:numId w:val="70"/>
        </w:numPr>
        <w:suppressAutoHyphens w:val="0"/>
        <w:spacing w:after="160" w:line="259" w:lineRule="auto"/>
        <w:ind w:left="1418" w:hanging="1134"/>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Tłumik</w:t>
      </w:r>
      <w:r w:rsidR="001563D3" w:rsidRPr="00EA51B6">
        <w:rPr>
          <w:rFonts w:ascii="Times New Roman" w:eastAsia="Calibri" w:hAnsi="Times New Roman" w:cs="Times New Roman"/>
          <w:color w:val="auto"/>
          <w:kern w:val="0"/>
          <w:szCs w:val="24"/>
          <w:lang w:eastAsia="en-US" w:bidi="ar-SA"/>
        </w:rPr>
        <w:t xml:space="preserve"> Ø200 L=500mm</w:t>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1563D3" w:rsidRPr="00EA51B6">
        <w:rPr>
          <w:rFonts w:ascii="Times New Roman" w:eastAsia="Calibri" w:hAnsi="Times New Roman" w:cs="Times New Roman"/>
          <w:color w:val="auto"/>
          <w:kern w:val="0"/>
          <w:szCs w:val="24"/>
          <w:lang w:eastAsia="en-US" w:bidi="ar-SA"/>
        </w:rPr>
        <w:t>1</w:t>
      </w:r>
    </w:p>
    <w:p w14:paraId="440D6BDC" w14:textId="5E95C14A" w:rsidR="00462867" w:rsidRPr="00EA51B6" w:rsidRDefault="00462867" w:rsidP="00C416FA">
      <w:pPr>
        <w:numPr>
          <w:ilvl w:val="0"/>
          <w:numId w:val="70"/>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Wyrzutnia dachowa typu C Ø100 (</w:t>
      </w:r>
      <w:proofErr w:type="spellStart"/>
      <w:r w:rsidRPr="00EA51B6">
        <w:rPr>
          <w:rFonts w:ascii="Times New Roman" w:eastAsia="Calibri" w:hAnsi="Times New Roman" w:cs="Times New Roman"/>
          <w:color w:val="auto"/>
          <w:kern w:val="0"/>
          <w:szCs w:val="24"/>
          <w:lang w:eastAsia="en-US" w:bidi="ar-SA"/>
        </w:rPr>
        <w:t>A</w:t>
      </w:r>
      <w:r w:rsidRPr="00EA51B6">
        <w:rPr>
          <w:rFonts w:ascii="Times New Roman" w:eastAsia="Calibri" w:hAnsi="Times New Roman" w:cs="Times New Roman"/>
          <w:color w:val="auto"/>
          <w:kern w:val="0"/>
          <w:szCs w:val="24"/>
          <w:vertAlign w:val="subscript"/>
          <w:lang w:eastAsia="en-US" w:bidi="ar-SA"/>
        </w:rPr>
        <w:t>ef</w:t>
      </w:r>
      <w:proofErr w:type="spellEnd"/>
      <w:r w:rsidRPr="00EA51B6">
        <w:rPr>
          <w:rFonts w:ascii="Times New Roman" w:eastAsia="Calibri" w:hAnsi="Times New Roman" w:cs="Times New Roman"/>
          <w:color w:val="auto"/>
          <w:kern w:val="0"/>
          <w:szCs w:val="24"/>
          <w:lang w:eastAsia="en-US" w:bidi="ar-SA"/>
        </w:rPr>
        <w:t xml:space="preserve"> = 0,012 m</w:t>
      </w:r>
      <w:r w:rsidRPr="00EA51B6">
        <w:rPr>
          <w:rFonts w:ascii="Times New Roman" w:eastAsia="Calibri" w:hAnsi="Times New Roman" w:cs="Times New Roman"/>
          <w:color w:val="auto"/>
          <w:kern w:val="0"/>
          <w:szCs w:val="24"/>
          <w:vertAlign w:val="superscript"/>
          <w:lang w:eastAsia="en-US" w:bidi="ar-SA"/>
        </w:rPr>
        <w:t>2</w:t>
      </w:r>
      <w:r w:rsidRPr="00EA51B6">
        <w:rPr>
          <w:rFonts w:ascii="Times New Roman" w:eastAsia="Calibri" w:hAnsi="Times New Roman" w:cs="Times New Roman"/>
          <w:color w:val="auto"/>
          <w:kern w:val="0"/>
          <w:szCs w:val="24"/>
          <w:lang w:eastAsia="en-US" w:bidi="ar-SA"/>
        </w:rPr>
        <w:t xml:space="preserve">)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1563D3" w:rsidRPr="00EA51B6">
        <w:rPr>
          <w:rFonts w:ascii="Times New Roman" w:eastAsia="Calibri" w:hAnsi="Times New Roman" w:cs="Times New Roman"/>
          <w:color w:val="auto"/>
          <w:kern w:val="0"/>
          <w:szCs w:val="24"/>
          <w:lang w:eastAsia="en-US" w:bidi="ar-SA"/>
        </w:rPr>
        <w:t>3</w:t>
      </w:r>
    </w:p>
    <w:p w14:paraId="51EFC07F" w14:textId="56F03150" w:rsidR="00462867" w:rsidRPr="00EA51B6" w:rsidRDefault="00462867" w:rsidP="00C416FA">
      <w:pPr>
        <w:numPr>
          <w:ilvl w:val="0"/>
          <w:numId w:val="70"/>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Wyrzutnia dachowa typu C Ø125 (</w:t>
      </w:r>
      <w:proofErr w:type="spellStart"/>
      <w:r w:rsidRPr="00EA51B6">
        <w:rPr>
          <w:rFonts w:ascii="Times New Roman" w:eastAsia="Calibri" w:hAnsi="Times New Roman" w:cs="Times New Roman"/>
          <w:color w:val="auto"/>
          <w:kern w:val="0"/>
          <w:szCs w:val="24"/>
          <w:lang w:eastAsia="en-US" w:bidi="ar-SA"/>
        </w:rPr>
        <w:t>A</w:t>
      </w:r>
      <w:r w:rsidRPr="00EA51B6">
        <w:rPr>
          <w:rFonts w:ascii="Times New Roman" w:eastAsia="Calibri" w:hAnsi="Times New Roman" w:cs="Times New Roman"/>
          <w:color w:val="auto"/>
          <w:kern w:val="0"/>
          <w:szCs w:val="24"/>
          <w:vertAlign w:val="subscript"/>
          <w:lang w:eastAsia="en-US" w:bidi="ar-SA"/>
        </w:rPr>
        <w:t>ef</w:t>
      </w:r>
      <w:proofErr w:type="spellEnd"/>
      <w:r w:rsidRPr="00EA51B6">
        <w:rPr>
          <w:rFonts w:ascii="Times New Roman" w:eastAsia="Calibri" w:hAnsi="Times New Roman" w:cs="Times New Roman"/>
          <w:color w:val="auto"/>
          <w:kern w:val="0"/>
          <w:szCs w:val="24"/>
          <w:lang w:eastAsia="en-US" w:bidi="ar-SA"/>
        </w:rPr>
        <w:t xml:space="preserve"> = 0,019 m</w:t>
      </w:r>
      <w:r w:rsidRPr="00EA51B6">
        <w:rPr>
          <w:rFonts w:ascii="Times New Roman" w:eastAsia="Calibri" w:hAnsi="Times New Roman" w:cs="Times New Roman"/>
          <w:color w:val="auto"/>
          <w:kern w:val="0"/>
          <w:szCs w:val="24"/>
          <w:vertAlign w:val="superscript"/>
          <w:lang w:eastAsia="en-US" w:bidi="ar-SA"/>
        </w:rPr>
        <w:t>2</w:t>
      </w:r>
      <w:r w:rsidRPr="00EA51B6">
        <w:rPr>
          <w:rFonts w:ascii="Times New Roman" w:eastAsia="Calibri" w:hAnsi="Times New Roman" w:cs="Times New Roman"/>
          <w:color w:val="auto"/>
          <w:kern w:val="0"/>
          <w:szCs w:val="24"/>
          <w:lang w:eastAsia="en-US" w:bidi="ar-SA"/>
        </w:rPr>
        <w:t xml:space="preserve">)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1563D3" w:rsidRPr="00EA51B6">
        <w:rPr>
          <w:rFonts w:ascii="Times New Roman" w:eastAsia="Calibri" w:hAnsi="Times New Roman" w:cs="Times New Roman"/>
          <w:color w:val="auto"/>
          <w:kern w:val="0"/>
          <w:szCs w:val="24"/>
          <w:lang w:eastAsia="en-US" w:bidi="ar-SA"/>
        </w:rPr>
        <w:t>1</w:t>
      </w:r>
    </w:p>
    <w:p w14:paraId="75B8B65A" w14:textId="48A8877F" w:rsidR="00462867" w:rsidRPr="00EA51B6" w:rsidRDefault="00462867" w:rsidP="00C416FA">
      <w:pPr>
        <w:numPr>
          <w:ilvl w:val="0"/>
          <w:numId w:val="70"/>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Wyrzutnia dachowa typu C Ø200 (</w:t>
      </w:r>
      <w:proofErr w:type="spellStart"/>
      <w:r w:rsidRPr="00EA51B6">
        <w:rPr>
          <w:rFonts w:ascii="Times New Roman" w:eastAsia="Calibri" w:hAnsi="Times New Roman" w:cs="Times New Roman"/>
          <w:color w:val="auto"/>
          <w:kern w:val="0"/>
          <w:szCs w:val="24"/>
          <w:lang w:eastAsia="en-US" w:bidi="ar-SA"/>
        </w:rPr>
        <w:t>A</w:t>
      </w:r>
      <w:r w:rsidRPr="00EA51B6">
        <w:rPr>
          <w:rFonts w:ascii="Times New Roman" w:eastAsia="Calibri" w:hAnsi="Times New Roman" w:cs="Times New Roman"/>
          <w:color w:val="auto"/>
          <w:kern w:val="0"/>
          <w:szCs w:val="24"/>
          <w:vertAlign w:val="subscript"/>
          <w:lang w:eastAsia="en-US" w:bidi="ar-SA"/>
        </w:rPr>
        <w:t>ef</w:t>
      </w:r>
      <w:proofErr w:type="spellEnd"/>
      <w:r w:rsidRPr="00EA51B6">
        <w:rPr>
          <w:rFonts w:ascii="Times New Roman" w:eastAsia="Calibri" w:hAnsi="Times New Roman" w:cs="Times New Roman"/>
          <w:color w:val="auto"/>
          <w:kern w:val="0"/>
          <w:szCs w:val="24"/>
          <w:lang w:eastAsia="en-US" w:bidi="ar-SA"/>
        </w:rPr>
        <w:t xml:space="preserve"> = 0,051 m</w:t>
      </w:r>
      <w:r w:rsidRPr="00EA51B6">
        <w:rPr>
          <w:rFonts w:ascii="Times New Roman" w:eastAsia="Calibri" w:hAnsi="Times New Roman" w:cs="Times New Roman"/>
          <w:color w:val="auto"/>
          <w:kern w:val="0"/>
          <w:szCs w:val="24"/>
          <w:vertAlign w:val="superscript"/>
          <w:lang w:eastAsia="en-US" w:bidi="ar-SA"/>
        </w:rPr>
        <w:t>2</w:t>
      </w:r>
      <w:r w:rsidRPr="00EA51B6">
        <w:rPr>
          <w:rFonts w:ascii="Times New Roman" w:eastAsia="Calibri" w:hAnsi="Times New Roman" w:cs="Times New Roman"/>
          <w:color w:val="auto"/>
          <w:kern w:val="0"/>
          <w:szCs w:val="24"/>
          <w:lang w:eastAsia="en-US" w:bidi="ar-SA"/>
        </w:rPr>
        <w:t xml:space="preserve">) </w:t>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ab/>
        <w:t xml:space="preserve">          </w:t>
      </w:r>
      <w:r w:rsidR="005B233F" w:rsidRPr="00EA51B6">
        <w:rPr>
          <w:rFonts w:ascii="Times New Roman" w:eastAsia="Calibri" w:hAnsi="Times New Roman" w:cs="Times New Roman"/>
          <w:color w:val="auto"/>
          <w:kern w:val="0"/>
          <w:szCs w:val="24"/>
          <w:lang w:eastAsia="en-US" w:bidi="ar-SA"/>
        </w:rPr>
        <w:tab/>
      </w:r>
      <w:r w:rsidRPr="00EA51B6">
        <w:rPr>
          <w:rFonts w:ascii="Times New Roman" w:eastAsia="Calibri" w:hAnsi="Times New Roman" w:cs="Times New Roman"/>
          <w:color w:val="auto"/>
          <w:kern w:val="0"/>
          <w:szCs w:val="24"/>
          <w:lang w:eastAsia="en-US" w:bidi="ar-SA"/>
        </w:rPr>
        <w:t xml:space="preserve">szt. </w:t>
      </w:r>
      <w:r w:rsidR="001563D3" w:rsidRPr="00EA51B6">
        <w:rPr>
          <w:rFonts w:ascii="Times New Roman" w:eastAsia="Calibri" w:hAnsi="Times New Roman" w:cs="Times New Roman"/>
          <w:color w:val="auto"/>
          <w:kern w:val="0"/>
          <w:szCs w:val="24"/>
          <w:lang w:eastAsia="en-US" w:bidi="ar-SA"/>
        </w:rPr>
        <w:t>1</w:t>
      </w:r>
    </w:p>
    <w:p w14:paraId="4A38A251" w14:textId="77777777" w:rsidR="00462867" w:rsidRPr="00EA51B6" w:rsidRDefault="00462867" w:rsidP="00462867">
      <w:pPr>
        <w:suppressAutoHyphens w:val="0"/>
        <w:spacing w:after="160" w:line="259" w:lineRule="auto"/>
        <w:rPr>
          <w:rFonts w:ascii="Times New Roman" w:eastAsia="Times New Roman" w:hAnsi="Times New Roman" w:cs="Times New Roman"/>
          <w:color w:val="auto"/>
          <w:kern w:val="0"/>
          <w:szCs w:val="24"/>
          <w:lang w:eastAsia="pl-PL" w:bidi="ar-SA"/>
        </w:rPr>
      </w:pPr>
    </w:p>
    <w:p w14:paraId="79B7CE92" w14:textId="77777777" w:rsidR="00462867" w:rsidRPr="00EA51B6" w:rsidRDefault="00462867" w:rsidP="00462867">
      <w:pPr>
        <w:suppressAutoHyphens w:val="0"/>
        <w:spacing w:after="160" w:line="259" w:lineRule="auto"/>
        <w:ind w:firstLine="284"/>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CW1. </w:t>
      </w:r>
      <w:r w:rsidRPr="00EA51B6">
        <w:rPr>
          <w:rFonts w:ascii="Times New Roman" w:eastAsia="Times New Roman" w:hAnsi="Times New Roman" w:cs="Times New Roman"/>
          <w:color w:val="auto"/>
          <w:kern w:val="0"/>
          <w:szCs w:val="24"/>
          <w:lang w:eastAsia="pl-PL" w:bidi="ar-SA"/>
        </w:rPr>
        <w:tab/>
        <w:t>Centrala wentylacyjna nawiewno-wywiewna o parametrach:</w:t>
      </w:r>
    </w:p>
    <w:p w14:paraId="1B7CAC61"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Zewnętrzna stojąca</w:t>
      </w:r>
    </w:p>
    <w:p w14:paraId="18EDCA1A"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V nawiewu = 4165 m</w:t>
      </w:r>
      <w:r w:rsidRPr="00EA51B6">
        <w:rPr>
          <w:rFonts w:ascii="Times New Roman" w:eastAsia="Calibri" w:hAnsi="Times New Roman" w:cs="Times New Roman"/>
          <w:color w:val="auto"/>
          <w:kern w:val="0"/>
          <w:szCs w:val="24"/>
          <w:vertAlign w:val="superscript"/>
          <w:lang w:eastAsia="en-US" w:bidi="ar-SA"/>
        </w:rPr>
        <w:t>3</w:t>
      </w:r>
      <w:r w:rsidRPr="00EA51B6">
        <w:rPr>
          <w:rFonts w:ascii="Times New Roman" w:eastAsia="Calibri" w:hAnsi="Times New Roman" w:cs="Times New Roman"/>
          <w:color w:val="auto"/>
          <w:kern w:val="0"/>
          <w:szCs w:val="24"/>
          <w:lang w:eastAsia="en-US" w:bidi="ar-SA"/>
        </w:rPr>
        <w:t xml:space="preserve">/h </w:t>
      </w:r>
    </w:p>
    <w:p w14:paraId="756EF825"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V wywiewu = 3315 m</w:t>
      </w:r>
      <w:r w:rsidRPr="00EA51B6">
        <w:rPr>
          <w:rFonts w:ascii="Times New Roman" w:eastAsia="Calibri" w:hAnsi="Times New Roman" w:cs="Times New Roman"/>
          <w:color w:val="auto"/>
          <w:kern w:val="0"/>
          <w:szCs w:val="24"/>
          <w:vertAlign w:val="superscript"/>
          <w:lang w:eastAsia="en-US" w:bidi="ar-SA"/>
        </w:rPr>
        <w:t>3</w:t>
      </w:r>
      <w:r w:rsidRPr="00EA51B6">
        <w:rPr>
          <w:rFonts w:ascii="Times New Roman" w:eastAsia="Calibri" w:hAnsi="Times New Roman" w:cs="Times New Roman"/>
          <w:color w:val="auto"/>
          <w:kern w:val="0"/>
          <w:szCs w:val="24"/>
          <w:lang w:eastAsia="en-US" w:bidi="ar-SA"/>
        </w:rPr>
        <w:t>/h</w:t>
      </w:r>
    </w:p>
    <w:p w14:paraId="3D32A631"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Spręż 400 Pa</w:t>
      </w:r>
    </w:p>
    <w:p w14:paraId="5B1E7E4A"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Filtry F7 i M5</w:t>
      </w:r>
    </w:p>
    <w:p w14:paraId="3BDFCA94"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Obrotowy lub krzyżowy wymiennik ciepła – sprawność min. 75%</w:t>
      </w:r>
    </w:p>
    <w:p w14:paraId="136B669C"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Nagrzewnica wodna o mocy 20,68 kW i ∆p = 9,9 </w:t>
      </w:r>
      <w:proofErr w:type="spellStart"/>
      <w:r w:rsidRPr="00EA51B6">
        <w:rPr>
          <w:rFonts w:ascii="Times New Roman" w:eastAsia="Calibri" w:hAnsi="Times New Roman" w:cs="Times New Roman"/>
          <w:color w:val="auto"/>
          <w:kern w:val="0"/>
          <w:szCs w:val="24"/>
          <w:lang w:eastAsia="en-US" w:bidi="ar-SA"/>
        </w:rPr>
        <w:t>kPa</w:t>
      </w:r>
      <w:proofErr w:type="spellEnd"/>
    </w:p>
    <w:p w14:paraId="1A4C3628"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Chłodnica wodna o mocy 17,51 kW i ∆p = 28,70 </w:t>
      </w:r>
      <w:proofErr w:type="spellStart"/>
      <w:r w:rsidRPr="00EA51B6">
        <w:rPr>
          <w:rFonts w:ascii="Times New Roman" w:eastAsia="Calibri" w:hAnsi="Times New Roman" w:cs="Times New Roman"/>
          <w:color w:val="auto"/>
          <w:kern w:val="0"/>
          <w:szCs w:val="24"/>
          <w:lang w:eastAsia="en-US" w:bidi="ar-SA"/>
        </w:rPr>
        <w:t>kPa</w:t>
      </w:r>
      <w:proofErr w:type="spellEnd"/>
    </w:p>
    <w:p w14:paraId="78C65AF2"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Moc elektryczna – 3,85 kW    400V</w:t>
      </w:r>
    </w:p>
    <w:p w14:paraId="6C9BDB84"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Waga max. 800 kg</w:t>
      </w:r>
    </w:p>
    <w:p w14:paraId="32413C7B" w14:textId="77777777" w:rsidR="00462867" w:rsidRPr="00EA51B6" w:rsidRDefault="00462867" w:rsidP="00462867">
      <w:pPr>
        <w:suppressAutoHyphens w:val="0"/>
        <w:spacing w:after="160" w:line="259" w:lineRule="auto"/>
        <w:rPr>
          <w:rFonts w:ascii="Times New Roman" w:eastAsia="Times New Roman" w:hAnsi="Times New Roman" w:cs="Times New Roman"/>
          <w:color w:val="auto"/>
          <w:kern w:val="0"/>
          <w:szCs w:val="24"/>
          <w:lang w:eastAsia="pl-PL" w:bidi="ar-SA"/>
        </w:rPr>
      </w:pPr>
    </w:p>
    <w:p w14:paraId="0BBA1952" w14:textId="77777777" w:rsidR="00462867" w:rsidRPr="00EA51B6" w:rsidRDefault="00462867" w:rsidP="00462867">
      <w:pPr>
        <w:suppressAutoHyphens w:val="0"/>
        <w:spacing w:after="160" w:line="259" w:lineRule="auto"/>
        <w:ind w:firstLine="284"/>
        <w:rPr>
          <w:rFonts w:ascii="Times New Roman" w:eastAsia="Times New Roman" w:hAnsi="Times New Roman" w:cs="Times New Roman"/>
          <w:color w:val="auto"/>
          <w:kern w:val="0"/>
          <w:szCs w:val="24"/>
          <w:lang w:eastAsia="pl-PL" w:bidi="ar-SA"/>
        </w:rPr>
      </w:pPr>
      <w:r w:rsidRPr="00EA51B6">
        <w:rPr>
          <w:rFonts w:ascii="Times New Roman" w:eastAsia="Times New Roman" w:hAnsi="Times New Roman" w:cs="Times New Roman"/>
          <w:color w:val="auto"/>
          <w:kern w:val="0"/>
          <w:szCs w:val="24"/>
          <w:lang w:eastAsia="pl-PL" w:bidi="ar-SA"/>
        </w:rPr>
        <w:t xml:space="preserve">CW2. </w:t>
      </w:r>
      <w:r w:rsidRPr="00EA51B6">
        <w:rPr>
          <w:rFonts w:ascii="Times New Roman" w:eastAsia="Times New Roman" w:hAnsi="Times New Roman" w:cs="Times New Roman"/>
          <w:color w:val="auto"/>
          <w:kern w:val="0"/>
          <w:szCs w:val="24"/>
          <w:lang w:eastAsia="pl-PL" w:bidi="ar-SA"/>
        </w:rPr>
        <w:tab/>
        <w:t>Centrala wentylacyjna nawiewno-wywiewna o parametrach:</w:t>
      </w:r>
    </w:p>
    <w:p w14:paraId="7D6A2212"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Zewnętrzna dachowa typu „</w:t>
      </w:r>
      <w:proofErr w:type="spellStart"/>
      <w:r w:rsidRPr="00EA51B6">
        <w:rPr>
          <w:rFonts w:ascii="Times New Roman" w:eastAsia="Calibri" w:hAnsi="Times New Roman" w:cs="Times New Roman"/>
          <w:color w:val="auto"/>
          <w:kern w:val="0"/>
          <w:szCs w:val="24"/>
          <w:lang w:eastAsia="en-US" w:bidi="ar-SA"/>
        </w:rPr>
        <w:t>rooftop</w:t>
      </w:r>
      <w:proofErr w:type="spellEnd"/>
      <w:r w:rsidRPr="00EA51B6">
        <w:rPr>
          <w:rFonts w:ascii="Times New Roman" w:eastAsia="Calibri" w:hAnsi="Times New Roman" w:cs="Times New Roman"/>
          <w:color w:val="auto"/>
          <w:kern w:val="0"/>
          <w:szCs w:val="24"/>
          <w:lang w:eastAsia="en-US" w:bidi="ar-SA"/>
        </w:rPr>
        <w:t>”</w:t>
      </w:r>
    </w:p>
    <w:p w14:paraId="6BAA1116"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V nawiewu = 8000 m</w:t>
      </w:r>
      <w:r w:rsidRPr="00EA51B6">
        <w:rPr>
          <w:rFonts w:ascii="Times New Roman" w:eastAsia="Calibri" w:hAnsi="Times New Roman" w:cs="Times New Roman"/>
          <w:color w:val="auto"/>
          <w:kern w:val="0"/>
          <w:szCs w:val="24"/>
          <w:vertAlign w:val="superscript"/>
          <w:lang w:eastAsia="en-US" w:bidi="ar-SA"/>
        </w:rPr>
        <w:t>3</w:t>
      </w:r>
      <w:r w:rsidRPr="00EA51B6">
        <w:rPr>
          <w:rFonts w:ascii="Times New Roman" w:eastAsia="Calibri" w:hAnsi="Times New Roman" w:cs="Times New Roman"/>
          <w:color w:val="auto"/>
          <w:kern w:val="0"/>
          <w:szCs w:val="24"/>
          <w:lang w:eastAsia="en-US" w:bidi="ar-SA"/>
        </w:rPr>
        <w:t xml:space="preserve">/h </w:t>
      </w:r>
    </w:p>
    <w:p w14:paraId="765E5F44"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V wywiewu = 8000 m</w:t>
      </w:r>
      <w:r w:rsidRPr="00EA51B6">
        <w:rPr>
          <w:rFonts w:ascii="Times New Roman" w:eastAsia="Calibri" w:hAnsi="Times New Roman" w:cs="Times New Roman"/>
          <w:color w:val="auto"/>
          <w:kern w:val="0"/>
          <w:szCs w:val="24"/>
          <w:vertAlign w:val="superscript"/>
          <w:lang w:eastAsia="en-US" w:bidi="ar-SA"/>
        </w:rPr>
        <w:t>3</w:t>
      </w:r>
      <w:r w:rsidRPr="00EA51B6">
        <w:rPr>
          <w:rFonts w:ascii="Times New Roman" w:eastAsia="Calibri" w:hAnsi="Times New Roman" w:cs="Times New Roman"/>
          <w:color w:val="auto"/>
          <w:kern w:val="0"/>
          <w:szCs w:val="24"/>
          <w:lang w:eastAsia="en-US" w:bidi="ar-SA"/>
        </w:rPr>
        <w:t>/h</w:t>
      </w:r>
    </w:p>
    <w:p w14:paraId="1D79B1A9"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Filtry M5</w:t>
      </w:r>
    </w:p>
    <w:p w14:paraId="60A160E8"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Obrotowy lub krzyżowy wymiennik ciepła – sprawność min. 75%</w:t>
      </w:r>
    </w:p>
    <w:p w14:paraId="2A0F8D2F"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Nagrzewnica wodna o mocy 99,8 kW i ∆p = 20,43 </w:t>
      </w:r>
      <w:proofErr w:type="spellStart"/>
      <w:r w:rsidRPr="00EA51B6">
        <w:rPr>
          <w:rFonts w:ascii="Times New Roman" w:eastAsia="Calibri" w:hAnsi="Times New Roman" w:cs="Times New Roman"/>
          <w:color w:val="auto"/>
          <w:kern w:val="0"/>
          <w:szCs w:val="24"/>
          <w:lang w:eastAsia="en-US" w:bidi="ar-SA"/>
        </w:rPr>
        <w:t>kPa</w:t>
      </w:r>
      <w:proofErr w:type="spellEnd"/>
    </w:p>
    <w:p w14:paraId="31A802F1" w14:textId="77777777" w:rsidR="00462867" w:rsidRPr="00EA51B6" w:rsidRDefault="00462867" w:rsidP="00C416FA">
      <w:pPr>
        <w:numPr>
          <w:ilvl w:val="0"/>
          <w:numId w:val="66"/>
        </w:numPr>
        <w:suppressAutoHyphens w:val="0"/>
        <w:spacing w:after="160" w:line="259" w:lineRule="auto"/>
        <w:contextualSpacing/>
        <w:rPr>
          <w:rFonts w:ascii="Times New Roman" w:eastAsia="Calibri" w:hAnsi="Times New Roman" w:cs="Times New Roman"/>
          <w:color w:val="auto"/>
          <w:kern w:val="0"/>
          <w:szCs w:val="24"/>
          <w:lang w:eastAsia="en-US" w:bidi="ar-SA"/>
        </w:rPr>
      </w:pPr>
      <w:r w:rsidRPr="00EA51B6">
        <w:rPr>
          <w:rFonts w:ascii="Times New Roman" w:eastAsia="Calibri" w:hAnsi="Times New Roman" w:cs="Times New Roman"/>
          <w:color w:val="auto"/>
          <w:kern w:val="0"/>
          <w:szCs w:val="24"/>
          <w:lang w:eastAsia="en-US" w:bidi="ar-SA"/>
        </w:rPr>
        <w:t xml:space="preserve">Chłodnica wodna o mocy 45,7 kW i ∆p = 35,66 </w:t>
      </w:r>
      <w:proofErr w:type="spellStart"/>
      <w:r w:rsidRPr="00EA51B6">
        <w:rPr>
          <w:rFonts w:ascii="Times New Roman" w:eastAsia="Calibri" w:hAnsi="Times New Roman" w:cs="Times New Roman"/>
          <w:color w:val="auto"/>
          <w:kern w:val="0"/>
          <w:szCs w:val="24"/>
          <w:lang w:eastAsia="en-US" w:bidi="ar-SA"/>
        </w:rPr>
        <w:t>kPa</w:t>
      </w:r>
      <w:proofErr w:type="spellEnd"/>
    </w:p>
    <w:p w14:paraId="61B86053" w14:textId="77777777" w:rsidR="00D27121" w:rsidRPr="00EA51B6" w:rsidRDefault="00D27121">
      <w:pPr>
        <w:suppressAutoHyphens w:val="0"/>
        <w:rPr>
          <w:color w:val="auto"/>
        </w:rPr>
      </w:pPr>
    </w:p>
    <w:sectPr w:rsidR="00D27121" w:rsidRPr="00EA51B6" w:rsidSect="004B0125">
      <w:headerReference w:type="even" r:id="rId15"/>
      <w:headerReference w:type="default" r:id="rId16"/>
      <w:footerReference w:type="default" r:id="rId17"/>
      <w:headerReference w:type="first" r:id="rId18"/>
      <w:footerReference w:type="first" r:id="rId19"/>
      <w:pgSz w:w="11906" w:h="16838" w:code="9"/>
      <w:pgMar w:top="851" w:right="1134" w:bottom="993" w:left="1134"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EDAAF" w14:textId="77777777" w:rsidR="00CA0EBC" w:rsidRDefault="00CA0EBC">
      <w:pPr>
        <w:spacing w:after="0" w:line="240" w:lineRule="auto"/>
      </w:pPr>
      <w:r>
        <w:separator/>
      </w:r>
    </w:p>
  </w:endnote>
  <w:endnote w:type="continuationSeparator" w:id="0">
    <w:p w14:paraId="7FDD6BF9" w14:textId="77777777" w:rsidR="00CA0EBC" w:rsidRDefault="00CA0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OpenSymbol">
    <w:altName w:val="Calibri"/>
    <w:charset w:val="00"/>
    <w:family w:val="auto"/>
    <w:pitch w:val="variable"/>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HG Mincho Light J">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IDFont+F2">
    <w:altName w:val="Calibri"/>
    <w:charset w:val="EE"/>
    <w:family w:val="swiss"/>
    <w:pitch w:val="variable"/>
  </w:font>
  <w:font w:name="Verdana-Bold">
    <w:charset w:val="EE"/>
    <w:family w:val="auto"/>
    <w:pitch w:val="default"/>
  </w:font>
  <w:font w:name="Cambria Math">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817BE" w14:textId="77777777" w:rsidR="00CA0EBC" w:rsidRDefault="00CA0EBC">
    <w:pPr>
      <w:pStyle w:val="Stopka"/>
    </w:pPr>
    <w:r>
      <w:rPr>
        <w:rFonts w:ascii="Arial" w:hAnsi="Arial" w:cs="Arial"/>
        <w:b/>
        <w:sz w:val="15"/>
        <w:szCs w:val="15"/>
      </w:rPr>
      <w:t>k</w:t>
    </w:r>
    <w:r>
      <w:rPr>
        <w:rFonts w:ascii="Arial" w:hAnsi="Arial" w:cs="Arial"/>
        <w:sz w:val="15"/>
        <w:szCs w:val="15"/>
      </w:rPr>
      <w:t>ropka studio /</w:t>
    </w:r>
    <w:r>
      <w:rPr>
        <w:rFonts w:ascii="Arial" w:hAnsi="Arial" w:cs="Arial"/>
        <w:b/>
        <w:sz w:val="15"/>
        <w:szCs w:val="15"/>
      </w:rPr>
      <w:t>k</w:t>
    </w:r>
    <w:r>
      <w:rPr>
        <w:rFonts w:ascii="Arial" w:hAnsi="Arial" w:cs="Arial"/>
        <w:sz w:val="15"/>
        <w:szCs w:val="15"/>
      </w:rPr>
      <w:t xml:space="preserve">lub architekci 30-011 Kraków ul. Wrocławska 48 </w:t>
    </w:r>
    <w:r>
      <w:rPr>
        <w:rFonts w:ascii="Arial" w:hAnsi="Arial" w:cs="Arial"/>
        <w:b/>
        <w:sz w:val="15"/>
        <w:szCs w:val="15"/>
      </w:rPr>
      <w:t xml:space="preserve">m: </w:t>
    </w:r>
    <w:r>
      <w:rPr>
        <w:rFonts w:ascii="Arial" w:hAnsi="Arial" w:cs="Arial"/>
        <w:sz w:val="15"/>
        <w:szCs w:val="15"/>
      </w:rPr>
      <w:t xml:space="preserve">500559071 501014298 </w:t>
    </w:r>
    <w:r>
      <w:rPr>
        <w:rFonts w:ascii="Arial" w:hAnsi="Arial" w:cs="Arial"/>
        <w:b/>
        <w:sz w:val="15"/>
        <w:szCs w:val="15"/>
      </w:rPr>
      <w:t xml:space="preserve">e: </w:t>
    </w:r>
    <w:r>
      <w:rPr>
        <w:rFonts w:ascii="Arial" w:hAnsi="Arial" w:cs="Arial"/>
        <w:sz w:val="15"/>
        <w:szCs w:val="15"/>
      </w:rPr>
      <w:t>biuro@kropka-studio.pl</w:t>
    </w:r>
    <w:r>
      <w:rPr>
        <w:rFonts w:ascii="Arial" w:hAnsi="Arial" w:cs="Arial"/>
        <w:b/>
        <w:sz w:val="15"/>
        <w:szCs w:val="15"/>
      </w:rPr>
      <w:t xml:space="preserve">  www.</w:t>
    </w:r>
    <w:r>
      <w:rPr>
        <w:rFonts w:ascii="Arial" w:hAnsi="Arial" w:cs="Arial"/>
        <w:sz w:val="15"/>
        <w:szCs w:val="15"/>
      </w:rPr>
      <w:t>kropka-studio.pl</w:t>
    </w:r>
    <w:r>
      <w:rPr>
        <w:rFonts w:ascii="Arial" w:hAnsi="Arial" w:cs="Arial"/>
        <w:b/>
        <w:sz w:val="15"/>
        <w:szCs w:val="15"/>
      </w:rPr>
      <w:t xml:space="preserve"> </w:t>
    </w:r>
  </w:p>
  <w:p w14:paraId="4C33AB04" w14:textId="77777777" w:rsidR="00CA0EBC" w:rsidRDefault="00CA0EBC">
    <w:pPr>
      <w:pStyle w:val="Stopka"/>
      <w:rPr>
        <w:rFonts w:ascii="Arial" w:hAnsi="Arial" w:cs="Arial"/>
        <w:sz w:val="16"/>
        <w:szCs w:val="16"/>
      </w:rPr>
    </w:pPr>
  </w:p>
  <w:p w14:paraId="75348DDE" w14:textId="77777777" w:rsidR="00CA0EBC" w:rsidRDefault="00CA0EBC">
    <w:pPr>
      <w:pStyle w:val="Stopka"/>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6149" w14:textId="77777777" w:rsidR="00CA0EBC" w:rsidRDefault="00CA0EBC">
    <w:pPr>
      <w:pStyle w:val="Stopka"/>
    </w:pPr>
    <w:r>
      <w:rPr>
        <w:rFonts w:ascii="Arial" w:hAnsi="Arial" w:cs="Arial"/>
        <w:b/>
        <w:sz w:val="15"/>
        <w:szCs w:val="15"/>
      </w:rPr>
      <w:t>k</w:t>
    </w:r>
    <w:r>
      <w:rPr>
        <w:rFonts w:ascii="Arial" w:hAnsi="Arial" w:cs="Arial"/>
        <w:sz w:val="15"/>
        <w:szCs w:val="15"/>
      </w:rPr>
      <w:t>ropka studio /</w:t>
    </w:r>
    <w:r>
      <w:rPr>
        <w:rFonts w:ascii="Arial" w:hAnsi="Arial" w:cs="Arial"/>
        <w:b/>
        <w:sz w:val="15"/>
        <w:szCs w:val="15"/>
      </w:rPr>
      <w:t>k</w:t>
    </w:r>
    <w:r>
      <w:rPr>
        <w:rFonts w:ascii="Arial" w:hAnsi="Arial" w:cs="Arial"/>
        <w:sz w:val="15"/>
        <w:szCs w:val="15"/>
      </w:rPr>
      <w:t xml:space="preserve">lub architekci 30-011 Kraków ul. Wrocławska 48 </w:t>
    </w:r>
    <w:r>
      <w:rPr>
        <w:rFonts w:ascii="Arial" w:hAnsi="Arial" w:cs="Arial"/>
        <w:b/>
        <w:sz w:val="15"/>
        <w:szCs w:val="15"/>
      </w:rPr>
      <w:t xml:space="preserve">m: </w:t>
    </w:r>
    <w:r>
      <w:rPr>
        <w:rFonts w:ascii="Arial" w:hAnsi="Arial" w:cs="Arial"/>
        <w:sz w:val="15"/>
        <w:szCs w:val="15"/>
      </w:rPr>
      <w:t xml:space="preserve">500559071 501014298 </w:t>
    </w:r>
    <w:r>
      <w:rPr>
        <w:rFonts w:ascii="Arial" w:hAnsi="Arial" w:cs="Arial"/>
        <w:b/>
        <w:sz w:val="15"/>
        <w:szCs w:val="15"/>
      </w:rPr>
      <w:t xml:space="preserve">e: </w:t>
    </w:r>
    <w:r>
      <w:rPr>
        <w:rFonts w:ascii="Arial" w:hAnsi="Arial" w:cs="Arial"/>
        <w:sz w:val="15"/>
        <w:szCs w:val="15"/>
      </w:rPr>
      <w:t>biuro@kropka-studio.pl</w:t>
    </w:r>
    <w:r>
      <w:rPr>
        <w:rFonts w:ascii="Arial" w:hAnsi="Arial" w:cs="Arial"/>
        <w:b/>
        <w:sz w:val="15"/>
        <w:szCs w:val="15"/>
      </w:rPr>
      <w:t xml:space="preserve">  www.</w:t>
    </w:r>
    <w:r>
      <w:rPr>
        <w:rFonts w:ascii="Arial" w:hAnsi="Arial" w:cs="Arial"/>
        <w:sz w:val="15"/>
        <w:szCs w:val="15"/>
      </w:rPr>
      <w:t>kropka-studio.pl</w:t>
    </w:r>
    <w:r>
      <w:rPr>
        <w:rFonts w:ascii="Arial" w:hAnsi="Arial" w:cs="Arial"/>
        <w:b/>
        <w:sz w:val="15"/>
        <w:szCs w:val="15"/>
      </w:rPr>
      <w:t xml:space="preserve"> </w:t>
    </w:r>
  </w:p>
  <w:p w14:paraId="07BC130D" w14:textId="77777777" w:rsidR="00CA0EBC" w:rsidRDefault="00CA0EBC">
    <w:pPr>
      <w:pStyle w:val="Stopka"/>
      <w:rPr>
        <w:rFonts w:ascii="Arial" w:hAnsi="Arial" w:cs="Arial"/>
        <w:sz w:val="16"/>
        <w:szCs w:val="16"/>
      </w:rPr>
    </w:pPr>
  </w:p>
  <w:p w14:paraId="553391EB" w14:textId="77777777" w:rsidR="00CA0EBC" w:rsidRDefault="00CA0EBC">
    <w:pPr>
      <w:pStyle w:val="Stopka"/>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F1A96" w14:textId="77777777" w:rsidR="00CA0EBC" w:rsidRDefault="00CA0EBC">
    <w:pPr>
      <w:pStyle w:val="Stopka"/>
    </w:pPr>
    <w:r>
      <w:rPr>
        <w:rFonts w:ascii="Arial" w:hAnsi="Arial" w:cs="Arial"/>
        <w:b/>
        <w:sz w:val="15"/>
        <w:szCs w:val="15"/>
      </w:rPr>
      <w:t>k</w:t>
    </w:r>
    <w:r>
      <w:rPr>
        <w:rFonts w:ascii="Arial" w:hAnsi="Arial" w:cs="Arial"/>
        <w:sz w:val="15"/>
        <w:szCs w:val="15"/>
      </w:rPr>
      <w:t>ropka studio /</w:t>
    </w:r>
    <w:r>
      <w:rPr>
        <w:rFonts w:ascii="Arial" w:hAnsi="Arial" w:cs="Arial"/>
        <w:b/>
        <w:sz w:val="15"/>
        <w:szCs w:val="15"/>
      </w:rPr>
      <w:t>k</w:t>
    </w:r>
    <w:r>
      <w:rPr>
        <w:rFonts w:ascii="Arial" w:hAnsi="Arial" w:cs="Arial"/>
        <w:sz w:val="15"/>
        <w:szCs w:val="15"/>
      </w:rPr>
      <w:t xml:space="preserve">lub architekci 30-011 Kraków ul. Wrocławska 48 </w:t>
    </w:r>
    <w:r>
      <w:rPr>
        <w:rFonts w:ascii="Arial" w:hAnsi="Arial" w:cs="Arial"/>
        <w:b/>
        <w:sz w:val="15"/>
        <w:szCs w:val="15"/>
      </w:rPr>
      <w:t xml:space="preserve">m: </w:t>
    </w:r>
    <w:r>
      <w:rPr>
        <w:rFonts w:ascii="Arial" w:hAnsi="Arial" w:cs="Arial"/>
        <w:sz w:val="15"/>
        <w:szCs w:val="15"/>
      </w:rPr>
      <w:t xml:space="preserve">500559071 501014298 </w:t>
    </w:r>
    <w:r>
      <w:rPr>
        <w:rFonts w:ascii="Arial" w:hAnsi="Arial" w:cs="Arial"/>
        <w:b/>
        <w:sz w:val="15"/>
        <w:szCs w:val="15"/>
      </w:rPr>
      <w:t xml:space="preserve">e: </w:t>
    </w:r>
    <w:r>
      <w:rPr>
        <w:rFonts w:ascii="Arial" w:hAnsi="Arial" w:cs="Arial"/>
        <w:sz w:val="15"/>
        <w:szCs w:val="15"/>
      </w:rPr>
      <w:t>biuro@kropka-studio.pl</w:t>
    </w:r>
    <w:r>
      <w:rPr>
        <w:rFonts w:ascii="Arial" w:hAnsi="Arial" w:cs="Arial"/>
        <w:b/>
        <w:sz w:val="15"/>
        <w:szCs w:val="15"/>
      </w:rPr>
      <w:t xml:space="preserve">  www.</w:t>
    </w:r>
    <w:r>
      <w:rPr>
        <w:rFonts w:ascii="Arial" w:hAnsi="Arial" w:cs="Arial"/>
        <w:sz w:val="15"/>
        <w:szCs w:val="15"/>
      </w:rPr>
      <w:t>kropka-studio.pl</w:t>
    </w:r>
    <w:r>
      <w:rPr>
        <w:rFonts w:ascii="Arial" w:hAnsi="Arial" w:cs="Arial"/>
        <w:b/>
        <w:sz w:val="15"/>
        <w:szCs w:val="15"/>
      </w:rPr>
      <w:t xml:space="preserve"> </w:t>
    </w:r>
  </w:p>
  <w:p w14:paraId="569B9853" w14:textId="77777777" w:rsidR="00CA0EBC" w:rsidRDefault="00CA0EBC">
    <w:pPr>
      <w:pStyle w:val="Stopka"/>
      <w:rPr>
        <w:rFonts w:ascii="Arial" w:hAnsi="Arial" w:cs="Arial"/>
        <w:sz w:val="16"/>
        <w:szCs w:val="16"/>
      </w:rPr>
    </w:pPr>
  </w:p>
  <w:p w14:paraId="2A2F8BF5" w14:textId="77777777" w:rsidR="00CA0EBC" w:rsidRDefault="00CA0EBC">
    <w:pPr>
      <w:pStyle w:val="Stopka"/>
      <w:rPr>
        <w:rFonts w:ascii="Arial" w:hAnsi="Arial" w:cs="Arial"/>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922433"/>
      <w:docPartObj>
        <w:docPartGallery w:val="Page Numbers (Bottom of Page)"/>
        <w:docPartUnique/>
      </w:docPartObj>
    </w:sdtPr>
    <w:sdtEndPr/>
    <w:sdtContent>
      <w:p w14:paraId="66D989A1" w14:textId="77777777" w:rsidR="00CA0EBC" w:rsidRDefault="00CA0EBC">
        <w:pPr>
          <w:pStyle w:val="Stopka"/>
          <w:jc w:val="right"/>
        </w:pPr>
        <w:r>
          <w:fldChar w:fldCharType="begin"/>
        </w:r>
        <w:r>
          <w:instrText>PAGE   \* MERGEFORMAT</w:instrText>
        </w:r>
        <w:r>
          <w:fldChar w:fldCharType="separate"/>
        </w:r>
        <w:r>
          <w:rPr>
            <w:noProof/>
          </w:rPr>
          <w:t>21</w:t>
        </w:r>
        <w:r>
          <w:fldChar w:fldCharType="end"/>
        </w:r>
      </w:p>
    </w:sdtContent>
  </w:sdt>
  <w:p w14:paraId="4281DD00" w14:textId="77777777" w:rsidR="00CA0EBC" w:rsidRPr="00A75FD5" w:rsidRDefault="00CA0EBC" w:rsidP="00CA0EBC">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4485233"/>
      <w:docPartObj>
        <w:docPartGallery w:val="Page Numbers (Bottom of Page)"/>
        <w:docPartUnique/>
      </w:docPartObj>
    </w:sdtPr>
    <w:sdtEndPr>
      <w:rPr>
        <w:noProof/>
      </w:rPr>
    </w:sdtEndPr>
    <w:sdtContent>
      <w:p w14:paraId="55897466" w14:textId="77777777" w:rsidR="00CA0EBC" w:rsidRDefault="00CA0EBC">
        <w:pPr>
          <w:pStyle w:val="Stopka"/>
          <w:jc w:val="right"/>
        </w:pPr>
        <w:r>
          <w:fldChar w:fldCharType="begin"/>
        </w:r>
        <w:r>
          <w:instrText xml:space="preserve"> PAGE   \* MERGEFORMAT </w:instrText>
        </w:r>
        <w:r>
          <w:fldChar w:fldCharType="separate"/>
        </w:r>
        <w:r>
          <w:rPr>
            <w:noProof/>
          </w:rPr>
          <w:t>2</w:t>
        </w:r>
        <w:r>
          <w:rPr>
            <w:noProof/>
          </w:rPr>
          <w:fldChar w:fldCharType="end"/>
        </w:r>
      </w:p>
    </w:sdtContent>
  </w:sdt>
  <w:p w14:paraId="154344B9" w14:textId="77777777" w:rsidR="00CA0EBC" w:rsidRDefault="00CA0E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94880" w14:textId="77777777" w:rsidR="00CA0EBC" w:rsidRDefault="00CA0EBC">
      <w:pPr>
        <w:spacing w:after="0" w:line="240" w:lineRule="auto"/>
      </w:pPr>
      <w:r>
        <w:separator/>
      </w:r>
    </w:p>
  </w:footnote>
  <w:footnote w:type="continuationSeparator" w:id="0">
    <w:p w14:paraId="526C7ADE" w14:textId="77777777" w:rsidR="00CA0EBC" w:rsidRDefault="00CA0E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69EB" w14:textId="77777777" w:rsidR="00CA0EBC" w:rsidRDefault="00CA0EBC">
    <w:pPr>
      <w:pStyle w:val="Gwkapraw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CF1F7" w14:textId="77777777" w:rsidR="00CA0EBC" w:rsidRDefault="00CA0EBC">
    <w:pPr>
      <w:pStyle w:val="Gwkapraw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2007" w14:textId="77204DAD" w:rsidR="00CA0EBC" w:rsidRDefault="00CA0EBC">
    <w:pPr>
      <w:pStyle w:val="Gwkalewa"/>
    </w:pPr>
    <w:r>
      <w:rPr>
        <w:noProof/>
      </w:rPr>
      <w:drawing>
        <wp:anchor distT="0" distB="0" distL="114935" distR="114935" simplePos="0" relativeHeight="251657728" behindDoc="0" locked="0" layoutInCell="0" allowOverlap="1" wp14:anchorId="09A8E0AF" wp14:editId="3644593D">
          <wp:simplePos x="0" y="0"/>
          <wp:positionH relativeFrom="column">
            <wp:posOffset>65405</wp:posOffset>
          </wp:positionH>
          <wp:positionV relativeFrom="paragraph">
            <wp:posOffset>-182880</wp:posOffset>
          </wp:positionV>
          <wp:extent cx="3209290" cy="344805"/>
          <wp:effectExtent l="0" t="0" r="0" b="0"/>
          <wp:wrapSquare wrapText="largest"/>
          <wp:docPr id="2034075628" name="Obraz 2034075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69" t="31137" r="22212" b="24913"/>
                  <a:stretch>
                    <a:fillRect/>
                  </a:stretch>
                </pic:blipFill>
                <pic:spPr bwMode="auto">
                  <a:xfrm>
                    <a:off x="0" y="0"/>
                    <a:ext cx="3209290" cy="34480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9EC27" w14:textId="77777777" w:rsidR="00CA0EBC" w:rsidRDefault="00CA0EBC">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9155788" w14:textId="77777777" w:rsidR="00CA0EBC" w:rsidRDefault="00CA0EBC">
    <w:pPr>
      <w:pStyle w:val="Nagwek"/>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94F3F" w14:textId="77777777" w:rsidR="00CA0EBC" w:rsidRPr="00772DC2" w:rsidRDefault="00CA0EBC" w:rsidP="00CA0EBC">
    <w:pPr>
      <w:pStyle w:val="Nagwek"/>
      <w:jc w:val="center"/>
    </w:pPr>
    <w:r w:rsidRPr="00CC3087">
      <w:rPr>
        <w:rFonts w:ascii="Arial Narrow" w:eastAsia="Tahoma" w:hAnsi="Arial Narrow" w:cs="Arial Narrow"/>
        <w:b/>
        <w:bCs/>
        <w:color w:val="404040"/>
        <w:kern w:val="0"/>
        <w:sz w:val="16"/>
        <w:szCs w:val="16"/>
        <w:u w:val="single"/>
      </w:rPr>
      <w:t>Budowa sali gimnastycznej wraz z łącznikiem</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9687" w14:textId="77777777" w:rsidR="00CA0EBC" w:rsidRPr="00CC3087" w:rsidRDefault="00CA0EBC">
    <w:pPr>
      <w:pStyle w:val="Nagwek"/>
      <w:rPr>
        <w:color w:val="808080"/>
        <w:sz w:val="18"/>
        <w:szCs w:val="18"/>
      </w:rPr>
    </w:pPr>
    <w:r w:rsidRPr="00CC3087">
      <w:rPr>
        <w:color w:val="808080"/>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ascii="Arial Narrow" w:eastAsia="Arial" w:hAnsi="Arial Narrow" w:cs="Arial Narrow"/>
        <w:b/>
        <w:bCs/>
        <w:i w:val="0"/>
        <w:iCs w:val="0"/>
        <w:strike w:val="0"/>
        <w:dstrike w:val="0"/>
        <w:color w:val="000000"/>
        <w:kern w:val="2"/>
        <w:sz w:val="22"/>
        <w:szCs w:val="22"/>
        <w:lang w:val="pl-PL" w:eastAsia="zh-CN" w:bidi="hi-IN"/>
      </w:r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10"/>
      <w:suff w:val="nothing"/>
      <w:lvlText w:val=""/>
      <w:lvlJc w:val="left"/>
      <w:pPr>
        <w:tabs>
          <w:tab w:val="num" w:pos="0"/>
        </w:tabs>
        <w:ind w:left="432" w:hanging="432"/>
      </w:pPr>
      <w:rPr>
        <w:rFonts w:ascii="Arial Narrow" w:eastAsia="Arial" w:hAnsi="Arial Narrow" w:cs="Arial Narrow"/>
        <w:b/>
        <w:bCs/>
        <w:i w:val="0"/>
        <w:iCs w:val="0"/>
        <w:strike w:val="0"/>
        <w:dstrike w:val="0"/>
        <w:color w:val="000000"/>
        <w:kern w:val="2"/>
        <w:sz w:val="22"/>
        <w:szCs w:val="22"/>
        <w:lang w:val="pl-PL" w:eastAsia="zh-CN" w:bidi="hi-IN"/>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AA6E57"/>
    <w:multiLevelType w:val="hybridMultilevel"/>
    <w:tmpl w:val="D9CE629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663349C"/>
    <w:multiLevelType w:val="hybridMultilevel"/>
    <w:tmpl w:val="EB0CB4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714B79"/>
    <w:multiLevelType w:val="hybridMultilevel"/>
    <w:tmpl w:val="5A3ACE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0A5EC9"/>
    <w:multiLevelType w:val="hybridMultilevel"/>
    <w:tmpl w:val="3C1C81C0"/>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6" w15:restartNumberingAfterBreak="0">
    <w:nsid w:val="0A9C3056"/>
    <w:multiLevelType w:val="hybridMultilevel"/>
    <w:tmpl w:val="0688F34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0C500ADF"/>
    <w:multiLevelType w:val="hybridMultilevel"/>
    <w:tmpl w:val="6010C722"/>
    <w:lvl w:ilvl="0" w:tplc="04150001">
      <w:start w:val="1"/>
      <w:numFmt w:val="bullet"/>
      <w:lvlText w:val=""/>
      <w:lvlJc w:val="left"/>
      <w:pPr>
        <w:ind w:left="2007" w:hanging="360"/>
      </w:pPr>
      <w:rPr>
        <w:rFonts w:ascii="Symbol" w:hAnsi="Symbol" w:hint="default"/>
      </w:rPr>
    </w:lvl>
    <w:lvl w:ilvl="1" w:tplc="04150003">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8" w15:restartNumberingAfterBreak="0">
    <w:nsid w:val="0D3E3758"/>
    <w:multiLevelType w:val="hybridMultilevel"/>
    <w:tmpl w:val="C2EEDE4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9" w15:restartNumberingAfterBreak="0">
    <w:nsid w:val="0DA362EC"/>
    <w:multiLevelType w:val="hybridMultilevel"/>
    <w:tmpl w:val="E94A5F10"/>
    <w:lvl w:ilvl="0" w:tplc="D2CA1734">
      <w:start w:val="1"/>
      <w:numFmt w:val="decimal"/>
      <w:lvlText w:val="1.%1."/>
      <w:lvlJc w:val="left"/>
      <w:pPr>
        <w:ind w:left="723" w:hanging="360"/>
      </w:pPr>
      <w:rPr>
        <w:rFonts w:hint="default"/>
      </w:rPr>
    </w:lvl>
    <w:lvl w:ilvl="1" w:tplc="789EA1BE">
      <w:start w:val="1"/>
      <w:numFmt w:val="decimal"/>
      <w:lvlText w:val="1.%2."/>
      <w:lvlJc w:val="left"/>
      <w:pPr>
        <w:ind w:left="1443" w:hanging="360"/>
      </w:pPr>
      <w:rPr>
        <w:rFonts w:hint="default"/>
        <w:b/>
        <w:bCs/>
      </w:r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10" w15:restartNumberingAfterBreak="0">
    <w:nsid w:val="0ED9410F"/>
    <w:multiLevelType w:val="hybridMultilevel"/>
    <w:tmpl w:val="5EB263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3D3C0E"/>
    <w:multiLevelType w:val="hybridMultilevel"/>
    <w:tmpl w:val="438CA224"/>
    <w:lvl w:ilvl="0" w:tplc="689223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B71F04"/>
    <w:multiLevelType w:val="hybridMultilevel"/>
    <w:tmpl w:val="0486083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103038CB"/>
    <w:multiLevelType w:val="hybridMultilevel"/>
    <w:tmpl w:val="09F2EC9A"/>
    <w:lvl w:ilvl="0" w:tplc="694ACDD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1AC34CE"/>
    <w:multiLevelType w:val="hybridMultilevel"/>
    <w:tmpl w:val="8496F786"/>
    <w:lvl w:ilvl="0" w:tplc="9B463876">
      <w:start w:val="1"/>
      <w:numFmt w:val="bullet"/>
      <w:pStyle w:val="Wypunktowanie"/>
      <w:lvlText w:val="-"/>
      <w:lvlJc w:val="left"/>
      <w:pPr>
        <w:tabs>
          <w:tab w:val="num" w:pos="1065"/>
        </w:tabs>
        <w:ind w:left="1065" w:hanging="360"/>
      </w:pPr>
      <w:rPr>
        <w:rFonts w:ascii="Times New Roman" w:eastAsia="Times New Roman" w:hAnsi="Times New Roman" w:cs="Times New Roman" w:hint="default"/>
      </w:rPr>
    </w:lvl>
    <w:lvl w:ilvl="1" w:tplc="68922336">
      <w:start w:val="1"/>
      <w:numFmt w:val="bullet"/>
      <w:lvlText w:val=""/>
      <w:lvlJc w:val="left"/>
      <w:pPr>
        <w:tabs>
          <w:tab w:val="num" w:pos="1785"/>
        </w:tabs>
        <w:ind w:left="1785" w:hanging="360"/>
      </w:pPr>
      <w:rPr>
        <w:rFonts w:ascii="Symbol" w:hAnsi="Symbol" w:hint="default"/>
      </w:rPr>
    </w:lvl>
    <w:lvl w:ilvl="2" w:tplc="04150005" w:tentative="1">
      <w:start w:val="1"/>
      <w:numFmt w:val="bullet"/>
      <w:lvlText w:val=""/>
      <w:lvlJc w:val="left"/>
      <w:pPr>
        <w:tabs>
          <w:tab w:val="num" w:pos="2505"/>
        </w:tabs>
        <w:ind w:left="2505" w:hanging="360"/>
      </w:pPr>
      <w:rPr>
        <w:rFonts w:ascii="Wingdings" w:hAnsi="Wingdings" w:hint="default"/>
      </w:rPr>
    </w:lvl>
    <w:lvl w:ilvl="3" w:tplc="04150001" w:tentative="1">
      <w:start w:val="1"/>
      <w:numFmt w:val="bullet"/>
      <w:lvlText w:val=""/>
      <w:lvlJc w:val="left"/>
      <w:pPr>
        <w:tabs>
          <w:tab w:val="num" w:pos="3225"/>
        </w:tabs>
        <w:ind w:left="3225" w:hanging="360"/>
      </w:pPr>
      <w:rPr>
        <w:rFonts w:ascii="Symbol" w:hAnsi="Symbol" w:hint="default"/>
      </w:rPr>
    </w:lvl>
    <w:lvl w:ilvl="4" w:tplc="04150003" w:tentative="1">
      <w:start w:val="1"/>
      <w:numFmt w:val="bullet"/>
      <w:lvlText w:val="o"/>
      <w:lvlJc w:val="left"/>
      <w:pPr>
        <w:tabs>
          <w:tab w:val="num" w:pos="3945"/>
        </w:tabs>
        <w:ind w:left="3945" w:hanging="360"/>
      </w:pPr>
      <w:rPr>
        <w:rFonts w:ascii="Courier New" w:hAnsi="Courier New" w:hint="default"/>
      </w:rPr>
    </w:lvl>
    <w:lvl w:ilvl="5" w:tplc="04150005" w:tentative="1">
      <w:start w:val="1"/>
      <w:numFmt w:val="bullet"/>
      <w:lvlText w:val=""/>
      <w:lvlJc w:val="left"/>
      <w:pPr>
        <w:tabs>
          <w:tab w:val="num" w:pos="4665"/>
        </w:tabs>
        <w:ind w:left="4665" w:hanging="360"/>
      </w:pPr>
      <w:rPr>
        <w:rFonts w:ascii="Wingdings" w:hAnsi="Wingdings" w:hint="default"/>
      </w:rPr>
    </w:lvl>
    <w:lvl w:ilvl="6" w:tplc="04150001" w:tentative="1">
      <w:start w:val="1"/>
      <w:numFmt w:val="bullet"/>
      <w:lvlText w:val=""/>
      <w:lvlJc w:val="left"/>
      <w:pPr>
        <w:tabs>
          <w:tab w:val="num" w:pos="5385"/>
        </w:tabs>
        <w:ind w:left="5385" w:hanging="360"/>
      </w:pPr>
      <w:rPr>
        <w:rFonts w:ascii="Symbol" w:hAnsi="Symbol" w:hint="default"/>
      </w:rPr>
    </w:lvl>
    <w:lvl w:ilvl="7" w:tplc="04150003" w:tentative="1">
      <w:start w:val="1"/>
      <w:numFmt w:val="bullet"/>
      <w:lvlText w:val="o"/>
      <w:lvlJc w:val="left"/>
      <w:pPr>
        <w:tabs>
          <w:tab w:val="num" w:pos="6105"/>
        </w:tabs>
        <w:ind w:left="6105" w:hanging="360"/>
      </w:pPr>
      <w:rPr>
        <w:rFonts w:ascii="Courier New" w:hAnsi="Courier New" w:hint="default"/>
      </w:rPr>
    </w:lvl>
    <w:lvl w:ilvl="8" w:tplc="04150005" w:tentative="1">
      <w:start w:val="1"/>
      <w:numFmt w:val="bullet"/>
      <w:lvlText w:val=""/>
      <w:lvlJc w:val="left"/>
      <w:pPr>
        <w:tabs>
          <w:tab w:val="num" w:pos="6825"/>
        </w:tabs>
        <w:ind w:left="6825" w:hanging="360"/>
      </w:pPr>
      <w:rPr>
        <w:rFonts w:ascii="Wingdings" w:hAnsi="Wingdings" w:hint="default"/>
      </w:rPr>
    </w:lvl>
  </w:abstractNum>
  <w:abstractNum w:abstractNumId="15" w15:restartNumberingAfterBreak="0">
    <w:nsid w:val="11E07A84"/>
    <w:multiLevelType w:val="hybridMultilevel"/>
    <w:tmpl w:val="BA2CC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50D576A"/>
    <w:multiLevelType w:val="hybridMultilevel"/>
    <w:tmpl w:val="F53455FA"/>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6113157"/>
    <w:multiLevelType w:val="hybridMultilevel"/>
    <w:tmpl w:val="0AACE4D8"/>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8" w15:restartNumberingAfterBreak="0">
    <w:nsid w:val="172A6D61"/>
    <w:multiLevelType w:val="hybridMultilevel"/>
    <w:tmpl w:val="A17E0C78"/>
    <w:lvl w:ilvl="0" w:tplc="04150001">
      <w:start w:val="1"/>
      <w:numFmt w:val="bullet"/>
      <w:lvlText w:val=""/>
      <w:lvlJc w:val="left"/>
      <w:pPr>
        <w:ind w:left="2769" w:hanging="360"/>
      </w:pPr>
      <w:rPr>
        <w:rFonts w:ascii="Symbol" w:hAnsi="Symbol" w:hint="default"/>
      </w:rPr>
    </w:lvl>
    <w:lvl w:ilvl="1" w:tplc="04150019">
      <w:start w:val="1"/>
      <w:numFmt w:val="lowerLetter"/>
      <w:lvlText w:val="%2."/>
      <w:lvlJc w:val="left"/>
      <w:pPr>
        <w:ind w:left="3489" w:hanging="360"/>
      </w:pPr>
    </w:lvl>
    <w:lvl w:ilvl="2" w:tplc="0415001B">
      <w:start w:val="1"/>
      <w:numFmt w:val="lowerRoman"/>
      <w:lvlText w:val="%3."/>
      <w:lvlJc w:val="right"/>
      <w:pPr>
        <w:ind w:left="4209" w:hanging="180"/>
      </w:pPr>
    </w:lvl>
    <w:lvl w:ilvl="3" w:tplc="0415000F">
      <w:start w:val="1"/>
      <w:numFmt w:val="decimal"/>
      <w:lvlText w:val="%4."/>
      <w:lvlJc w:val="left"/>
      <w:pPr>
        <w:ind w:left="4929" w:hanging="360"/>
      </w:pPr>
    </w:lvl>
    <w:lvl w:ilvl="4" w:tplc="04150019">
      <w:start w:val="1"/>
      <w:numFmt w:val="lowerLetter"/>
      <w:lvlText w:val="%5."/>
      <w:lvlJc w:val="left"/>
      <w:pPr>
        <w:ind w:left="5649" w:hanging="360"/>
      </w:pPr>
    </w:lvl>
    <w:lvl w:ilvl="5" w:tplc="0415001B">
      <w:start w:val="1"/>
      <w:numFmt w:val="lowerRoman"/>
      <w:lvlText w:val="%6."/>
      <w:lvlJc w:val="right"/>
      <w:pPr>
        <w:ind w:left="6369" w:hanging="180"/>
      </w:pPr>
    </w:lvl>
    <w:lvl w:ilvl="6" w:tplc="0415000F">
      <w:start w:val="1"/>
      <w:numFmt w:val="decimal"/>
      <w:lvlText w:val="%7."/>
      <w:lvlJc w:val="left"/>
      <w:pPr>
        <w:ind w:left="7089" w:hanging="360"/>
      </w:pPr>
    </w:lvl>
    <w:lvl w:ilvl="7" w:tplc="04150019">
      <w:start w:val="1"/>
      <w:numFmt w:val="lowerLetter"/>
      <w:lvlText w:val="%8."/>
      <w:lvlJc w:val="left"/>
      <w:pPr>
        <w:ind w:left="7809" w:hanging="360"/>
      </w:pPr>
    </w:lvl>
    <w:lvl w:ilvl="8" w:tplc="0415001B">
      <w:start w:val="1"/>
      <w:numFmt w:val="lowerRoman"/>
      <w:lvlText w:val="%9."/>
      <w:lvlJc w:val="right"/>
      <w:pPr>
        <w:ind w:left="8529" w:hanging="180"/>
      </w:pPr>
    </w:lvl>
  </w:abstractNum>
  <w:abstractNum w:abstractNumId="19" w15:restartNumberingAfterBreak="0">
    <w:nsid w:val="19D07718"/>
    <w:multiLevelType w:val="hybridMultilevel"/>
    <w:tmpl w:val="DB246F06"/>
    <w:lvl w:ilvl="0" w:tplc="FFFFFFFF">
      <w:start w:val="1"/>
      <w:numFmt w:val="decimal"/>
      <w:lvlText w:val="%1."/>
      <w:lvlJc w:val="left"/>
      <w:pPr>
        <w:ind w:left="644"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F3D1E11"/>
    <w:multiLevelType w:val="hybridMultilevel"/>
    <w:tmpl w:val="610095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F634DAC"/>
    <w:multiLevelType w:val="hybridMultilevel"/>
    <w:tmpl w:val="DF2AE4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00188C"/>
    <w:multiLevelType w:val="hybridMultilevel"/>
    <w:tmpl w:val="C17429FC"/>
    <w:lvl w:ilvl="0" w:tplc="04150001">
      <w:start w:val="1"/>
      <w:numFmt w:val="bullet"/>
      <w:lvlText w:val=""/>
      <w:lvlJc w:val="left"/>
      <w:pPr>
        <w:ind w:left="2769" w:hanging="360"/>
      </w:pPr>
      <w:rPr>
        <w:rFonts w:ascii="Symbol" w:hAnsi="Symbol" w:hint="default"/>
      </w:rPr>
    </w:lvl>
    <w:lvl w:ilvl="1" w:tplc="04150019">
      <w:start w:val="1"/>
      <w:numFmt w:val="lowerLetter"/>
      <w:lvlText w:val="%2."/>
      <w:lvlJc w:val="left"/>
      <w:pPr>
        <w:ind w:left="3489" w:hanging="360"/>
      </w:pPr>
    </w:lvl>
    <w:lvl w:ilvl="2" w:tplc="0415001B">
      <w:start w:val="1"/>
      <w:numFmt w:val="lowerRoman"/>
      <w:lvlText w:val="%3."/>
      <w:lvlJc w:val="right"/>
      <w:pPr>
        <w:ind w:left="4209" w:hanging="180"/>
      </w:pPr>
    </w:lvl>
    <w:lvl w:ilvl="3" w:tplc="0415000F">
      <w:start w:val="1"/>
      <w:numFmt w:val="decimal"/>
      <w:lvlText w:val="%4."/>
      <w:lvlJc w:val="left"/>
      <w:pPr>
        <w:ind w:left="4929" w:hanging="360"/>
      </w:pPr>
    </w:lvl>
    <w:lvl w:ilvl="4" w:tplc="04150019">
      <w:start w:val="1"/>
      <w:numFmt w:val="lowerLetter"/>
      <w:lvlText w:val="%5."/>
      <w:lvlJc w:val="left"/>
      <w:pPr>
        <w:ind w:left="5649" w:hanging="360"/>
      </w:pPr>
    </w:lvl>
    <w:lvl w:ilvl="5" w:tplc="0415001B">
      <w:start w:val="1"/>
      <w:numFmt w:val="lowerRoman"/>
      <w:lvlText w:val="%6."/>
      <w:lvlJc w:val="right"/>
      <w:pPr>
        <w:ind w:left="6369" w:hanging="180"/>
      </w:pPr>
    </w:lvl>
    <w:lvl w:ilvl="6" w:tplc="0415000F">
      <w:start w:val="1"/>
      <w:numFmt w:val="decimal"/>
      <w:lvlText w:val="%7."/>
      <w:lvlJc w:val="left"/>
      <w:pPr>
        <w:ind w:left="7089" w:hanging="360"/>
      </w:pPr>
    </w:lvl>
    <w:lvl w:ilvl="7" w:tplc="04150019">
      <w:start w:val="1"/>
      <w:numFmt w:val="lowerLetter"/>
      <w:lvlText w:val="%8."/>
      <w:lvlJc w:val="left"/>
      <w:pPr>
        <w:ind w:left="7809" w:hanging="360"/>
      </w:pPr>
    </w:lvl>
    <w:lvl w:ilvl="8" w:tplc="0415001B">
      <w:start w:val="1"/>
      <w:numFmt w:val="lowerRoman"/>
      <w:lvlText w:val="%9."/>
      <w:lvlJc w:val="right"/>
      <w:pPr>
        <w:ind w:left="8529" w:hanging="180"/>
      </w:pPr>
    </w:lvl>
  </w:abstractNum>
  <w:abstractNum w:abstractNumId="23" w15:restartNumberingAfterBreak="0">
    <w:nsid w:val="24AD3DF6"/>
    <w:multiLevelType w:val="hybridMultilevel"/>
    <w:tmpl w:val="7F24FDA0"/>
    <w:lvl w:ilvl="0" w:tplc="689223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71D3FA5"/>
    <w:multiLevelType w:val="hybridMultilevel"/>
    <w:tmpl w:val="A8AE93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CEA45D2"/>
    <w:multiLevelType w:val="hybridMultilevel"/>
    <w:tmpl w:val="BD9EE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0F5303"/>
    <w:multiLevelType w:val="hybridMultilevel"/>
    <w:tmpl w:val="E08264C0"/>
    <w:lvl w:ilvl="0" w:tplc="04150001">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7" w15:restartNumberingAfterBreak="0">
    <w:nsid w:val="2E8606C9"/>
    <w:multiLevelType w:val="hybridMultilevel"/>
    <w:tmpl w:val="DB246F06"/>
    <w:lvl w:ilvl="0" w:tplc="FFFFFFFF">
      <w:start w:val="1"/>
      <w:numFmt w:val="decimal"/>
      <w:lvlText w:val="%1."/>
      <w:lvlJc w:val="left"/>
      <w:pPr>
        <w:ind w:left="644"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F6A2849"/>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2FAA433F"/>
    <w:multiLevelType w:val="hybridMultilevel"/>
    <w:tmpl w:val="30F6CB68"/>
    <w:lvl w:ilvl="0" w:tplc="04150001">
      <w:start w:val="1"/>
      <w:numFmt w:val="bullet"/>
      <w:lvlText w:val=""/>
      <w:lvlJc w:val="left"/>
      <w:pPr>
        <w:tabs>
          <w:tab w:val="num" w:pos="1440"/>
        </w:tabs>
        <w:ind w:left="1440" w:hanging="360"/>
      </w:pPr>
      <w:rPr>
        <w:rFonts w:ascii="Symbol" w:hAnsi="Symbol" w:hint="default"/>
      </w:rPr>
    </w:lvl>
    <w:lvl w:ilvl="1" w:tplc="E8A2486C">
      <w:start w:val="2"/>
      <w:numFmt w:val="bullet"/>
      <w:lvlText w:val="-"/>
      <w:lvlJc w:val="left"/>
      <w:pPr>
        <w:tabs>
          <w:tab w:val="num" w:pos="2160"/>
        </w:tabs>
        <w:ind w:left="2160" w:hanging="360"/>
      </w:pPr>
      <w:rPr>
        <w:rFonts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306A1786"/>
    <w:multiLevelType w:val="hybridMultilevel"/>
    <w:tmpl w:val="91ECB466"/>
    <w:lvl w:ilvl="0" w:tplc="5EA2F968">
      <w:start w:val="1"/>
      <w:numFmt w:val="decimal"/>
      <w:lvlText w:val="11.%1."/>
      <w:lvlJc w:val="left"/>
      <w:pPr>
        <w:ind w:left="1443"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33D6466"/>
    <w:multiLevelType w:val="hybridMultilevel"/>
    <w:tmpl w:val="D77C49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6231D1E"/>
    <w:multiLevelType w:val="hybridMultilevel"/>
    <w:tmpl w:val="0E0C34BA"/>
    <w:lvl w:ilvl="0" w:tplc="44FAA568">
      <w:start w:val="1"/>
      <w:numFmt w:val="decimal"/>
      <w:lvlText w:val="%1."/>
      <w:lvlJc w:val="left"/>
      <w:pPr>
        <w:ind w:left="644"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6773B10"/>
    <w:multiLevelType w:val="hybridMultilevel"/>
    <w:tmpl w:val="5EB263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7493873"/>
    <w:multiLevelType w:val="hybridMultilevel"/>
    <w:tmpl w:val="96048346"/>
    <w:lvl w:ilvl="0" w:tplc="9E70B3E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78A734A"/>
    <w:multiLevelType w:val="hybridMultilevel"/>
    <w:tmpl w:val="6A860F9C"/>
    <w:lvl w:ilvl="0" w:tplc="689223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AF750CB"/>
    <w:multiLevelType w:val="hybridMultilevel"/>
    <w:tmpl w:val="5EB263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CA0071C"/>
    <w:multiLevelType w:val="multilevel"/>
    <w:tmpl w:val="7E3C2FAE"/>
    <w:styleLink w:val="Styl12"/>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3D9C491C"/>
    <w:multiLevelType w:val="singleLevel"/>
    <w:tmpl w:val="11D0DBD8"/>
    <w:lvl w:ilvl="0">
      <w:start w:val="1"/>
      <w:numFmt w:val="bullet"/>
      <w:lvlText w:val="-"/>
      <w:lvlJc w:val="left"/>
      <w:pPr>
        <w:tabs>
          <w:tab w:val="num" w:pos="1065"/>
        </w:tabs>
        <w:ind w:left="1065" w:hanging="360"/>
      </w:pPr>
      <w:rPr>
        <w:rFonts w:hint="default"/>
      </w:rPr>
    </w:lvl>
  </w:abstractNum>
  <w:abstractNum w:abstractNumId="39" w15:restartNumberingAfterBreak="0">
    <w:nsid w:val="3E4061D2"/>
    <w:multiLevelType w:val="multilevel"/>
    <w:tmpl w:val="DB803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EC136AF"/>
    <w:multiLevelType w:val="hybridMultilevel"/>
    <w:tmpl w:val="23AE31B8"/>
    <w:lvl w:ilvl="0" w:tplc="D964784E">
      <w:start w:val="1"/>
      <w:numFmt w:val="decimal"/>
      <w:lvlText w:val="6.%1."/>
      <w:lvlJc w:val="left"/>
      <w:pPr>
        <w:ind w:left="1443"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0DD24A9"/>
    <w:multiLevelType w:val="singleLevel"/>
    <w:tmpl w:val="04150001"/>
    <w:lvl w:ilvl="0">
      <w:start w:val="1"/>
      <w:numFmt w:val="bullet"/>
      <w:lvlText w:val=""/>
      <w:lvlJc w:val="left"/>
      <w:pPr>
        <w:ind w:left="720" w:hanging="360"/>
      </w:pPr>
      <w:rPr>
        <w:rFonts w:ascii="Symbol" w:hAnsi="Symbol" w:hint="default"/>
      </w:rPr>
    </w:lvl>
  </w:abstractNum>
  <w:abstractNum w:abstractNumId="42" w15:restartNumberingAfterBreak="0">
    <w:nsid w:val="4236453D"/>
    <w:multiLevelType w:val="hybridMultilevel"/>
    <w:tmpl w:val="B2F879B4"/>
    <w:lvl w:ilvl="0" w:tplc="9668A7E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3" w15:restartNumberingAfterBreak="0">
    <w:nsid w:val="42E46516"/>
    <w:multiLevelType w:val="singleLevel"/>
    <w:tmpl w:val="7E60850C"/>
    <w:lvl w:ilvl="0">
      <w:start w:val="3"/>
      <w:numFmt w:val="bullet"/>
      <w:lvlText w:val="-"/>
      <w:lvlJc w:val="left"/>
      <w:pPr>
        <w:tabs>
          <w:tab w:val="num" w:pos="705"/>
        </w:tabs>
        <w:ind w:left="705" w:hanging="705"/>
      </w:pPr>
      <w:rPr>
        <w:rFonts w:hint="default"/>
      </w:rPr>
    </w:lvl>
  </w:abstractNum>
  <w:abstractNum w:abstractNumId="44" w15:restartNumberingAfterBreak="0">
    <w:nsid w:val="432E787D"/>
    <w:multiLevelType w:val="hybridMultilevel"/>
    <w:tmpl w:val="5ED0C6BE"/>
    <w:lvl w:ilvl="0" w:tplc="D5F24196">
      <w:start w:val="1"/>
      <w:numFmt w:val="bullet"/>
      <w:lvlText w:val=""/>
      <w:lvlJc w:val="left"/>
      <w:pPr>
        <w:tabs>
          <w:tab w:val="num" w:pos="568"/>
        </w:tabs>
        <w:ind w:left="568" w:hanging="284"/>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4F069F4"/>
    <w:multiLevelType w:val="hybridMultilevel"/>
    <w:tmpl w:val="24ECEB3C"/>
    <w:lvl w:ilvl="0" w:tplc="689223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5773A6D"/>
    <w:multiLevelType w:val="multilevel"/>
    <w:tmpl w:val="30802592"/>
    <w:lvl w:ilvl="0">
      <w:start w:val="1"/>
      <w:numFmt w:val="decimal"/>
      <w:lvlText w:val="%1."/>
      <w:lvlJc w:val="left"/>
      <w:pPr>
        <w:ind w:left="644"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5895236"/>
    <w:multiLevelType w:val="hybridMultilevel"/>
    <w:tmpl w:val="66CE72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5C30185"/>
    <w:multiLevelType w:val="hybridMultilevel"/>
    <w:tmpl w:val="E9DE809E"/>
    <w:lvl w:ilvl="0" w:tplc="04150001">
      <w:start w:val="1"/>
      <w:numFmt w:val="bullet"/>
      <w:lvlText w:val=""/>
      <w:lvlJc w:val="left"/>
      <w:pPr>
        <w:tabs>
          <w:tab w:val="num" w:pos="1287"/>
        </w:tabs>
        <w:ind w:left="1287" w:hanging="360"/>
      </w:pPr>
      <w:rPr>
        <w:rFonts w:ascii="Symbol" w:hAnsi="Symbol" w:hint="default"/>
      </w:rPr>
    </w:lvl>
    <w:lvl w:ilvl="1" w:tplc="04150003" w:tentative="1">
      <w:start w:val="1"/>
      <w:numFmt w:val="bullet"/>
      <w:lvlText w:val="o"/>
      <w:lvlJc w:val="left"/>
      <w:pPr>
        <w:tabs>
          <w:tab w:val="num" w:pos="2007"/>
        </w:tabs>
        <w:ind w:left="2007" w:hanging="360"/>
      </w:pPr>
      <w:rPr>
        <w:rFonts w:ascii="Courier New" w:hAnsi="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47722A3F"/>
    <w:multiLevelType w:val="singleLevel"/>
    <w:tmpl w:val="B7420FF8"/>
    <w:lvl w:ilvl="0">
      <w:start w:val="4"/>
      <w:numFmt w:val="bullet"/>
      <w:lvlText w:val="-"/>
      <w:lvlJc w:val="left"/>
      <w:pPr>
        <w:tabs>
          <w:tab w:val="num" w:pos="360"/>
        </w:tabs>
        <w:ind w:left="360" w:hanging="360"/>
      </w:pPr>
      <w:rPr>
        <w:rFonts w:hint="default"/>
      </w:rPr>
    </w:lvl>
  </w:abstractNum>
  <w:abstractNum w:abstractNumId="50" w15:restartNumberingAfterBreak="0">
    <w:nsid w:val="49475F1B"/>
    <w:multiLevelType w:val="multilevel"/>
    <w:tmpl w:val="D3B09DE8"/>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51" w15:restartNumberingAfterBreak="0">
    <w:nsid w:val="49E067A8"/>
    <w:multiLevelType w:val="hybridMultilevel"/>
    <w:tmpl w:val="1C16EA0E"/>
    <w:lvl w:ilvl="0" w:tplc="A0BAA76E">
      <w:start w:val="1"/>
      <w:numFmt w:val="decimalZero"/>
      <w:lvlText w:val="W1.%1."/>
      <w:lvlJc w:val="left"/>
      <w:pPr>
        <w:ind w:left="644"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B2805FC"/>
    <w:multiLevelType w:val="hybridMultilevel"/>
    <w:tmpl w:val="7D2456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CEA6739"/>
    <w:multiLevelType w:val="hybridMultilevel"/>
    <w:tmpl w:val="C0286608"/>
    <w:lvl w:ilvl="0" w:tplc="98A8D742">
      <w:start w:val="1"/>
      <w:numFmt w:val="decimal"/>
      <w:lvlText w:val="2.%1."/>
      <w:lvlJc w:val="left"/>
      <w:pPr>
        <w:ind w:left="1443"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19A3E03"/>
    <w:multiLevelType w:val="hybridMultilevel"/>
    <w:tmpl w:val="78A4C850"/>
    <w:lvl w:ilvl="0" w:tplc="04150017">
      <w:start w:val="1"/>
      <w:numFmt w:val="lowerLetter"/>
      <w:lvlText w:val="%1)"/>
      <w:lvlJc w:val="left"/>
      <w:pPr>
        <w:ind w:left="1290" w:hanging="360"/>
      </w:p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55" w15:restartNumberingAfterBreak="0">
    <w:nsid w:val="52E84CE4"/>
    <w:multiLevelType w:val="hybridMultilevel"/>
    <w:tmpl w:val="2F74BA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4980EC0"/>
    <w:multiLevelType w:val="hybridMultilevel"/>
    <w:tmpl w:val="2CDE861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7" w15:restartNumberingAfterBreak="0">
    <w:nsid w:val="555A2DFE"/>
    <w:multiLevelType w:val="hybridMultilevel"/>
    <w:tmpl w:val="47FAC64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8" w15:restartNumberingAfterBreak="0">
    <w:nsid w:val="56582CC4"/>
    <w:multiLevelType w:val="hybridMultilevel"/>
    <w:tmpl w:val="749CE3BE"/>
    <w:lvl w:ilvl="0" w:tplc="502CF9D4">
      <w:start w:val="1"/>
      <w:numFmt w:val="decimal"/>
      <w:lvlText w:val="4.%1."/>
      <w:lvlJc w:val="left"/>
      <w:pPr>
        <w:ind w:left="1443"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B2151E8"/>
    <w:multiLevelType w:val="hybridMultilevel"/>
    <w:tmpl w:val="D26E7F78"/>
    <w:lvl w:ilvl="0" w:tplc="D5F24196">
      <w:start w:val="1"/>
      <w:numFmt w:val="bullet"/>
      <w:lvlText w:val=""/>
      <w:lvlJc w:val="left"/>
      <w:pPr>
        <w:tabs>
          <w:tab w:val="num" w:pos="568"/>
        </w:tabs>
        <w:ind w:left="568" w:hanging="284"/>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BFF20CA"/>
    <w:multiLevelType w:val="hybridMultilevel"/>
    <w:tmpl w:val="D5B03CCE"/>
    <w:lvl w:ilvl="0" w:tplc="71902FF6">
      <w:start w:val="1"/>
      <w:numFmt w:val="decimalZero"/>
      <w:lvlText w:val="W2.%1."/>
      <w:lvlJc w:val="left"/>
      <w:pPr>
        <w:ind w:left="644"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E232052"/>
    <w:multiLevelType w:val="hybridMultilevel"/>
    <w:tmpl w:val="5E22D4DA"/>
    <w:lvl w:ilvl="0" w:tplc="3DAC592C">
      <w:start w:val="1"/>
      <w:numFmt w:val="decimal"/>
      <w:lvlText w:val="7.%1."/>
      <w:lvlJc w:val="left"/>
      <w:pPr>
        <w:ind w:left="1443"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F9D578A"/>
    <w:multiLevelType w:val="hybridMultilevel"/>
    <w:tmpl w:val="481E3ED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3" w15:restartNumberingAfterBreak="0">
    <w:nsid w:val="61067F03"/>
    <w:multiLevelType w:val="hybridMultilevel"/>
    <w:tmpl w:val="EC02C3CA"/>
    <w:lvl w:ilvl="0" w:tplc="D5F24196">
      <w:start w:val="1"/>
      <w:numFmt w:val="bullet"/>
      <w:lvlText w:val=""/>
      <w:lvlJc w:val="left"/>
      <w:pPr>
        <w:tabs>
          <w:tab w:val="num" w:pos="568"/>
        </w:tabs>
        <w:ind w:left="568" w:hanging="284"/>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1EC608B"/>
    <w:multiLevelType w:val="singleLevel"/>
    <w:tmpl w:val="E8A2486C"/>
    <w:styleLink w:val="Styl211"/>
    <w:lvl w:ilvl="0">
      <w:start w:val="2"/>
      <w:numFmt w:val="bullet"/>
      <w:lvlText w:val="-"/>
      <w:lvlJc w:val="left"/>
      <w:pPr>
        <w:tabs>
          <w:tab w:val="num" w:pos="1068"/>
        </w:tabs>
        <w:ind w:left="1068" w:hanging="360"/>
      </w:pPr>
      <w:rPr>
        <w:rFonts w:hint="default"/>
      </w:rPr>
    </w:lvl>
  </w:abstractNum>
  <w:abstractNum w:abstractNumId="65" w15:restartNumberingAfterBreak="0">
    <w:nsid w:val="620F142E"/>
    <w:multiLevelType w:val="hybridMultilevel"/>
    <w:tmpl w:val="A8F8DE36"/>
    <w:lvl w:ilvl="0" w:tplc="0374BD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2163E89"/>
    <w:multiLevelType w:val="hybridMultilevel"/>
    <w:tmpl w:val="D9CE629A"/>
    <w:lvl w:ilvl="0" w:tplc="FFFFFFFF">
      <w:start w:val="1"/>
      <w:numFmt w:val="decimal"/>
      <w:lvlText w:val="%1."/>
      <w:lvlJc w:val="left"/>
      <w:pPr>
        <w:ind w:left="644"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7" w15:restartNumberingAfterBreak="0">
    <w:nsid w:val="652D2E87"/>
    <w:multiLevelType w:val="hybridMultilevel"/>
    <w:tmpl w:val="7754707A"/>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8" w15:restartNumberingAfterBreak="0">
    <w:nsid w:val="653D2A6A"/>
    <w:multiLevelType w:val="hybridMultilevel"/>
    <w:tmpl w:val="495A6312"/>
    <w:lvl w:ilvl="0" w:tplc="2F2ABD76">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5F66BCC"/>
    <w:multiLevelType w:val="hybridMultilevel"/>
    <w:tmpl w:val="A8F8DE36"/>
    <w:lvl w:ilvl="0" w:tplc="0374BD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74106F1"/>
    <w:multiLevelType w:val="hybridMultilevel"/>
    <w:tmpl w:val="725A73CC"/>
    <w:lvl w:ilvl="0" w:tplc="04150001">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68096FD7"/>
    <w:multiLevelType w:val="hybridMultilevel"/>
    <w:tmpl w:val="30B28ED8"/>
    <w:lvl w:ilvl="0" w:tplc="2F648E80">
      <w:start w:val="1"/>
      <w:numFmt w:val="decimal"/>
      <w:lvlText w:val="9.%1."/>
      <w:lvlJc w:val="left"/>
      <w:pPr>
        <w:ind w:left="1443"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9F947B5"/>
    <w:multiLevelType w:val="multilevel"/>
    <w:tmpl w:val="BEF090D2"/>
    <w:lvl w:ilvl="0">
      <w:start w:val="1"/>
      <w:numFmt w:val="decimal"/>
      <w:lvlText w:val="%1."/>
      <w:lvlJc w:val="left"/>
      <w:pPr>
        <w:ind w:left="720" w:hanging="360"/>
      </w:pPr>
      <w:rPr>
        <w:b/>
        <w:bCs/>
        <w:i w:val="0"/>
        <w:iCs/>
        <w:color w:val="auto"/>
      </w:rPr>
    </w:lvl>
    <w:lvl w:ilvl="1">
      <w:start w:val="7"/>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3" w15:restartNumberingAfterBreak="0">
    <w:nsid w:val="6A8832A7"/>
    <w:multiLevelType w:val="hybridMultilevel"/>
    <w:tmpl w:val="DBA025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A965CD3"/>
    <w:multiLevelType w:val="hybridMultilevel"/>
    <w:tmpl w:val="7EA89A24"/>
    <w:lvl w:ilvl="0" w:tplc="982C6488">
      <w:start w:val="1"/>
      <w:numFmt w:val="decimal"/>
      <w:lvlText w:val="3.%1."/>
      <w:lvlJc w:val="left"/>
      <w:pPr>
        <w:ind w:left="1443"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AA57D66"/>
    <w:multiLevelType w:val="hybridMultilevel"/>
    <w:tmpl w:val="2AC8C7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C775946"/>
    <w:multiLevelType w:val="hybridMultilevel"/>
    <w:tmpl w:val="5010FF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6DB636A0"/>
    <w:multiLevelType w:val="hybridMultilevel"/>
    <w:tmpl w:val="B7AA6892"/>
    <w:lvl w:ilvl="0" w:tplc="F434FFA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E4408A3"/>
    <w:multiLevelType w:val="multilevel"/>
    <w:tmpl w:val="EE26B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1661686"/>
    <w:multiLevelType w:val="hybridMultilevel"/>
    <w:tmpl w:val="A12EEC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2D22C3C"/>
    <w:multiLevelType w:val="hybridMultilevel"/>
    <w:tmpl w:val="4968ACFE"/>
    <w:lvl w:ilvl="0" w:tplc="0D583BCA">
      <w:start w:val="1"/>
      <w:numFmt w:val="decimal"/>
      <w:lvlText w:val="N1.%1."/>
      <w:lvlJc w:val="left"/>
      <w:pPr>
        <w:ind w:left="644"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2DF1D3E"/>
    <w:multiLevelType w:val="hybridMultilevel"/>
    <w:tmpl w:val="395E43B6"/>
    <w:lvl w:ilvl="0" w:tplc="549C59D2">
      <w:start w:val="1"/>
      <w:numFmt w:val="upperRoman"/>
      <w:lvlText w:val="%1."/>
      <w:lvlJc w:val="left"/>
      <w:pPr>
        <w:ind w:left="723" w:hanging="720"/>
      </w:pPr>
      <w:rPr>
        <w:rFonts w:hint="default"/>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82" w15:restartNumberingAfterBreak="0">
    <w:nsid w:val="737340E9"/>
    <w:multiLevelType w:val="hybridMultilevel"/>
    <w:tmpl w:val="4DA29114"/>
    <w:lvl w:ilvl="0" w:tplc="A328DA02">
      <w:start w:val="1"/>
      <w:numFmt w:val="decimal"/>
      <w:lvlText w:val="5.%1."/>
      <w:lvlJc w:val="left"/>
      <w:pPr>
        <w:ind w:left="1443"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5337B68"/>
    <w:multiLevelType w:val="hybridMultilevel"/>
    <w:tmpl w:val="7E946C82"/>
    <w:lvl w:ilvl="0" w:tplc="2634DFBC">
      <w:start w:val="1"/>
      <w:numFmt w:val="bullet"/>
      <w:lvlText w:val=""/>
      <w:lvlJc w:val="left"/>
      <w:pPr>
        <w:ind w:left="1287" w:hanging="360"/>
      </w:pPr>
      <w:rPr>
        <w:rFonts w:ascii="Symbol" w:hAnsi="Symbol"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4" w15:restartNumberingAfterBreak="0">
    <w:nsid w:val="75C54BAA"/>
    <w:multiLevelType w:val="hybridMultilevel"/>
    <w:tmpl w:val="1DE07D00"/>
    <w:lvl w:ilvl="0" w:tplc="AE50E2EC">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5" w15:restartNumberingAfterBreak="0">
    <w:nsid w:val="78825B06"/>
    <w:multiLevelType w:val="hybridMultilevel"/>
    <w:tmpl w:val="5EB263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9C55495"/>
    <w:multiLevelType w:val="hybridMultilevel"/>
    <w:tmpl w:val="262CB7A2"/>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87" w15:restartNumberingAfterBreak="0">
    <w:nsid w:val="7C274275"/>
    <w:multiLevelType w:val="multilevel"/>
    <w:tmpl w:val="2B5E44BE"/>
    <w:styleLink w:val="Styl22"/>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CB205DA"/>
    <w:multiLevelType w:val="hybridMultilevel"/>
    <w:tmpl w:val="4770222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9" w15:restartNumberingAfterBreak="0">
    <w:nsid w:val="7DA035E7"/>
    <w:multiLevelType w:val="hybridMultilevel"/>
    <w:tmpl w:val="3CA86FEA"/>
    <w:styleLink w:val="Styl111"/>
    <w:lvl w:ilvl="0" w:tplc="F434FFA0">
      <w:start w:val="1"/>
      <w:numFmt w:val="bullet"/>
      <w:lvlText w:val="-"/>
      <w:lvlJc w:val="left"/>
      <w:pPr>
        <w:tabs>
          <w:tab w:val="num" w:pos="2347"/>
        </w:tabs>
        <w:ind w:left="2347" w:hanging="360"/>
      </w:pPr>
      <w:rPr>
        <w:rFonts w:ascii="Times New Roman" w:eastAsia="Times New Roman" w:hAnsi="Times New Roman" w:cs="Times New Roman" w:hint="default"/>
      </w:rPr>
    </w:lvl>
    <w:lvl w:ilvl="1" w:tplc="04150003" w:tentative="1">
      <w:start w:val="1"/>
      <w:numFmt w:val="bullet"/>
      <w:lvlText w:val="o"/>
      <w:lvlJc w:val="left"/>
      <w:pPr>
        <w:tabs>
          <w:tab w:val="num" w:pos="3067"/>
        </w:tabs>
        <w:ind w:left="3067" w:hanging="360"/>
      </w:pPr>
      <w:rPr>
        <w:rFonts w:ascii="Courier New" w:hAnsi="Courier New" w:hint="default"/>
      </w:rPr>
    </w:lvl>
    <w:lvl w:ilvl="2" w:tplc="04150005" w:tentative="1">
      <w:start w:val="1"/>
      <w:numFmt w:val="bullet"/>
      <w:lvlText w:val=""/>
      <w:lvlJc w:val="left"/>
      <w:pPr>
        <w:tabs>
          <w:tab w:val="num" w:pos="3787"/>
        </w:tabs>
        <w:ind w:left="3787" w:hanging="360"/>
      </w:pPr>
      <w:rPr>
        <w:rFonts w:ascii="Wingdings" w:hAnsi="Wingdings" w:hint="default"/>
      </w:rPr>
    </w:lvl>
    <w:lvl w:ilvl="3" w:tplc="04150001" w:tentative="1">
      <w:start w:val="1"/>
      <w:numFmt w:val="bullet"/>
      <w:lvlText w:val=""/>
      <w:lvlJc w:val="left"/>
      <w:pPr>
        <w:tabs>
          <w:tab w:val="num" w:pos="4507"/>
        </w:tabs>
        <w:ind w:left="4507" w:hanging="360"/>
      </w:pPr>
      <w:rPr>
        <w:rFonts w:ascii="Symbol" w:hAnsi="Symbol" w:hint="default"/>
      </w:rPr>
    </w:lvl>
    <w:lvl w:ilvl="4" w:tplc="04150003" w:tentative="1">
      <w:start w:val="1"/>
      <w:numFmt w:val="bullet"/>
      <w:lvlText w:val="o"/>
      <w:lvlJc w:val="left"/>
      <w:pPr>
        <w:tabs>
          <w:tab w:val="num" w:pos="5227"/>
        </w:tabs>
        <w:ind w:left="5227" w:hanging="360"/>
      </w:pPr>
      <w:rPr>
        <w:rFonts w:ascii="Courier New" w:hAnsi="Courier New" w:hint="default"/>
      </w:rPr>
    </w:lvl>
    <w:lvl w:ilvl="5" w:tplc="04150005" w:tentative="1">
      <w:start w:val="1"/>
      <w:numFmt w:val="bullet"/>
      <w:lvlText w:val=""/>
      <w:lvlJc w:val="left"/>
      <w:pPr>
        <w:tabs>
          <w:tab w:val="num" w:pos="5947"/>
        </w:tabs>
        <w:ind w:left="5947" w:hanging="360"/>
      </w:pPr>
      <w:rPr>
        <w:rFonts w:ascii="Wingdings" w:hAnsi="Wingdings" w:hint="default"/>
      </w:rPr>
    </w:lvl>
    <w:lvl w:ilvl="6" w:tplc="04150001" w:tentative="1">
      <w:start w:val="1"/>
      <w:numFmt w:val="bullet"/>
      <w:lvlText w:val=""/>
      <w:lvlJc w:val="left"/>
      <w:pPr>
        <w:tabs>
          <w:tab w:val="num" w:pos="6667"/>
        </w:tabs>
        <w:ind w:left="6667" w:hanging="360"/>
      </w:pPr>
      <w:rPr>
        <w:rFonts w:ascii="Symbol" w:hAnsi="Symbol" w:hint="default"/>
      </w:rPr>
    </w:lvl>
    <w:lvl w:ilvl="7" w:tplc="04150003" w:tentative="1">
      <w:start w:val="1"/>
      <w:numFmt w:val="bullet"/>
      <w:lvlText w:val="o"/>
      <w:lvlJc w:val="left"/>
      <w:pPr>
        <w:tabs>
          <w:tab w:val="num" w:pos="7387"/>
        </w:tabs>
        <w:ind w:left="7387" w:hanging="360"/>
      </w:pPr>
      <w:rPr>
        <w:rFonts w:ascii="Courier New" w:hAnsi="Courier New" w:hint="default"/>
      </w:rPr>
    </w:lvl>
    <w:lvl w:ilvl="8" w:tplc="04150005" w:tentative="1">
      <w:start w:val="1"/>
      <w:numFmt w:val="bullet"/>
      <w:lvlText w:val=""/>
      <w:lvlJc w:val="left"/>
      <w:pPr>
        <w:tabs>
          <w:tab w:val="num" w:pos="8107"/>
        </w:tabs>
        <w:ind w:left="8107" w:hanging="360"/>
      </w:pPr>
      <w:rPr>
        <w:rFonts w:ascii="Wingdings" w:hAnsi="Wingdings" w:hint="default"/>
      </w:rPr>
    </w:lvl>
  </w:abstractNum>
  <w:num w:numId="1" w16cid:durableId="643387823">
    <w:abstractNumId w:val="0"/>
  </w:num>
  <w:num w:numId="2" w16cid:durableId="120418864">
    <w:abstractNumId w:val="1"/>
  </w:num>
  <w:num w:numId="3" w16cid:durableId="1783918469">
    <w:abstractNumId w:val="14"/>
  </w:num>
  <w:num w:numId="4" w16cid:durableId="1809008176">
    <w:abstractNumId w:val="89"/>
  </w:num>
  <w:num w:numId="5" w16cid:durableId="1064914185">
    <w:abstractNumId w:val="64"/>
  </w:num>
  <w:num w:numId="6" w16cid:durableId="1108037463">
    <w:abstractNumId w:val="37"/>
  </w:num>
  <w:num w:numId="7" w16cid:durableId="556285513">
    <w:abstractNumId w:val="87"/>
  </w:num>
  <w:num w:numId="8" w16cid:durableId="499085868">
    <w:abstractNumId w:val="18"/>
  </w:num>
  <w:num w:numId="9" w16cid:durableId="1340893308">
    <w:abstractNumId w:val="38"/>
  </w:num>
  <w:num w:numId="10" w16cid:durableId="1779989010">
    <w:abstractNumId w:val="29"/>
  </w:num>
  <w:num w:numId="11" w16cid:durableId="1553229617">
    <w:abstractNumId w:val="63"/>
  </w:num>
  <w:num w:numId="12" w16cid:durableId="1932927116">
    <w:abstractNumId w:val="59"/>
  </w:num>
  <w:num w:numId="13" w16cid:durableId="1758482249">
    <w:abstractNumId w:val="44"/>
  </w:num>
  <w:num w:numId="14" w16cid:durableId="1600332555">
    <w:abstractNumId w:val="4"/>
  </w:num>
  <w:num w:numId="15" w16cid:durableId="1385982649">
    <w:abstractNumId w:val="26"/>
  </w:num>
  <w:num w:numId="16" w16cid:durableId="1620526521">
    <w:abstractNumId w:val="70"/>
  </w:num>
  <w:num w:numId="17" w16cid:durableId="1675524288">
    <w:abstractNumId w:val="5"/>
  </w:num>
  <w:num w:numId="18" w16cid:durableId="1580285786">
    <w:abstractNumId w:val="81"/>
  </w:num>
  <w:num w:numId="19" w16cid:durableId="1109668606">
    <w:abstractNumId w:val="52"/>
  </w:num>
  <w:num w:numId="20" w16cid:durableId="1487697144">
    <w:abstractNumId w:val="13"/>
  </w:num>
  <w:num w:numId="21" w16cid:durableId="412243610">
    <w:abstractNumId w:val="12"/>
  </w:num>
  <w:num w:numId="22" w16cid:durableId="1623417256">
    <w:abstractNumId w:val="24"/>
  </w:num>
  <w:num w:numId="23" w16cid:durableId="30306384">
    <w:abstractNumId w:val="67"/>
  </w:num>
  <w:num w:numId="24" w16cid:durableId="114252619">
    <w:abstractNumId w:val="77"/>
  </w:num>
  <w:num w:numId="25" w16cid:durableId="927271336">
    <w:abstractNumId w:val="3"/>
  </w:num>
  <w:num w:numId="26" w16cid:durableId="1618947528">
    <w:abstractNumId w:val="22"/>
  </w:num>
  <w:num w:numId="27" w16cid:durableId="769353789">
    <w:abstractNumId w:val="88"/>
  </w:num>
  <w:num w:numId="28" w16cid:durableId="11034806">
    <w:abstractNumId w:val="62"/>
  </w:num>
  <w:num w:numId="29" w16cid:durableId="1315793801">
    <w:abstractNumId w:val="49"/>
  </w:num>
  <w:num w:numId="30" w16cid:durableId="1379470718">
    <w:abstractNumId w:val="43"/>
  </w:num>
  <w:num w:numId="31" w16cid:durableId="1756900675">
    <w:abstractNumId w:val="28"/>
  </w:num>
  <w:num w:numId="32" w16cid:durableId="1495218891">
    <w:abstractNumId w:val="41"/>
  </w:num>
  <w:num w:numId="33" w16cid:durableId="1393431266">
    <w:abstractNumId w:val="7"/>
  </w:num>
  <w:num w:numId="34" w16cid:durableId="1694453531">
    <w:abstractNumId w:val="20"/>
  </w:num>
  <w:num w:numId="35" w16cid:durableId="1012604410">
    <w:abstractNumId w:val="86"/>
  </w:num>
  <w:num w:numId="36" w16cid:durableId="1676764698">
    <w:abstractNumId w:val="39"/>
  </w:num>
  <w:num w:numId="37" w16cid:durableId="611478464">
    <w:abstractNumId w:val="57"/>
  </w:num>
  <w:num w:numId="38" w16cid:durableId="1706250408">
    <w:abstractNumId w:val="8"/>
  </w:num>
  <w:num w:numId="39" w16cid:durableId="1228882930">
    <w:abstractNumId w:val="16"/>
  </w:num>
  <w:num w:numId="40" w16cid:durableId="186410824">
    <w:abstractNumId w:val="17"/>
  </w:num>
  <w:num w:numId="41" w16cid:durableId="1187450928">
    <w:abstractNumId w:val="54"/>
  </w:num>
  <w:num w:numId="42" w16cid:durableId="1668053835">
    <w:abstractNumId w:val="42"/>
  </w:num>
  <w:num w:numId="43" w16cid:durableId="2000384265">
    <w:abstractNumId w:val="48"/>
  </w:num>
  <w:num w:numId="44" w16cid:durableId="2115324180">
    <w:abstractNumId w:val="73"/>
  </w:num>
  <w:num w:numId="45" w16cid:durableId="376319586">
    <w:abstractNumId w:val="31"/>
  </w:num>
  <w:num w:numId="46" w16cid:durableId="1275284870">
    <w:abstractNumId w:val="72"/>
  </w:num>
  <w:num w:numId="47" w16cid:durableId="822237650">
    <w:abstractNumId w:val="9"/>
  </w:num>
  <w:num w:numId="48" w16cid:durableId="948241549">
    <w:abstractNumId w:val="53"/>
  </w:num>
  <w:num w:numId="49" w16cid:durableId="1914121723">
    <w:abstractNumId w:val="11"/>
  </w:num>
  <w:num w:numId="50" w16cid:durableId="109249793">
    <w:abstractNumId w:val="23"/>
  </w:num>
  <w:num w:numId="51" w16cid:durableId="1919365976">
    <w:abstractNumId w:val="35"/>
  </w:num>
  <w:num w:numId="52" w16cid:durableId="620847404">
    <w:abstractNumId w:val="45"/>
  </w:num>
  <w:num w:numId="53" w16cid:durableId="365640190">
    <w:abstractNumId w:val="74"/>
  </w:num>
  <w:num w:numId="54" w16cid:durableId="865169251">
    <w:abstractNumId w:val="58"/>
  </w:num>
  <w:num w:numId="55" w16cid:durableId="270282336">
    <w:abstractNumId w:val="61"/>
  </w:num>
  <w:num w:numId="56" w16cid:durableId="63526663">
    <w:abstractNumId w:val="25"/>
  </w:num>
  <w:num w:numId="57" w16cid:durableId="1349940727">
    <w:abstractNumId w:val="75"/>
  </w:num>
  <w:num w:numId="58" w16cid:durableId="247735706">
    <w:abstractNumId w:val="71"/>
  </w:num>
  <w:num w:numId="59" w16cid:durableId="474178580">
    <w:abstractNumId w:val="34"/>
  </w:num>
  <w:num w:numId="60" w16cid:durableId="1119566601">
    <w:abstractNumId w:val="40"/>
  </w:num>
  <w:num w:numId="61" w16cid:durableId="1079331363">
    <w:abstractNumId w:val="30"/>
  </w:num>
  <w:num w:numId="62" w16cid:durableId="26608124">
    <w:abstractNumId w:val="65"/>
  </w:num>
  <w:num w:numId="63" w16cid:durableId="1622372386">
    <w:abstractNumId w:val="2"/>
  </w:num>
  <w:num w:numId="64" w16cid:durableId="1398361316">
    <w:abstractNumId w:val="51"/>
  </w:num>
  <w:num w:numId="65" w16cid:durableId="219488652">
    <w:abstractNumId w:val="80"/>
  </w:num>
  <w:num w:numId="66" w16cid:durableId="410543993">
    <w:abstractNumId w:val="15"/>
  </w:num>
  <w:num w:numId="67" w16cid:durableId="882327428">
    <w:abstractNumId w:val="85"/>
  </w:num>
  <w:num w:numId="68" w16cid:durableId="1264873862">
    <w:abstractNumId w:val="33"/>
  </w:num>
  <w:num w:numId="69" w16cid:durableId="533731109">
    <w:abstractNumId w:val="21"/>
  </w:num>
  <w:num w:numId="70" w16cid:durableId="1537934003">
    <w:abstractNumId w:val="60"/>
  </w:num>
  <w:num w:numId="71" w16cid:durableId="2038695230">
    <w:abstractNumId w:val="32"/>
  </w:num>
  <w:num w:numId="72" w16cid:durableId="926614180">
    <w:abstractNumId w:val="69"/>
  </w:num>
  <w:num w:numId="73" w16cid:durableId="656301200">
    <w:abstractNumId w:val="84"/>
  </w:num>
  <w:num w:numId="74" w16cid:durableId="267155622">
    <w:abstractNumId w:val="66"/>
  </w:num>
  <w:num w:numId="75" w16cid:durableId="1583832901">
    <w:abstractNumId w:val="27"/>
  </w:num>
  <w:num w:numId="76" w16cid:durableId="144199651">
    <w:abstractNumId w:val="76"/>
  </w:num>
  <w:num w:numId="77" w16cid:durableId="74085484">
    <w:abstractNumId w:val="68"/>
  </w:num>
  <w:num w:numId="78" w16cid:durableId="957294960">
    <w:abstractNumId w:val="55"/>
  </w:num>
  <w:num w:numId="79" w16cid:durableId="2138908607">
    <w:abstractNumId w:val="36"/>
  </w:num>
  <w:num w:numId="80" w16cid:durableId="886141482">
    <w:abstractNumId w:val="19"/>
  </w:num>
  <w:num w:numId="81" w16cid:durableId="1862544098">
    <w:abstractNumId w:val="6"/>
  </w:num>
  <w:num w:numId="82" w16cid:durableId="108865738">
    <w:abstractNumId w:val="78"/>
  </w:num>
  <w:num w:numId="83" w16cid:durableId="1852405012">
    <w:abstractNumId w:val="47"/>
  </w:num>
  <w:num w:numId="84" w16cid:durableId="1539969959">
    <w:abstractNumId w:val="46"/>
  </w:num>
  <w:num w:numId="85" w16cid:durableId="1101803019">
    <w:abstractNumId w:val="50"/>
  </w:num>
  <w:num w:numId="86" w16cid:durableId="179247667">
    <w:abstractNumId w:val="10"/>
  </w:num>
  <w:num w:numId="87" w16cid:durableId="1311642120">
    <w:abstractNumId w:val="82"/>
  </w:num>
  <w:num w:numId="88" w16cid:durableId="699205157">
    <w:abstractNumId w:val="56"/>
  </w:num>
  <w:num w:numId="89" w16cid:durableId="621617394">
    <w:abstractNumId w:val="83"/>
  </w:num>
  <w:num w:numId="90" w16cid:durableId="2009213086">
    <w:abstractNumId w:val="7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A42"/>
    <w:rsid w:val="0000118B"/>
    <w:rsid w:val="000018B8"/>
    <w:rsid w:val="000033C4"/>
    <w:rsid w:val="00007AEC"/>
    <w:rsid w:val="00023783"/>
    <w:rsid w:val="00061D36"/>
    <w:rsid w:val="00063604"/>
    <w:rsid w:val="0006584F"/>
    <w:rsid w:val="000661DE"/>
    <w:rsid w:val="00066BD4"/>
    <w:rsid w:val="00070009"/>
    <w:rsid w:val="0009035D"/>
    <w:rsid w:val="00090790"/>
    <w:rsid w:val="000A0CA8"/>
    <w:rsid w:val="000A471D"/>
    <w:rsid w:val="000A5D5D"/>
    <w:rsid w:val="000B0968"/>
    <w:rsid w:val="000B75A5"/>
    <w:rsid w:val="000D136E"/>
    <w:rsid w:val="000E2D2F"/>
    <w:rsid w:val="000E4789"/>
    <w:rsid w:val="00102F27"/>
    <w:rsid w:val="00104324"/>
    <w:rsid w:val="001221FD"/>
    <w:rsid w:val="001263BC"/>
    <w:rsid w:val="00133CD5"/>
    <w:rsid w:val="001466FE"/>
    <w:rsid w:val="001563D3"/>
    <w:rsid w:val="00160023"/>
    <w:rsid w:val="00167F08"/>
    <w:rsid w:val="00170466"/>
    <w:rsid w:val="00175FDB"/>
    <w:rsid w:val="00191DEC"/>
    <w:rsid w:val="001C1078"/>
    <w:rsid w:val="001C7A4E"/>
    <w:rsid w:val="001D31C3"/>
    <w:rsid w:val="001E5593"/>
    <w:rsid w:val="001F0B51"/>
    <w:rsid w:val="002002F4"/>
    <w:rsid w:val="00222DEA"/>
    <w:rsid w:val="002274C6"/>
    <w:rsid w:val="00227927"/>
    <w:rsid w:val="00230BF2"/>
    <w:rsid w:val="002323E3"/>
    <w:rsid w:val="0023540A"/>
    <w:rsid w:val="00242AB7"/>
    <w:rsid w:val="002A20BC"/>
    <w:rsid w:val="002A6FBF"/>
    <w:rsid w:val="002B22E2"/>
    <w:rsid w:val="002E1C9B"/>
    <w:rsid w:val="002E5B8D"/>
    <w:rsid w:val="00300619"/>
    <w:rsid w:val="003315C8"/>
    <w:rsid w:val="00337CA3"/>
    <w:rsid w:val="0035281E"/>
    <w:rsid w:val="00354DCB"/>
    <w:rsid w:val="003A156E"/>
    <w:rsid w:val="003A4F25"/>
    <w:rsid w:val="003B0D4B"/>
    <w:rsid w:val="003C63F3"/>
    <w:rsid w:val="003F365E"/>
    <w:rsid w:val="004155F0"/>
    <w:rsid w:val="00424726"/>
    <w:rsid w:val="00430D00"/>
    <w:rsid w:val="00440D88"/>
    <w:rsid w:val="00452FCB"/>
    <w:rsid w:val="00462867"/>
    <w:rsid w:val="00491D7D"/>
    <w:rsid w:val="004B0125"/>
    <w:rsid w:val="004B6693"/>
    <w:rsid w:val="004B7E2E"/>
    <w:rsid w:val="004C0FBE"/>
    <w:rsid w:val="004E4E83"/>
    <w:rsid w:val="004E64EE"/>
    <w:rsid w:val="004F28C0"/>
    <w:rsid w:val="005016D3"/>
    <w:rsid w:val="00507AC8"/>
    <w:rsid w:val="00524345"/>
    <w:rsid w:val="00526264"/>
    <w:rsid w:val="00530FF4"/>
    <w:rsid w:val="00542F20"/>
    <w:rsid w:val="0055023E"/>
    <w:rsid w:val="00552E96"/>
    <w:rsid w:val="00562B8E"/>
    <w:rsid w:val="00570A6E"/>
    <w:rsid w:val="005825E6"/>
    <w:rsid w:val="00585769"/>
    <w:rsid w:val="00586A71"/>
    <w:rsid w:val="005978C0"/>
    <w:rsid w:val="005B233F"/>
    <w:rsid w:val="005D049E"/>
    <w:rsid w:val="005E2F87"/>
    <w:rsid w:val="005F3069"/>
    <w:rsid w:val="0063177B"/>
    <w:rsid w:val="00633C35"/>
    <w:rsid w:val="00640484"/>
    <w:rsid w:val="006770AE"/>
    <w:rsid w:val="006D4193"/>
    <w:rsid w:val="006E73DF"/>
    <w:rsid w:val="00704665"/>
    <w:rsid w:val="00713E15"/>
    <w:rsid w:val="00714626"/>
    <w:rsid w:val="00722DFB"/>
    <w:rsid w:val="00724532"/>
    <w:rsid w:val="0072535F"/>
    <w:rsid w:val="00725978"/>
    <w:rsid w:val="00731663"/>
    <w:rsid w:val="0074084C"/>
    <w:rsid w:val="00743437"/>
    <w:rsid w:val="0075082D"/>
    <w:rsid w:val="00755F10"/>
    <w:rsid w:val="00761A26"/>
    <w:rsid w:val="007821C6"/>
    <w:rsid w:val="00782D07"/>
    <w:rsid w:val="00782E68"/>
    <w:rsid w:val="00787B6D"/>
    <w:rsid w:val="007B49BC"/>
    <w:rsid w:val="007B597C"/>
    <w:rsid w:val="007B7004"/>
    <w:rsid w:val="007E0B61"/>
    <w:rsid w:val="007E51E2"/>
    <w:rsid w:val="007F21A2"/>
    <w:rsid w:val="008046B5"/>
    <w:rsid w:val="00823BFE"/>
    <w:rsid w:val="00851209"/>
    <w:rsid w:val="008646FE"/>
    <w:rsid w:val="00884DB2"/>
    <w:rsid w:val="00885058"/>
    <w:rsid w:val="00890DDD"/>
    <w:rsid w:val="008A5A42"/>
    <w:rsid w:val="008B5605"/>
    <w:rsid w:val="008B5B35"/>
    <w:rsid w:val="008B7294"/>
    <w:rsid w:val="008C5A27"/>
    <w:rsid w:val="008E34B8"/>
    <w:rsid w:val="008F5967"/>
    <w:rsid w:val="009140AB"/>
    <w:rsid w:val="009157FD"/>
    <w:rsid w:val="00916854"/>
    <w:rsid w:val="00937D63"/>
    <w:rsid w:val="00947304"/>
    <w:rsid w:val="00947B4F"/>
    <w:rsid w:val="0095197B"/>
    <w:rsid w:val="0095771C"/>
    <w:rsid w:val="00962DBF"/>
    <w:rsid w:val="009706CF"/>
    <w:rsid w:val="009764F7"/>
    <w:rsid w:val="00984919"/>
    <w:rsid w:val="009861C8"/>
    <w:rsid w:val="00987EAC"/>
    <w:rsid w:val="0099194D"/>
    <w:rsid w:val="009A3F2A"/>
    <w:rsid w:val="009B4E86"/>
    <w:rsid w:val="009E0277"/>
    <w:rsid w:val="009E704C"/>
    <w:rsid w:val="00A00A14"/>
    <w:rsid w:val="00A16C4D"/>
    <w:rsid w:val="00A17FB2"/>
    <w:rsid w:val="00A2361B"/>
    <w:rsid w:val="00A24DD6"/>
    <w:rsid w:val="00A252B7"/>
    <w:rsid w:val="00A35310"/>
    <w:rsid w:val="00A626DB"/>
    <w:rsid w:val="00A8293F"/>
    <w:rsid w:val="00A8397E"/>
    <w:rsid w:val="00A970F2"/>
    <w:rsid w:val="00A97B59"/>
    <w:rsid w:val="00AA2032"/>
    <w:rsid w:val="00AA2E47"/>
    <w:rsid w:val="00AA40F3"/>
    <w:rsid w:val="00AD2BE1"/>
    <w:rsid w:val="00AD4D4A"/>
    <w:rsid w:val="00AE1B0B"/>
    <w:rsid w:val="00AF48E4"/>
    <w:rsid w:val="00B00A5A"/>
    <w:rsid w:val="00B3666F"/>
    <w:rsid w:val="00B645BB"/>
    <w:rsid w:val="00B66B14"/>
    <w:rsid w:val="00B81893"/>
    <w:rsid w:val="00B90A14"/>
    <w:rsid w:val="00BA5B45"/>
    <w:rsid w:val="00BD3FDC"/>
    <w:rsid w:val="00BE68C0"/>
    <w:rsid w:val="00C009C3"/>
    <w:rsid w:val="00C03840"/>
    <w:rsid w:val="00C23EB2"/>
    <w:rsid w:val="00C3214B"/>
    <w:rsid w:val="00C350F2"/>
    <w:rsid w:val="00C400F0"/>
    <w:rsid w:val="00C416FA"/>
    <w:rsid w:val="00C43641"/>
    <w:rsid w:val="00C63C80"/>
    <w:rsid w:val="00C8205F"/>
    <w:rsid w:val="00CA0EBC"/>
    <w:rsid w:val="00CA30E9"/>
    <w:rsid w:val="00CA655A"/>
    <w:rsid w:val="00CB0125"/>
    <w:rsid w:val="00CC3087"/>
    <w:rsid w:val="00CE115E"/>
    <w:rsid w:val="00CE5752"/>
    <w:rsid w:val="00CF68B0"/>
    <w:rsid w:val="00D12D16"/>
    <w:rsid w:val="00D27121"/>
    <w:rsid w:val="00D35F28"/>
    <w:rsid w:val="00D6524A"/>
    <w:rsid w:val="00D71D20"/>
    <w:rsid w:val="00D77BA6"/>
    <w:rsid w:val="00D95A43"/>
    <w:rsid w:val="00DA09B3"/>
    <w:rsid w:val="00DA45CC"/>
    <w:rsid w:val="00DA743F"/>
    <w:rsid w:val="00DA7F20"/>
    <w:rsid w:val="00DC2396"/>
    <w:rsid w:val="00DC6DE6"/>
    <w:rsid w:val="00DD3D2F"/>
    <w:rsid w:val="00DD58AD"/>
    <w:rsid w:val="00DE2A2F"/>
    <w:rsid w:val="00DF425E"/>
    <w:rsid w:val="00E04BE6"/>
    <w:rsid w:val="00E14DC5"/>
    <w:rsid w:val="00E23C80"/>
    <w:rsid w:val="00E253A9"/>
    <w:rsid w:val="00E363F2"/>
    <w:rsid w:val="00E37D77"/>
    <w:rsid w:val="00E4481F"/>
    <w:rsid w:val="00E5117C"/>
    <w:rsid w:val="00E8591D"/>
    <w:rsid w:val="00E87B9A"/>
    <w:rsid w:val="00E97F9E"/>
    <w:rsid w:val="00EA000C"/>
    <w:rsid w:val="00EA51B6"/>
    <w:rsid w:val="00EA6672"/>
    <w:rsid w:val="00EA6D27"/>
    <w:rsid w:val="00EB264B"/>
    <w:rsid w:val="00EC320E"/>
    <w:rsid w:val="00EC4067"/>
    <w:rsid w:val="00EF130A"/>
    <w:rsid w:val="00F17C6C"/>
    <w:rsid w:val="00F2440A"/>
    <w:rsid w:val="00F31B74"/>
    <w:rsid w:val="00F37A92"/>
    <w:rsid w:val="00F43C45"/>
    <w:rsid w:val="00F52029"/>
    <w:rsid w:val="00F62EB5"/>
    <w:rsid w:val="00F71502"/>
    <w:rsid w:val="00F87503"/>
    <w:rsid w:val="00FB2DBC"/>
    <w:rsid w:val="00FB7699"/>
    <w:rsid w:val="00FC5655"/>
    <w:rsid w:val="00FD0969"/>
    <w:rsid w:val="00FD3FDF"/>
    <w:rsid w:val="00FD6C53"/>
    <w:rsid w:val="00FD7B22"/>
    <w:rsid w:val="00FF5E32"/>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1F6B7E"/>
  <w15:chartTrackingRefBased/>
  <w15:docId w15:val="{3DC0B12B-BD59-4A69-B2F4-371E220F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uiPriority="9"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eastAsia="SimSun" w:hAnsi="Calibri" w:cs="Mangal"/>
      <w:color w:val="00000A"/>
      <w:kern w:val="2"/>
      <w:sz w:val="24"/>
      <w:lang w:bidi="hi-IN"/>
    </w:rPr>
  </w:style>
  <w:style w:type="paragraph" w:styleId="Nagwek1">
    <w:name w:val="heading 1"/>
    <w:basedOn w:val="Normalny"/>
    <w:next w:val="Tekstpodstawowy"/>
    <w:qFormat/>
    <w:pPr>
      <w:keepNext/>
      <w:numPr>
        <w:numId w:val="1"/>
      </w:numPr>
      <w:suppressAutoHyphens w:val="0"/>
      <w:ind w:left="900" w:right="1260" w:firstLine="0"/>
      <w:jc w:val="center"/>
      <w:outlineLvl w:val="0"/>
    </w:pPr>
    <w:rPr>
      <w:rFonts w:ascii="Cambria" w:hAnsi="Cambria" w:cs="Cambria"/>
      <w:b/>
      <w:bCs/>
      <w:sz w:val="32"/>
      <w:szCs w:val="32"/>
    </w:rPr>
  </w:style>
  <w:style w:type="paragraph" w:styleId="Nagwek2">
    <w:name w:val="heading 2"/>
    <w:basedOn w:val="Normalny"/>
    <w:next w:val="Normalny"/>
    <w:link w:val="Nagwek2Znak"/>
    <w:qFormat/>
    <w:rsid w:val="00CC3087"/>
    <w:pPr>
      <w:keepNext/>
      <w:suppressAutoHyphens w:val="0"/>
      <w:spacing w:after="0" w:line="240" w:lineRule="auto"/>
      <w:outlineLvl w:val="1"/>
    </w:pPr>
    <w:rPr>
      <w:rFonts w:ascii="Cambria" w:eastAsia="Times New Roman" w:hAnsi="Cambria" w:cs="Cambria"/>
      <w:b/>
      <w:bCs/>
      <w:i/>
      <w:iCs/>
      <w:color w:val="auto"/>
      <w:kern w:val="0"/>
      <w:sz w:val="28"/>
      <w:szCs w:val="28"/>
      <w:lang w:bidi="ar-SA"/>
    </w:rPr>
  </w:style>
  <w:style w:type="paragraph" w:styleId="Nagwek3">
    <w:name w:val="heading 3"/>
    <w:basedOn w:val="Normalny"/>
    <w:next w:val="Tekstpodstawowy"/>
    <w:qFormat/>
    <w:pPr>
      <w:keepNext/>
      <w:keepLines/>
      <w:numPr>
        <w:ilvl w:val="2"/>
        <w:numId w:val="1"/>
      </w:numPr>
      <w:spacing w:before="200" w:after="0"/>
      <w:outlineLvl w:val="2"/>
    </w:pPr>
    <w:rPr>
      <w:rFonts w:ascii="Cambria" w:hAnsi="Cambria" w:cs="Cambria"/>
      <w:b/>
      <w:bCs/>
      <w:color w:val="4F81BD"/>
      <w:szCs w:val="21"/>
    </w:rPr>
  </w:style>
  <w:style w:type="paragraph" w:styleId="Nagwek4">
    <w:name w:val="heading 4"/>
    <w:basedOn w:val="Normalny"/>
    <w:next w:val="Normalny"/>
    <w:link w:val="Nagwek4Znak"/>
    <w:qFormat/>
    <w:rsid w:val="00CC3087"/>
    <w:pPr>
      <w:keepNext/>
      <w:tabs>
        <w:tab w:val="num" w:pos="1134"/>
      </w:tabs>
      <w:spacing w:after="120" w:line="240" w:lineRule="auto"/>
      <w:jc w:val="both"/>
      <w:outlineLvl w:val="3"/>
    </w:pPr>
    <w:rPr>
      <w:rFonts w:eastAsia="Times New Roman" w:cs="Calibri"/>
      <w:b/>
      <w:bCs/>
      <w:color w:val="auto"/>
      <w:kern w:val="0"/>
      <w:sz w:val="28"/>
      <w:szCs w:val="28"/>
      <w:lang w:bidi="ar-SA"/>
    </w:rPr>
  </w:style>
  <w:style w:type="paragraph" w:styleId="Nagwek5">
    <w:name w:val="heading 5"/>
    <w:basedOn w:val="Normalny"/>
    <w:next w:val="Normalny"/>
    <w:link w:val="Nagwek5Znak"/>
    <w:qFormat/>
    <w:rsid w:val="00CC3087"/>
    <w:pPr>
      <w:keepNext/>
      <w:suppressAutoHyphens w:val="0"/>
      <w:spacing w:after="0" w:line="240" w:lineRule="auto"/>
      <w:jc w:val="center"/>
      <w:outlineLvl w:val="4"/>
    </w:pPr>
    <w:rPr>
      <w:rFonts w:eastAsia="Times New Roman" w:cs="Calibri"/>
      <w:b/>
      <w:bCs/>
      <w:i/>
      <w:iCs/>
      <w:color w:val="auto"/>
      <w:kern w:val="0"/>
      <w:sz w:val="26"/>
      <w:szCs w:val="26"/>
      <w:lang w:bidi="ar-SA"/>
    </w:rPr>
  </w:style>
  <w:style w:type="paragraph" w:styleId="Nagwek6">
    <w:name w:val="heading 6"/>
    <w:basedOn w:val="Normalny"/>
    <w:next w:val="Normalny"/>
    <w:link w:val="Nagwek6Znak"/>
    <w:qFormat/>
    <w:rsid w:val="00CC3087"/>
    <w:pPr>
      <w:keepNext/>
      <w:suppressAutoHyphens w:val="0"/>
      <w:spacing w:after="0" w:line="360" w:lineRule="auto"/>
      <w:outlineLvl w:val="5"/>
    </w:pPr>
    <w:rPr>
      <w:rFonts w:ascii="Times New Roman" w:eastAsia="Times New Roman" w:hAnsi="Times New Roman" w:cs="Times New Roman"/>
      <w:b/>
      <w:color w:val="auto"/>
      <w:kern w:val="0"/>
      <w:sz w:val="26"/>
      <w:lang w:eastAsia="pl-PL" w:bidi="ar-SA"/>
    </w:rPr>
  </w:style>
  <w:style w:type="paragraph" w:styleId="Nagwek7">
    <w:name w:val="heading 7"/>
    <w:basedOn w:val="Normalny"/>
    <w:next w:val="Tekstpodstawowy"/>
    <w:qFormat/>
    <w:pPr>
      <w:keepNext/>
      <w:keepLines/>
      <w:numPr>
        <w:ilvl w:val="6"/>
        <w:numId w:val="1"/>
      </w:numPr>
      <w:spacing w:before="200"/>
      <w:outlineLvl w:val="6"/>
    </w:pPr>
    <w:rPr>
      <w:rFonts w:ascii="Cambria" w:hAnsi="Cambria" w:cs="Cambria"/>
      <w:i/>
      <w:iCs/>
      <w:color w:val="404040"/>
      <w:szCs w:val="21"/>
    </w:rPr>
  </w:style>
  <w:style w:type="paragraph" w:styleId="Nagwek8">
    <w:name w:val="heading 8"/>
    <w:basedOn w:val="Nagwek20"/>
    <w:next w:val="Tekstpodstawowy"/>
    <w:qFormat/>
    <w:pPr>
      <w:numPr>
        <w:ilvl w:val="7"/>
        <w:numId w:val="1"/>
      </w:numPr>
      <w:spacing w:before="60" w:after="60"/>
      <w:outlineLvl w:val="7"/>
    </w:pPr>
    <w:rPr>
      <w:b/>
      <w:bCs/>
      <w:i/>
      <w:iCs/>
      <w:sz w:val="22"/>
      <w:szCs w:val="22"/>
    </w:rPr>
  </w:style>
  <w:style w:type="paragraph" w:styleId="Nagwek9">
    <w:name w:val="heading 9"/>
    <w:basedOn w:val="Nagwek20"/>
    <w:next w:val="Tekstpodstawowy"/>
    <w:link w:val="Nagwek9Znak"/>
    <w:qFormat/>
    <w:pPr>
      <w:numPr>
        <w:ilvl w:val="8"/>
        <w:numId w:val="1"/>
      </w:numPr>
      <w:spacing w:before="60" w:after="60"/>
      <w:outlineLvl w:val="8"/>
    </w:pPr>
    <w:rPr>
      <w:b/>
      <w:b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Arial Narrow" w:eastAsia="Arial" w:hAnsi="Arial Narrow" w:cs="Arial Narrow"/>
      <w:b/>
      <w:bCs/>
      <w:i w:val="0"/>
      <w:iCs w:val="0"/>
      <w:strike w:val="0"/>
      <w:dstrike w:val="0"/>
      <w:color w:val="000000"/>
      <w:kern w:val="2"/>
      <w:sz w:val="22"/>
      <w:szCs w:val="22"/>
      <w:lang w:val="pl-PL" w:eastAsia="zh-CN" w:bidi="hi-IN"/>
    </w:rPr>
  </w:style>
  <w:style w:type="character" w:customStyle="1" w:styleId="WW8Num2z0">
    <w:name w:val="WW8Num2z0"/>
    <w:rPr>
      <w:rFonts w:ascii="Arial Narrow" w:eastAsia="Arial" w:hAnsi="Arial Narrow" w:cs="Arial Narrow"/>
      <w:b/>
      <w:bCs/>
      <w:i w:val="0"/>
      <w:iCs w:val="0"/>
      <w:strike w:val="0"/>
      <w:dstrike w:val="0"/>
      <w:color w:val="000000"/>
      <w:kern w:val="2"/>
      <w:sz w:val="22"/>
      <w:szCs w:val="22"/>
      <w:lang w:val="pl-PL" w:eastAsia="zh-CN" w:bidi="hi-IN"/>
    </w:rPr>
  </w:style>
  <w:style w:type="character" w:customStyle="1" w:styleId="WW8Num3z1">
    <w:name w:val="WW8Num3z1"/>
    <w:rPr>
      <w:rFonts w:ascii="Arial" w:hAnsi="Arial" w:cs="Arial"/>
      <w:color w:val="000000"/>
      <w:sz w:val="24"/>
      <w:szCs w:val="24"/>
    </w:rPr>
  </w:style>
  <w:style w:type="character" w:customStyle="1" w:styleId="WW8Num4z2">
    <w:name w:val="WW8Num4z2"/>
    <w:rPr>
      <w:rFonts w:ascii="Arial" w:hAnsi="Arial" w:cs="Arial"/>
      <w:color w:val="000000"/>
    </w:rPr>
  </w:style>
  <w:style w:type="character" w:customStyle="1" w:styleId="WW8Num5z0">
    <w:name w:val="WW8Num5z0"/>
    <w:rPr>
      <w:rFonts w:ascii="Symbol" w:hAnsi="Symbol" w:cs="OpenSymbol"/>
      <w:color w:val="000000"/>
      <w:kern w:val="2"/>
      <w:sz w:val="24"/>
      <w:szCs w:val="24"/>
      <w:shd w:val="clear" w:color="auto" w:fill="auto"/>
      <w:lang w:val="pl-PL" w:eastAsia="zh-CN" w:bidi="hi-IN"/>
    </w:rPr>
  </w:style>
  <w:style w:type="character" w:customStyle="1" w:styleId="WW8Num6z0">
    <w:name w:val="WW8Num6z0"/>
    <w:rPr>
      <w:rFonts w:ascii="Symbol" w:hAnsi="Symbol" w:cs="OpenSymbol"/>
    </w:rPr>
  </w:style>
  <w:style w:type="character" w:customStyle="1" w:styleId="WW8Num6z1">
    <w:name w:val="WW8Num6z1"/>
    <w:rPr>
      <w:rFonts w:ascii="OpenSymbol" w:hAnsi="OpenSymbol" w:cs="OpenSymbol"/>
    </w:rPr>
  </w:style>
  <w:style w:type="character" w:customStyle="1" w:styleId="WW8Num7z0">
    <w:name w:val="WW8Num7z0"/>
    <w:rPr>
      <w:rFonts w:ascii="Symbol" w:hAnsi="Symbol" w:cs="OpenSymbol"/>
    </w:rPr>
  </w:style>
  <w:style w:type="character" w:customStyle="1" w:styleId="WW8Num7z1">
    <w:name w:val="WW8Num7z1"/>
    <w:rPr>
      <w:rFonts w:ascii="OpenSymbol" w:hAnsi="OpenSymbol" w:cs="OpenSymbol"/>
    </w:rPr>
  </w:style>
  <w:style w:type="character" w:customStyle="1" w:styleId="WW8Num8z0">
    <w:name w:val="WW8Num8z0"/>
    <w:rPr>
      <w:rFonts w:ascii="Symbol" w:hAnsi="Symbol" w:cs="OpenSymbol"/>
    </w:rPr>
  </w:style>
  <w:style w:type="character" w:customStyle="1" w:styleId="WW8Num8z1">
    <w:name w:val="WW8Num8z1"/>
    <w:rPr>
      <w:rFonts w:ascii="OpenSymbol" w:hAnsi="OpenSymbol" w:cs="OpenSymbol"/>
    </w:rPr>
  </w:style>
  <w:style w:type="character" w:customStyle="1" w:styleId="WW8Num9z0">
    <w:name w:val="WW8Num9z0"/>
    <w:rPr>
      <w:rFonts w:cs="Times New Roman"/>
    </w:rPr>
  </w:style>
  <w:style w:type="character" w:customStyle="1" w:styleId="WW8Num9z1">
    <w:name w:val="WW8Num9z1"/>
    <w:rPr>
      <w:rFonts w:cs="OpenSymbol"/>
    </w:rPr>
  </w:style>
  <w:style w:type="character" w:customStyle="1" w:styleId="WW8Num9z2">
    <w:name w:val="WW8Num9z2"/>
    <w:rPr>
      <w:rFonts w:cs="Courier New"/>
    </w:rPr>
  </w:style>
  <w:style w:type="character" w:customStyle="1" w:styleId="WW8Num9z6">
    <w:name w:val="WW8Num9z6"/>
    <w:rPr>
      <w:b w:val="0"/>
    </w:rPr>
  </w:style>
  <w:style w:type="character" w:customStyle="1" w:styleId="WW8Num10z0">
    <w:name w:val="WW8Num10z0"/>
    <w:rPr>
      <w:rFonts w:ascii="Symbol" w:hAnsi="Symbol" w:cs="Arial"/>
      <w:color w:val="00000A"/>
      <w:sz w:val="24"/>
      <w:szCs w:val="24"/>
    </w:rPr>
  </w:style>
  <w:style w:type="character" w:customStyle="1" w:styleId="WW8Num10z1">
    <w:name w:val="WW8Num10z1"/>
    <w:rPr>
      <w:rFonts w:ascii="Courier New" w:hAnsi="Courier New" w:cs="Courier New"/>
      <w:sz w:val="24"/>
      <w:szCs w:val="24"/>
    </w:rPr>
  </w:style>
  <w:style w:type="character" w:customStyle="1" w:styleId="WW8Num10z2">
    <w:name w:val="WW8Num10z2"/>
    <w:rPr>
      <w:rFonts w:ascii="Wingdings" w:hAnsi="Wingdings" w:cs="Courier New"/>
    </w:rPr>
  </w:style>
  <w:style w:type="character" w:customStyle="1" w:styleId="WW8Num10z3">
    <w:name w:val="WW8Num10z3"/>
    <w:rPr>
      <w:rFonts w:ascii="Symbol" w:hAnsi="Symbol" w:cs="Wingdings"/>
    </w:rPr>
  </w:style>
  <w:style w:type="character" w:customStyle="1" w:styleId="WW8Num10z4">
    <w:name w:val="WW8Num10z4"/>
    <w:rPr>
      <w:rFonts w:ascii="Courier New" w:hAnsi="Courier New" w:cs="Symbol"/>
    </w:rPr>
  </w:style>
  <w:style w:type="character" w:customStyle="1" w:styleId="WW8Num10z5">
    <w:name w:val="WW8Num10z5"/>
    <w:rPr>
      <w:rFonts w:ascii="Wingdings" w:hAnsi="Wingdings" w:cs="Wingdings"/>
    </w:rPr>
  </w:style>
  <w:style w:type="character" w:customStyle="1" w:styleId="WW8Num10z6">
    <w:name w:val="WW8Num10z6"/>
    <w:rPr>
      <w:rFonts w:ascii="Symbol" w:hAnsi="Symbol" w:cs="Symbol"/>
    </w:rPr>
  </w:style>
  <w:style w:type="character" w:customStyle="1" w:styleId="WW8Num10z7">
    <w:name w:val="WW8Num10z7"/>
    <w:rPr>
      <w:rFonts w:ascii="Courier New" w:hAnsi="Courier New" w:cs="Courier New"/>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Symbol" w:hAnsi="Symbol" w:cs="Courier New"/>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6">
    <w:name w:val="WW8Num13z6"/>
    <w:rPr>
      <w:rFonts w:ascii="Symbol" w:hAnsi="Symbol" w:cs="Symbol"/>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3z7">
    <w:name w:val="WW8Num13z7"/>
    <w:rPr>
      <w:rFonts w:ascii="Courier New" w:hAnsi="Courier New" w:cs="Courier New"/>
    </w:rPr>
  </w:style>
  <w:style w:type="character" w:customStyle="1" w:styleId="WW8Num14z6">
    <w:name w:val="WW8Num14z6"/>
    <w:rPr>
      <w:rFonts w:ascii="Symbol" w:hAnsi="Symbol" w:cs="Symbol"/>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2z0">
    <w:name w:val="WW8Num12z0"/>
    <w:rPr>
      <w:rFonts w:cs="Courier New"/>
    </w:rPr>
  </w:style>
  <w:style w:type="character" w:customStyle="1" w:styleId="WW8Num12z1">
    <w:name w:val="WW8Num12z1"/>
    <w:rPr>
      <w:rFonts w:ascii="Arial" w:hAnsi="Arial" w:cs="Arial"/>
      <w:sz w:val="24"/>
      <w:szCs w:val="24"/>
    </w:rPr>
  </w:style>
  <w:style w:type="character" w:customStyle="1" w:styleId="WW8Num12z8">
    <w:name w:val="WW8Num12z8"/>
    <w:rPr>
      <w:sz w:val="24"/>
      <w:szCs w:val="24"/>
    </w:rPr>
  </w:style>
  <w:style w:type="character" w:customStyle="1" w:styleId="WW8Num14z7">
    <w:name w:val="WW8Num14z7"/>
    <w:rPr>
      <w:rFonts w:ascii="Courier New" w:hAnsi="Courier New" w:cs="Courier New"/>
    </w:rPr>
  </w:style>
  <w:style w:type="character" w:customStyle="1" w:styleId="WW8Num15z6">
    <w:name w:val="WW8Num15z6"/>
    <w:rPr>
      <w:rFonts w:ascii="Symbol" w:hAnsi="Symbol" w:cs="Symbol"/>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1z3">
    <w:name w:val="WW8Num11z3"/>
    <w:rPr>
      <w:rFonts w:ascii="Symbol" w:hAnsi="Symbol" w:cs="Wingdings"/>
    </w:rPr>
  </w:style>
  <w:style w:type="character" w:customStyle="1" w:styleId="WW8Num11z4">
    <w:name w:val="WW8Num11z4"/>
    <w:rPr>
      <w:rFonts w:ascii="Courier New" w:hAnsi="Courier New" w:cs="Symbol"/>
    </w:rPr>
  </w:style>
  <w:style w:type="character" w:customStyle="1" w:styleId="WW8Num11z5">
    <w:name w:val="WW8Num11z5"/>
    <w:rPr>
      <w:rFonts w:ascii="Wingdings" w:hAnsi="Wingdings" w:cs="Wingdings"/>
    </w:rPr>
  </w:style>
  <w:style w:type="character" w:customStyle="1" w:styleId="WW8Num11z6">
    <w:name w:val="WW8Num11z6"/>
    <w:rPr>
      <w:rFonts w:ascii="Symbol" w:hAnsi="Symbol" w:cs="Symbol"/>
    </w:rPr>
  </w:style>
  <w:style w:type="character" w:customStyle="1" w:styleId="WW8Num11z7">
    <w:name w:val="WW8Num11z7"/>
    <w:rPr>
      <w:rFonts w:ascii="Courier New" w:hAnsi="Courier New" w:cs="Courier New"/>
    </w:rPr>
  </w:style>
  <w:style w:type="character" w:customStyle="1" w:styleId="WW8Num12z2">
    <w:name w:val="WW8Num12z2"/>
    <w:rPr>
      <w:rFonts w:ascii="Wingdings" w:hAnsi="Wingdings" w:cs="Wingdings"/>
    </w:rPr>
  </w:style>
  <w:style w:type="character" w:customStyle="1" w:styleId="WW8Num3z0">
    <w:name w:val="WW8Num3z0"/>
    <w:rPr>
      <w:rFonts w:ascii="Arial Narrow" w:eastAsia="Arial" w:hAnsi="Arial Narrow" w:cs="Arial Narrow"/>
      <w:b/>
      <w:bCs/>
      <w:i w:val="0"/>
      <w:iCs w:val="0"/>
      <w:strike w:val="0"/>
      <w:dstrike w:val="0"/>
      <w:color w:val="000000"/>
      <w:kern w:val="2"/>
      <w:sz w:val="22"/>
      <w:szCs w:val="22"/>
      <w:lang w:val="pl-PL" w:eastAsia="zh-CN" w:bidi="hi-IN"/>
    </w:rPr>
  </w:style>
  <w:style w:type="character" w:customStyle="1" w:styleId="WW8Num4z1">
    <w:name w:val="WW8Num4z1"/>
    <w:rPr>
      <w:rFonts w:ascii="Arial" w:hAnsi="Arial" w:cs="Arial"/>
      <w:color w:val="000000"/>
      <w:sz w:val="24"/>
      <w:szCs w:val="24"/>
    </w:rPr>
  </w:style>
  <w:style w:type="character" w:customStyle="1" w:styleId="WW8Num5z2">
    <w:name w:val="WW8Num5z2"/>
    <w:rPr>
      <w:rFonts w:ascii="Arial" w:hAnsi="Arial" w:cs="Arial"/>
      <w:color w:val="000000"/>
    </w:rPr>
  </w:style>
  <w:style w:type="character" w:customStyle="1" w:styleId="WW8Num7z2">
    <w:name w:val="WW8Num7z2"/>
    <w:rPr>
      <w:rFonts w:ascii="Wingdings" w:hAnsi="Wingdings" w:cs="Wingding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2">
    <w:name w:val="WW8Num6z2"/>
    <w:rPr>
      <w:rFonts w:ascii="Wingdings" w:hAnsi="Wingdings" w:cs="Wingdings"/>
    </w:rPr>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5z1">
    <w:name w:val="WW8Num5z1"/>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7">
    <w:name w:val="WW8Num9z7"/>
  </w:style>
  <w:style w:type="character" w:customStyle="1" w:styleId="WW8Num9z8">
    <w:name w:val="WW8Num9z8"/>
  </w:style>
  <w:style w:type="character" w:customStyle="1" w:styleId="WW8Num10z8">
    <w:name w:val="WW8Num10z8"/>
  </w:style>
  <w:style w:type="character" w:customStyle="1" w:styleId="Domylnaczcionkaakapitu1">
    <w:name w:val="Domyślna czcionka akapitu1"/>
  </w:style>
  <w:style w:type="character" w:styleId="Hipercze">
    <w:name w:val="Hyperlink"/>
    <w:rPr>
      <w:color w:val="0000FF"/>
      <w:u w:val="single"/>
    </w:rPr>
  </w:style>
  <w:style w:type="character" w:customStyle="1" w:styleId="Nagwek1Znak">
    <w:name w:val="Nagłówek 1 Znak"/>
    <w:rPr>
      <w:rFonts w:ascii="Cambria" w:hAnsi="Cambria" w:cs="Cambria"/>
      <w:b/>
      <w:bCs/>
      <w:kern w:val="2"/>
      <w:sz w:val="32"/>
      <w:szCs w:val="32"/>
    </w:rPr>
  </w:style>
  <w:style w:type="character" w:customStyle="1" w:styleId="Nagwek2Znak">
    <w:name w:val="Nagłówek 2 Znak"/>
    <w:link w:val="Nagwek2"/>
    <w:rPr>
      <w:rFonts w:ascii="Cambria" w:hAnsi="Cambria" w:cs="Cambria"/>
      <w:b/>
      <w:bCs/>
      <w:i/>
      <w:iCs/>
      <w:sz w:val="28"/>
      <w:szCs w:val="28"/>
    </w:rPr>
  </w:style>
  <w:style w:type="character" w:customStyle="1" w:styleId="Nagwek3Znak">
    <w:name w:val="Nagłówek 3 Znak"/>
    <w:rPr>
      <w:rFonts w:ascii="Cambria" w:hAnsi="Cambria" w:cs="Cambria"/>
      <w:b/>
      <w:bCs/>
      <w:sz w:val="26"/>
      <w:szCs w:val="26"/>
    </w:rPr>
  </w:style>
  <w:style w:type="character" w:customStyle="1" w:styleId="Nagwek4Znak">
    <w:name w:val="Nagłówek 4 Znak"/>
    <w:link w:val="Nagwek4"/>
    <w:rPr>
      <w:rFonts w:ascii="Calibri" w:hAnsi="Calibri" w:cs="Calibri"/>
      <w:b/>
      <w:bCs/>
      <w:sz w:val="28"/>
      <w:szCs w:val="28"/>
    </w:rPr>
  </w:style>
  <w:style w:type="character" w:customStyle="1" w:styleId="Nagwek5Znak">
    <w:name w:val="Nagłówek 5 Znak"/>
    <w:link w:val="Nagwek5"/>
    <w:rPr>
      <w:rFonts w:ascii="Calibri" w:hAnsi="Calibri" w:cs="Calibri"/>
      <w:b/>
      <w:bCs/>
      <w:i/>
      <w:iCs/>
      <w:sz w:val="26"/>
      <w:szCs w:val="26"/>
    </w:rPr>
  </w:style>
  <w:style w:type="character" w:customStyle="1" w:styleId="Nagwek8Znak">
    <w:name w:val="Nagłówek 8 Znak"/>
    <w:rPr>
      <w:rFonts w:ascii="Calibri" w:hAnsi="Calibri" w:cs="Calibri"/>
      <w:i/>
      <w:iCs/>
      <w:sz w:val="24"/>
      <w:szCs w:val="24"/>
    </w:rPr>
  </w:style>
  <w:style w:type="character" w:customStyle="1" w:styleId="StopkaZnak">
    <w:name w:val="Stopka Znak"/>
    <w:uiPriority w:val="99"/>
    <w:rPr>
      <w:rFonts w:ascii="Calibri" w:hAnsi="Calibri" w:cs="Calibri"/>
    </w:rPr>
  </w:style>
  <w:style w:type="character" w:customStyle="1" w:styleId="Tekstpodstawowywcity2Znak">
    <w:name w:val="Tekst podstawowy wcięty 2 Znak"/>
    <w:link w:val="Tekstpodstawowywcity2"/>
    <w:rPr>
      <w:rFonts w:ascii="Calibri" w:hAnsi="Calibri" w:cs="Calibri"/>
    </w:rPr>
  </w:style>
  <w:style w:type="character" w:customStyle="1" w:styleId="Tekstpodstawowy2Znak">
    <w:name w:val="Tekst podstawowy 2 Znak"/>
    <w:link w:val="Tekstpodstawowy2"/>
    <w:rPr>
      <w:rFonts w:ascii="Calibri" w:hAnsi="Calibri" w:cs="Calibri"/>
    </w:rPr>
  </w:style>
  <w:style w:type="character" w:customStyle="1" w:styleId="TekstpodstawowyZnak">
    <w:name w:val="Tekst podstawowy Znak"/>
    <w:rPr>
      <w:rFonts w:ascii="Calibri" w:hAnsi="Calibri" w:cs="Calibri"/>
    </w:rPr>
  </w:style>
  <w:style w:type="character" w:customStyle="1" w:styleId="TytuZnak">
    <w:name w:val="Tytuł Znak"/>
    <w:rPr>
      <w:rFonts w:ascii="Cambria" w:hAnsi="Cambria" w:cs="Cambria"/>
      <w:b/>
      <w:bCs/>
      <w:kern w:val="2"/>
      <w:sz w:val="32"/>
      <w:szCs w:val="32"/>
    </w:rPr>
  </w:style>
  <w:style w:type="character" w:customStyle="1" w:styleId="Tekstpodstawowywcity3Znak">
    <w:name w:val="Tekst podstawowy wcięty 3 Znak"/>
    <w:link w:val="Tekstpodstawowywcity3"/>
    <w:rPr>
      <w:rFonts w:ascii="Calibri" w:hAnsi="Calibri" w:cs="Calibri"/>
      <w:sz w:val="16"/>
      <w:szCs w:val="16"/>
    </w:rPr>
  </w:style>
  <w:style w:type="character" w:customStyle="1" w:styleId="NagwekZnak">
    <w:name w:val="Nagłówek Znak"/>
    <w:aliases w:val="Nagłówek strony Znak"/>
    <w:rPr>
      <w:rFonts w:ascii="Calibri" w:hAnsi="Calibri" w:cs="Calibri"/>
    </w:rPr>
  </w:style>
  <w:style w:type="character" w:customStyle="1" w:styleId="TekstdymkaZnak">
    <w:name w:val="Tekst dymka Znak"/>
    <w:link w:val="Tekstdymka"/>
    <w:uiPriority w:val="99"/>
    <w:rPr>
      <w:rFonts w:ascii="Tahoma" w:hAnsi="Tahoma" w:cs="Tahoma"/>
      <w:sz w:val="16"/>
      <w:szCs w:val="16"/>
    </w:rPr>
  </w:style>
  <w:style w:type="character" w:customStyle="1" w:styleId="apple-converted-space">
    <w:name w:val="apple-converted-space"/>
    <w:basedOn w:val="Domylnaczcionkaakapitu1"/>
  </w:style>
  <w:style w:type="character" w:customStyle="1" w:styleId="ListLabel1">
    <w:name w:val="ListLabel 1"/>
    <w:rPr>
      <w:rFonts w:cs="Times New Roman"/>
    </w:rPr>
  </w:style>
  <w:style w:type="character" w:customStyle="1" w:styleId="ListLabel2">
    <w:name w:val="ListLabel 2"/>
    <w:rPr>
      <w:rFonts w:cs="OpenSymbol"/>
    </w:rPr>
  </w:style>
  <w:style w:type="character" w:customStyle="1" w:styleId="ListLabel3">
    <w:name w:val="ListLabel 3"/>
    <w:rPr>
      <w:rFonts w:cs="Courier New"/>
    </w:rPr>
  </w:style>
  <w:style w:type="character" w:customStyle="1" w:styleId="Nagwek1Znak1">
    <w:name w:val="Nagłówek 1 Znak1"/>
    <w:rPr>
      <w:rFonts w:ascii="Cambria" w:eastAsia="Times New Roman" w:hAnsi="Cambria" w:cs="Cambria"/>
      <w:b/>
      <w:bCs/>
      <w:color w:val="365F91"/>
      <w:sz w:val="28"/>
      <w:szCs w:val="25"/>
    </w:rPr>
  </w:style>
  <w:style w:type="character" w:customStyle="1" w:styleId="NagwekZnak1">
    <w:name w:val="Nagłówek Znak1"/>
    <w:rPr>
      <w:szCs w:val="21"/>
    </w:rPr>
  </w:style>
  <w:style w:type="character" w:customStyle="1" w:styleId="StopkaZnak1">
    <w:name w:val="Stopka Znak1"/>
    <w:rPr>
      <w:szCs w:val="21"/>
    </w:rPr>
  </w:style>
  <w:style w:type="character" w:customStyle="1" w:styleId="Nagwek7Znak">
    <w:name w:val="Nagłówek 7 Znak"/>
    <w:rPr>
      <w:rFonts w:ascii="Cambria" w:eastAsia="SimSun" w:hAnsi="Cambria" w:cs="Cambria"/>
      <w:i/>
      <w:iCs/>
      <w:color w:val="404040"/>
      <w:szCs w:val="21"/>
    </w:rPr>
  </w:style>
  <w:style w:type="character" w:customStyle="1" w:styleId="TekstpodstawowyZnak1">
    <w:name w:val="Tekst podstawowy Znak1"/>
    <w:rPr>
      <w:szCs w:val="21"/>
    </w:rPr>
  </w:style>
  <w:style w:type="character" w:customStyle="1" w:styleId="h2">
    <w:name w:val="h2"/>
  </w:style>
  <w:style w:type="character" w:customStyle="1" w:styleId="AkapitzlistZnak">
    <w:name w:val="Akapit z listą Znak"/>
    <w:rPr>
      <w:rFonts w:ascii="Calibri" w:hAnsi="Calibri" w:cs="Calibri"/>
      <w:kern w:val="2"/>
      <w:lang w:eastAsia="zh-CN" w:bidi="hi-IN"/>
    </w:rPr>
  </w:style>
  <w:style w:type="character" w:customStyle="1" w:styleId="Nagwek3Znak1">
    <w:name w:val="Nagłówek 3 Znak1"/>
    <w:rPr>
      <w:rFonts w:ascii="Cambria" w:eastAsia="SimSun" w:hAnsi="Cambria" w:cs="Cambria"/>
      <w:b/>
      <w:bCs/>
      <w:color w:val="4F81BD"/>
      <w:kern w:val="2"/>
      <w:sz w:val="24"/>
      <w:szCs w:val="21"/>
      <w:lang w:eastAsia="zh-CN" w:bidi="hi-IN"/>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b w:val="0"/>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ascii="Arial" w:hAnsi="Arial" w:cs="Arial"/>
      <w:sz w:val="24"/>
      <w:szCs w:val="24"/>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cs="Courier New"/>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sz w:val="24"/>
      <w:szCs w:val="24"/>
    </w:rPr>
  </w:style>
  <w:style w:type="character" w:customStyle="1" w:styleId="ListLabel19">
    <w:name w:val="ListLabel 19"/>
    <w:rPr>
      <w:rFonts w:ascii="Arial" w:hAnsi="Arial" w:cs="Arial"/>
      <w:color w:val="00000A"/>
      <w:sz w:val="24"/>
      <w:szCs w:val="24"/>
    </w:rPr>
  </w:style>
  <w:style w:type="character" w:customStyle="1" w:styleId="ListLabel20">
    <w:name w:val="ListLabel 20"/>
    <w:rPr>
      <w:sz w:val="24"/>
      <w:szCs w:val="24"/>
    </w:rPr>
  </w:style>
  <w:style w:type="character" w:customStyle="1" w:styleId="ListLabel21">
    <w:name w:val="ListLabel 21"/>
    <w:rPr>
      <w:rFonts w:cs="Courier New"/>
    </w:rPr>
  </w:style>
  <w:style w:type="character" w:customStyle="1" w:styleId="ListLabel22">
    <w:name w:val="ListLabel 22"/>
    <w:rPr>
      <w:rFonts w:cs="Wingdings"/>
    </w:rPr>
  </w:style>
  <w:style w:type="character" w:customStyle="1" w:styleId="ListLabel23">
    <w:name w:val="ListLabel 23"/>
    <w:rPr>
      <w:rFonts w:cs="Symbol"/>
    </w:rPr>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Domylnaczcionkaakapitu10">
    <w:name w:val="Domyślna czcionka akapitu1"/>
  </w:style>
  <w:style w:type="character" w:styleId="UyteHipercze">
    <w:name w:val="FollowedHyperlink"/>
    <w:rPr>
      <w:color w:val="800000"/>
      <w:u w:val="single"/>
    </w:rPr>
  </w:style>
  <w:style w:type="character" w:customStyle="1" w:styleId="WWCharLFO10LVL1">
    <w:name w:val="WW_CharLFO10LVL1"/>
    <w:rPr>
      <w:rFonts w:ascii="OpenSymbol" w:eastAsia="OpenSymbol" w:hAnsi="OpenSymbol" w:cs="OpenSymbol"/>
    </w:rPr>
  </w:style>
  <w:style w:type="character" w:customStyle="1" w:styleId="WWCharLFO10LVL2">
    <w:name w:val="WW_CharLFO10LVL2"/>
    <w:rPr>
      <w:rFonts w:ascii="OpenSymbol" w:eastAsia="OpenSymbol" w:hAnsi="OpenSymbol" w:cs="OpenSymbol"/>
    </w:rPr>
  </w:style>
  <w:style w:type="character" w:customStyle="1" w:styleId="WWCharLFO10LVL3">
    <w:name w:val="WW_CharLFO10LVL3"/>
    <w:rPr>
      <w:rFonts w:ascii="OpenSymbol" w:eastAsia="OpenSymbol" w:hAnsi="OpenSymbol" w:cs="OpenSymbol"/>
    </w:rPr>
  </w:style>
  <w:style w:type="character" w:customStyle="1" w:styleId="WWCharLFO10LVL4">
    <w:name w:val="WW_CharLFO10LVL4"/>
    <w:rPr>
      <w:rFonts w:ascii="OpenSymbol" w:eastAsia="OpenSymbol" w:hAnsi="OpenSymbol" w:cs="OpenSymbol"/>
    </w:rPr>
  </w:style>
  <w:style w:type="character" w:customStyle="1" w:styleId="WWCharLFO10LVL5">
    <w:name w:val="WW_CharLFO10LVL5"/>
    <w:rPr>
      <w:rFonts w:ascii="OpenSymbol" w:eastAsia="OpenSymbol" w:hAnsi="OpenSymbol" w:cs="OpenSymbol"/>
    </w:rPr>
  </w:style>
  <w:style w:type="character" w:customStyle="1" w:styleId="WWCharLFO10LVL6">
    <w:name w:val="WW_CharLFO10LVL6"/>
    <w:rPr>
      <w:rFonts w:ascii="OpenSymbol" w:eastAsia="OpenSymbol" w:hAnsi="OpenSymbol" w:cs="OpenSymbol"/>
    </w:rPr>
  </w:style>
  <w:style w:type="character" w:customStyle="1" w:styleId="WWCharLFO10LVL7">
    <w:name w:val="WW_CharLFO10LVL7"/>
    <w:rPr>
      <w:rFonts w:ascii="OpenSymbol" w:eastAsia="OpenSymbol" w:hAnsi="OpenSymbol" w:cs="OpenSymbol"/>
    </w:rPr>
  </w:style>
  <w:style w:type="character" w:customStyle="1" w:styleId="WWCharLFO10LVL8">
    <w:name w:val="WW_CharLFO10LVL8"/>
    <w:rPr>
      <w:rFonts w:ascii="OpenSymbol" w:eastAsia="OpenSymbol" w:hAnsi="OpenSymbol" w:cs="OpenSymbol"/>
    </w:rPr>
  </w:style>
  <w:style w:type="character" w:customStyle="1" w:styleId="WWCharLFO10LVL9">
    <w:name w:val="WW_CharLFO10LVL9"/>
    <w:rPr>
      <w:rFonts w:ascii="OpenSymbol" w:eastAsia="OpenSymbol" w:hAnsi="OpenSymbol" w:cs="OpenSymbol"/>
    </w:rPr>
  </w:style>
  <w:style w:type="character" w:customStyle="1" w:styleId="WWCharLFO11LVL1">
    <w:name w:val="WW_CharLFO11LVL1"/>
    <w:rPr>
      <w:rFonts w:ascii="OpenSymbol" w:eastAsia="OpenSymbol" w:hAnsi="OpenSymbol" w:cs="OpenSymbol"/>
    </w:rPr>
  </w:style>
  <w:style w:type="character" w:customStyle="1" w:styleId="WWCharLFO11LVL2">
    <w:name w:val="WW_CharLFO11LVL2"/>
    <w:rPr>
      <w:rFonts w:ascii="OpenSymbol" w:eastAsia="OpenSymbol" w:hAnsi="OpenSymbol" w:cs="OpenSymbol"/>
    </w:rPr>
  </w:style>
  <w:style w:type="character" w:customStyle="1" w:styleId="WWCharLFO11LVL3">
    <w:name w:val="WW_CharLFO11LVL3"/>
    <w:rPr>
      <w:rFonts w:ascii="OpenSymbol" w:eastAsia="OpenSymbol" w:hAnsi="OpenSymbol" w:cs="OpenSymbol"/>
    </w:rPr>
  </w:style>
  <w:style w:type="character" w:customStyle="1" w:styleId="WWCharLFO11LVL4">
    <w:name w:val="WW_CharLFO11LVL4"/>
    <w:rPr>
      <w:rFonts w:ascii="OpenSymbol" w:eastAsia="OpenSymbol" w:hAnsi="OpenSymbol" w:cs="OpenSymbol"/>
    </w:rPr>
  </w:style>
  <w:style w:type="character" w:customStyle="1" w:styleId="WWCharLFO11LVL5">
    <w:name w:val="WW_CharLFO11LVL5"/>
    <w:rPr>
      <w:rFonts w:ascii="OpenSymbol" w:eastAsia="OpenSymbol" w:hAnsi="OpenSymbol" w:cs="OpenSymbol"/>
    </w:rPr>
  </w:style>
  <w:style w:type="character" w:customStyle="1" w:styleId="WWCharLFO11LVL6">
    <w:name w:val="WW_CharLFO11LVL6"/>
    <w:rPr>
      <w:rFonts w:ascii="OpenSymbol" w:eastAsia="OpenSymbol" w:hAnsi="OpenSymbol" w:cs="OpenSymbol"/>
    </w:rPr>
  </w:style>
  <w:style w:type="character" w:customStyle="1" w:styleId="WWCharLFO11LVL7">
    <w:name w:val="WW_CharLFO11LVL7"/>
    <w:rPr>
      <w:rFonts w:ascii="OpenSymbol" w:eastAsia="OpenSymbol" w:hAnsi="OpenSymbol" w:cs="OpenSymbol"/>
    </w:rPr>
  </w:style>
  <w:style w:type="character" w:customStyle="1" w:styleId="WWCharLFO11LVL8">
    <w:name w:val="WW_CharLFO11LVL8"/>
    <w:rPr>
      <w:rFonts w:ascii="OpenSymbol" w:eastAsia="OpenSymbol" w:hAnsi="OpenSymbol" w:cs="OpenSymbol"/>
    </w:rPr>
  </w:style>
  <w:style w:type="character" w:customStyle="1" w:styleId="WWCharLFO11LVL9">
    <w:name w:val="WW_CharLFO11LVL9"/>
    <w:rPr>
      <w:rFonts w:ascii="OpenSymbol" w:eastAsia="OpenSymbol" w:hAnsi="OpenSymbol" w:cs="OpenSymbol"/>
    </w:rPr>
  </w:style>
  <w:style w:type="character" w:customStyle="1" w:styleId="Znakiprzypiswdolnych">
    <w:name w:val="Znaki przypisów dolnych"/>
  </w:style>
  <w:style w:type="character" w:styleId="Odwoanieprzypisudolnego">
    <w:name w:val="footnote reference"/>
    <w:rPr>
      <w:vertAlign w:val="superscript"/>
    </w:rPr>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styleId="Odwoanieprzypisukocowego">
    <w:name w:val="endnote reference"/>
    <w:rPr>
      <w:vertAlign w:val="superscript"/>
    </w:rPr>
  </w:style>
  <w:style w:type="character" w:customStyle="1" w:styleId="Znakiwypunktowania">
    <w:name w:val="Znaki wypunktowania"/>
    <w:rPr>
      <w:rFonts w:ascii="OpenSymbol" w:eastAsia="OpenSymbol" w:hAnsi="OpenSymbol" w:cs="OpenSymbol"/>
    </w:rPr>
  </w:style>
  <w:style w:type="character" w:customStyle="1" w:styleId="WW8Num20z0">
    <w:name w:val="WW8Num20z0"/>
    <w:rPr>
      <w:color w:val="000000"/>
      <w:sz w:val="24"/>
      <w:lang w:eastAsia="ar-SA"/>
    </w:rPr>
  </w:style>
  <w:style w:type="character" w:customStyle="1" w:styleId="ListLabel60">
    <w:name w:val="ListLabel 60"/>
  </w:style>
  <w:style w:type="character" w:customStyle="1" w:styleId="ListLabel61">
    <w:name w:val="ListLabel 61"/>
    <w:rPr>
      <w:rFonts w:cs="Courier New"/>
    </w:rPr>
  </w:style>
  <w:style w:type="character" w:customStyle="1" w:styleId="ListLabel62">
    <w:name w:val="ListLabel 62"/>
  </w:style>
  <w:style w:type="character" w:customStyle="1" w:styleId="ListLabel63">
    <w:name w:val="ListLabel 63"/>
  </w:style>
  <w:style w:type="character" w:customStyle="1" w:styleId="ListLabel64">
    <w:name w:val="ListLabel 64"/>
    <w:rPr>
      <w:rFonts w:cs="Courier New"/>
    </w:rPr>
  </w:style>
  <w:style w:type="character" w:customStyle="1" w:styleId="ListLabel65">
    <w:name w:val="ListLabel 65"/>
  </w:style>
  <w:style w:type="character" w:customStyle="1" w:styleId="ListLabel66">
    <w:name w:val="ListLabel 66"/>
  </w:style>
  <w:style w:type="character" w:customStyle="1" w:styleId="ListLabel67">
    <w:name w:val="ListLabel 67"/>
    <w:rPr>
      <w:rFonts w:cs="Courier New"/>
    </w:rPr>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style>
  <w:style w:type="character" w:customStyle="1" w:styleId="ListLabel24">
    <w:name w:val="ListLabel 24"/>
  </w:style>
  <w:style w:type="character" w:customStyle="1" w:styleId="ListLabel25">
    <w:name w:val="ListLabel 25"/>
  </w:style>
  <w:style w:type="character" w:customStyle="1" w:styleId="ListLabel26">
    <w:name w:val="ListLabel 26"/>
    <w:rPr>
      <w:rFonts w:cs="Courier New"/>
    </w:rPr>
  </w:style>
  <w:style w:type="character" w:customStyle="1" w:styleId="ListLabel27">
    <w:name w:val="ListLabel 27"/>
  </w:style>
  <w:style w:type="character" w:customStyle="1" w:styleId="ListLabel28">
    <w:name w:val="ListLabel 28"/>
  </w:style>
  <w:style w:type="character" w:customStyle="1" w:styleId="ListLabel29">
    <w:name w:val="ListLabel 29"/>
    <w:rPr>
      <w:rFonts w:cs="Courier New"/>
    </w:rPr>
  </w:style>
  <w:style w:type="character" w:customStyle="1" w:styleId="ListLabel30">
    <w:name w:val="ListLabel 30"/>
  </w:style>
  <w:style w:type="character" w:customStyle="1" w:styleId="ListLabel31">
    <w:name w:val="ListLabel 31"/>
  </w:style>
  <w:style w:type="character" w:customStyle="1" w:styleId="ListLabel32">
    <w:name w:val="ListLabel 32"/>
    <w:rPr>
      <w:rFonts w:cs="Courier New"/>
    </w:rPr>
  </w:style>
  <w:style w:type="character" w:customStyle="1" w:styleId="ListLabel33">
    <w:name w:val="ListLabel 33"/>
  </w:style>
  <w:style w:type="character" w:customStyle="1" w:styleId="ListLabel34">
    <w:name w:val="ListLabel 34"/>
  </w:style>
  <w:style w:type="character" w:customStyle="1" w:styleId="ListLabel35">
    <w:name w:val="ListLabel 35"/>
    <w:rPr>
      <w:rFonts w:cs="Courier New"/>
    </w:rPr>
  </w:style>
  <w:style w:type="character" w:customStyle="1" w:styleId="ListLabel36">
    <w:name w:val="ListLabel 36"/>
  </w:style>
  <w:style w:type="character" w:customStyle="1" w:styleId="ListLabel46">
    <w:name w:val="ListLabel 46"/>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style>
  <w:style w:type="character" w:customStyle="1" w:styleId="ListLabel56">
    <w:name w:val="ListLabel 56"/>
    <w:rPr>
      <w:rFonts w:cs="Courier New"/>
    </w:rPr>
  </w:style>
  <w:style w:type="character" w:customStyle="1" w:styleId="ListLabel57">
    <w:name w:val="ListLabel 57"/>
  </w:style>
  <w:style w:type="character" w:customStyle="1" w:styleId="ListLabel58">
    <w:name w:val="ListLabel 58"/>
  </w:style>
  <w:style w:type="character" w:customStyle="1" w:styleId="ListLabel59">
    <w:name w:val="ListLabel 59"/>
    <w:rPr>
      <w:rFonts w:cs="Courier New"/>
    </w:rPr>
  </w:style>
  <w:style w:type="character" w:customStyle="1" w:styleId="ListLabel37">
    <w:name w:val="ListLabel 37"/>
  </w:style>
  <w:style w:type="character" w:customStyle="1" w:styleId="ListLabel38">
    <w:name w:val="ListLabel 38"/>
    <w:rPr>
      <w:rFonts w:cs="Courier New"/>
    </w:rPr>
  </w:style>
  <w:style w:type="character" w:customStyle="1" w:styleId="ListLabel39">
    <w:name w:val="ListLabel 39"/>
  </w:style>
  <w:style w:type="character" w:customStyle="1" w:styleId="ListLabel40">
    <w:name w:val="ListLabel 40"/>
  </w:style>
  <w:style w:type="character" w:customStyle="1" w:styleId="ListLabel41">
    <w:name w:val="ListLabel 41"/>
    <w:rPr>
      <w:rFonts w:cs="Courier New"/>
    </w:rPr>
  </w:style>
  <w:style w:type="character" w:customStyle="1" w:styleId="ListLabel42">
    <w:name w:val="ListLabel 42"/>
  </w:style>
  <w:style w:type="character" w:customStyle="1" w:styleId="ListLabel43">
    <w:name w:val="ListLabel 43"/>
  </w:style>
  <w:style w:type="character" w:customStyle="1" w:styleId="ListLabel44">
    <w:name w:val="ListLabel 44"/>
    <w:rPr>
      <w:rFonts w:cs="Courier New"/>
    </w:rPr>
  </w:style>
  <w:style w:type="character" w:customStyle="1" w:styleId="ListLabel45">
    <w:name w:val="ListLabel 45"/>
  </w:style>
  <w:style w:type="character" w:customStyle="1" w:styleId="FontStyle24">
    <w:name w:val="Font Style24"/>
    <w:rPr>
      <w:rFonts w:ascii="Times New Roman" w:hAnsi="Times New Roman" w:cs="Times New Roman"/>
      <w:sz w:val="20"/>
      <w:szCs w:val="20"/>
    </w:rPr>
  </w:style>
  <w:style w:type="paragraph" w:customStyle="1" w:styleId="Nagwek20">
    <w:name w:val="Nagłówek2"/>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before="120"/>
      <w:jc w:val="both"/>
    </w:pPr>
    <w:rPr>
      <w:rFonts w:ascii="Arial" w:hAnsi="Arial" w:cs="Arial"/>
      <w:szCs w:val="21"/>
    </w:rPr>
  </w:style>
  <w:style w:type="paragraph" w:styleId="Lista">
    <w:name w:val="List"/>
    <w:basedOn w:val="Tekstpodstawowy"/>
    <w:pPr>
      <w:spacing w:before="0"/>
      <w:jc w:val="left"/>
    </w:pPr>
    <w:rPr>
      <w:rFonts w:ascii="Times New Roman" w:hAnsi="Times New Roman" w:cs="Mangal"/>
      <w:szCs w:val="20"/>
      <w:lang w:eastAsia="pl-PL" w:bidi="ar-SA"/>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pPr>
      <w:suppressLineNumbers/>
    </w:pPr>
    <w:rPr>
      <w:rFonts w:cs="Arial"/>
    </w:rPr>
  </w:style>
  <w:style w:type="paragraph" w:customStyle="1" w:styleId="Legenda1">
    <w:name w:val="Legenda1"/>
    <w:basedOn w:val="Normalny"/>
    <w:pPr>
      <w:suppressLineNumbers/>
      <w:spacing w:before="120" w:after="120"/>
    </w:pPr>
    <w:rPr>
      <w:rFonts w:cs="Arial"/>
      <w:i/>
      <w:iCs/>
      <w:szCs w:val="24"/>
    </w:rPr>
  </w:style>
  <w:style w:type="paragraph" w:styleId="Podpis">
    <w:name w:val="Signature"/>
    <w:basedOn w:val="Normalny"/>
    <w:pPr>
      <w:suppressLineNumbers/>
      <w:spacing w:before="120" w:after="120"/>
    </w:pPr>
    <w:rPr>
      <w:rFonts w:cs="Arial"/>
      <w:i/>
      <w:iCs/>
      <w:szCs w:val="24"/>
    </w:rPr>
  </w:style>
  <w:style w:type="paragraph" w:customStyle="1" w:styleId="WW-Sygnatura">
    <w:name w:val="WW-Sygnatura"/>
    <w:basedOn w:val="Normalny"/>
    <w:pPr>
      <w:suppressLineNumbers/>
      <w:spacing w:before="120" w:after="120"/>
    </w:pPr>
    <w:rPr>
      <w:rFonts w:cs="Arial"/>
      <w:i/>
      <w:iCs/>
      <w:szCs w:val="24"/>
    </w:rPr>
  </w:style>
  <w:style w:type="paragraph" w:customStyle="1" w:styleId="WW-Sygnatura1">
    <w:name w:val="WW-Sygnatura1"/>
    <w:basedOn w:val="Normalny"/>
    <w:pPr>
      <w:suppressLineNumbers/>
      <w:spacing w:before="120" w:after="120"/>
    </w:pPr>
    <w:rPr>
      <w:rFonts w:cs="Arial"/>
      <w:i/>
      <w:iCs/>
      <w:szCs w:val="24"/>
    </w:rPr>
  </w:style>
  <w:style w:type="paragraph" w:customStyle="1" w:styleId="WW-Sygnatura11">
    <w:name w:val="WW-Sygnatura11"/>
    <w:basedOn w:val="Normalny"/>
    <w:pPr>
      <w:suppressLineNumbers/>
      <w:spacing w:before="120" w:after="120"/>
    </w:pPr>
    <w:rPr>
      <w:rFonts w:cs="Arial"/>
      <w:i/>
      <w:iCs/>
      <w:szCs w:val="24"/>
    </w:rPr>
  </w:style>
  <w:style w:type="paragraph" w:customStyle="1" w:styleId="WW-Sygnatura111">
    <w:name w:val="WW-Sygnatura111"/>
    <w:basedOn w:val="Normalny"/>
    <w:pPr>
      <w:suppressLineNumbers/>
      <w:spacing w:before="120" w:after="120"/>
    </w:pPr>
    <w:rPr>
      <w:rFonts w:cs="Arial"/>
      <w:i/>
      <w:iCs/>
      <w:szCs w:val="24"/>
    </w:rPr>
  </w:style>
  <w:style w:type="paragraph" w:customStyle="1" w:styleId="Tekstdymka1">
    <w:name w:val="Tekst dymka1"/>
    <w:pPr>
      <w:suppressAutoHyphens/>
      <w:spacing w:after="200" w:line="276" w:lineRule="auto"/>
    </w:pPr>
    <w:rPr>
      <w:rFonts w:ascii="Tahoma" w:eastAsia="SimSun" w:hAnsi="Tahoma" w:cs="Tahoma"/>
      <w:color w:val="00000A"/>
      <w:kern w:val="2"/>
      <w:sz w:val="16"/>
      <w:szCs w:val="16"/>
      <w:lang w:eastAsia="pl-PL"/>
    </w:rPr>
  </w:style>
  <w:style w:type="paragraph" w:customStyle="1" w:styleId="Tekstblokowy1">
    <w:name w:val="Tekst blokowy1"/>
    <w:basedOn w:val="Normalny"/>
    <w:pPr>
      <w:tabs>
        <w:tab w:val="left" w:pos="1620"/>
        <w:tab w:val="left" w:pos="1980"/>
        <w:tab w:val="left" w:pos="10800"/>
      </w:tabs>
      <w:ind w:left="720" w:right="900"/>
      <w:jc w:val="both"/>
    </w:pPr>
    <w:rPr>
      <w:rFonts w:ascii="Arial" w:eastAsia="Times New Roman" w:hAnsi="Arial" w:cs="Arial"/>
      <w:szCs w:val="24"/>
    </w:rPr>
  </w:style>
  <w:style w:type="paragraph" w:customStyle="1" w:styleId="Tekstpodstawowy21">
    <w:name w:val="Tekst podstawowy 21"/>
    <w:basedOn w:val="Normalny"/>
    <w:pPr>
      <w:spacing w:line="360" w:lineRule="auto"/>
      <w:ind w:left="360"/>
    </w:pPr>
    <w:rPr>
      <w:rFonts w:ascii="Arial" w:eastAsia="Times New Roman" w:hAnsi="Arial" w:cs="Arial"/>
      <w:szCs w:val="24"/>
    </w:rPr>
  </w:style>
  <w:style w:type="paragraph" w:customStyle="1" w:styleId="Tekstpodstawowywcity21">
    <w:name w:val="Tekst podstawowy wcięty 21"/>
    <w:basedOn w:val="Normalny"/>
    <w:pPr>
      <w:spacing w:before="120"/>
      <w:ind w:left="4536"/>
    </w:pPr>
    <w:rPr>
      <w:rFonts w:ascii="Arial" w:eastAsia="Times New Roman" w:hAnsi="Arial" w:cs="Arial"/>
      <w:sz w:val="16"/>
      <w:szCs w:val="16"/>
    </w:rPr>
  </w:style>
  <w:style w:type="paragraph" w:customStyle="1" w:styleId="Tekstpodstawowywcity31">
    <w:name w:val="Tekst podstawowy wcięty 31"/>
    <w:basedOn w:val="Normalny"/>
    <w:pPr>
      <w:tabs>
        <w:tab w:val="left" w:pos="1620"/>
      </w:tabs>
      <w:ind w:left="900" w:hanging="540"/>
      <w:jc w:val="both"/>
    </w:pPr>
    <w:rPr>
      <w:rFonts w:ascii="Arial" w:eastAsia="Times New Roman" w:hAnsi="Arial" w:cs="Arial"/>
      <w:szCs w:val="24"/>
      <w:u w:val="single"/>
    </w:rPr>
  </w:style>
  <w:style w:type="paragraph" w:customStyle="1" w:styleId="HeaderandFooter">
    <w:name w:val="Header and Footer"/>
    <w:basedOn w:val="Normalny"/>
    <w:pPr>
      <w:suppressLineNumbers/>
      <w:tabs>
        <w:tab w:val="center" w:pos="4819"/>
        <w:tab w:val="right" w:pos="9638"/>
      </w:tabs>
    </w:pPr>
  </w:style>
  <w:style w:type="paragraph" w:customStyle="1" w:styleId="Gwkaistopka">
    <w:name w:val="Główka i stopka"/>
    <w:basedOn w:val="Normalny"/>
    <w:pPr>
      <w:suppressLineNumbers/>
      <w:tabs>
        <w:tab w:val="center" w:pos="4819"/>
        <w:tab w:val="right" w:pos="9638"/>
      </w:tabs>
    </w:pPr>
  </w:style>
  <w:style w:type="paragraph" w:styleId="Stopka">
    <w:name w:val="footer"/>
    <w:basedOn w:val="Normalny"/>
    <w:uiPriority w:val="99"/>
    <w:pPr>
      <w:suppressLineNumbers/>
      <w:tabs>
        <w:tab w:val="center" w:pos="4536"/>
        <w:tab w:val="right" w:pos="9072"/>
      </w:tabs>
    </w:pPr>
    <w:rPr>
      <w:szCs w:val="21"/>
    </w:rPr>
  </w:style>
  <w:style w:type="paragraph" w:styleId="Nagwek">
    <w:name w:val="header"/>
    <w:aliases w:val="Nagłówek strony"/>
    <w:basedOn w:val="Normalny"/>
    <w:pPr>
      <w:suppressLineNumbers/>
      <w:tabs>
        <w:tab w:val="center" w:pos="4536"/>
        <w:tab w:val="right" w:pos="9072"/>
      </w:tabs>
    </w:pPr>
    <w:rPr>
      <w:rFonts w:ascii="Times New Roman" w:hAnsi="Times New Roman"/>
      <w:szCs w:val="24"/>
    </w:rPr>
  </w:style>
  <w:style w:type="paragraph" w:customStyle="1" w:styleId="NormalnyWeb1">
    <w:name w:val="Normalny (Web)1"/>
    <w:basedOn w:val="Normalny"/>
    <w:pPr>
      <w:suppressAutoHyphens w:val="0"/>
      <w:spacing w:before="28" w:after="28"/>
    </w:pPr>
    <w:rPr>
      <w:rFonts w:eastAsia="Times New Roman" w:cs="Times New Roman"/>
      <w:lang w:eastAsia="pl-PL" w:bidi="ar-SA"/>
    </w:rPr>
  </w:style>
  <w:style w:type="paragraph" w:styleId="Podtytu">
    <w:name w:val="Subtitle"/>
    <w:basedOn w:val="Nagwek20"/>
    <w:next w:val="Tekstpodstawowy"/>
    <w:qFormat/>
    <w:pPr>
      <w:spacing w:before="0" w:after="200"/>
      <w:jc w:val="center"/>
    </w:pPr>
    <w:rPr>
      <w:rFonts w:ascii="Times New Roman" w:eastAsia="SimSun" w:hAnsi="Times New Roman" w:cs="Mangal"/>
      <w:i/>
      <w:iCs/>
      <w:sz w:val="24"/>
      <w:szCs w:val="20"/>
      <w:lang w:eastAsia="pl-PL" w:bidi="ar-SA"/>
    </w:rPr>
  </w:style>
  <w:style w:type="paragraph" w:customStyle="1" w:styleId="Nagwek11">
    <w:name w:val="Nagłówek1"/>
    <w:basedOn w:val="Normalny"/>
    <w:pPr>
      <w:keepNext/>
      <w:tabs>
        <w:tab w:val="center" w:pos="4536"/>
        <w:tab w:val="right" w:pos="9072"/>
      </w:tabs>
      <w:spacing w:before="240" w:after="120"/>
    </w:pPr>
    <w:rPr>
      <w:rFonts w:ascii="Arial" w:eastAsia="Microsoft YaHei" w:hAnsi="Arial" w:cs="Arial"/>
      <w:sz w:val="28"/>
      <w:szCs w:val="28"/>
    </w:rPr>
  </w:style>
  <w:style w:type="paragraph" w:styleId="Tytu">
    <w:name w:val="Title"/>
    <w:basedOn w:val="Normalny"/>
    <w:next w:val="Podtytu"/>
    <w:qFormat/>
    <w:pPr>
      <w:jc w:val="center"/>
    </w:pPr>
    <w:rPr>
      <w:rFonts w:ascii="Times New Roman" w:eastAsia="Times New Roman" w:hAnsi="Times New Roman" w:cs="Times New Roman"/>
      <w:b/>
      <w:bCs/>
      <w:sz w:val="28"/>
      <w:szCs w:val="28"/>
    </w:rPr>
  </w:style>
  <w:style w:type="paragraph" w:styleId="Spistreci1">
    <w:name w:val="toc 1"/>
    <w:basedOn w:val="Normalny"/>
    <w:pPr>
      <w:widowControl w:val="0"/>
      <w:tabs>
        <w:tab w:val="right" w:pos="7200"/>
      </w:tabs>
      <w:spacing w:before="120"/>
      <w:ind w:left="357"/>
      <w:jc w:val="both"/>
    </w:pPr>
    <w:rPr>
      <w:rFonts w:ascii="Arial" w:eastAsia="Arial" w:hAnsi="Arial" w:cs="Arial"/>
      <w:b/>
      <w:bCs/>
      <w:color w:val="000000"/>
      <w:szCs w:val="24"/>
    </w:rPr>
  </w:style>
  <w:style w:type="paragraph" w:customStyle="1" w:styleId="Legenda10">
    <w:name w:val="Legenda1"/>
    <w:basedOn w:val="Normalny"/>
    <w:pPr>
      <w:suppressLineNumbers/>
      <w:spacing w:before="120" w:after="120"/>
    </w:pPr>
    <w:rPr>
      <w:i/>
      <w:iCs/>
      <w:szCs w:val="24"/>
    </w:rPr>
  </w:style>
  <w:style w:type="paragraph" w:customStyle="1" w:styleId="Nagwek110">
    <w:name w:val="Nagłówek 11"/>
    <w:basedOn w:val="Normalny"/>
    <w:pPr>
      <w:keepNext/>
      <w:ind w:left="900" w:right="1260"/>
      <w:jc w:val="center"/>
    </w:pPr>
    <w:rPr>
      <w:rFonts w:ascii="Arial" w:eastAsia="Times New Roman" w:hAnsi="Arial" w:cs="Arial"/>
      <w:b/>
      <w:bCs/>
      <w:sz w:val="44"/>
      <w:szCs w:val="44"/>
    </w:rPr>
  </w:style>
  <w:style w:type="paragraph" w:customStyle="1" w:styleId="Nagwek21">
    <w:name w:val="Nagłówek 21"/>
    <w:basedOn w:val="Normalny"/>
    <w:pPr>
      <w:keepNext/>
      <w:spacing w:before="240" w:after="60"/>
    </w:pPr>
    <w:rPr>
      <w:rFonts w:ascii="Arial" w:hAnsi="Arial" w:cs="Arial"/>
      <w:b/>
      <w:bCs/>
      <w:i/>
      <w:iCs/>
      <w:sz w:val="28"/>
      <w:szCs w:val="28"/>
    </w:rPr>
  </w:style>
  <w:style w:type="paragraph" w:customStyle="1" w:styleId="Nagwek31">
    <w:name w:val="Nagłówek 31"/>
    <w:basedOn w:val="Normalny"/>
    <w:pPr>
      <w:keepNext/>
      <w:jc w:val="center"/>
    </w:pPr>
    <w:rPr>
      <w:rFonts w:ascii="Arial" w:eastAsia="Times New Roman" w:hAnsi="Arial" w:cs="Arial"/>
      <w:b/>
      <w:bCs/>
      <w:sz w:val="36"/>
      <w:szCs w:val="36"/>
    </w:rPr>
  </w:style>
  <w:style w:type="paragraph" w:customStyle="1" w:styleId="Nagwek41">
    <w:name w:val="Nagłówek 41"/>
    <w:basedOn w:val="Normalny"/>
    <w:pPr>
      <w:keepNext/>
      <w:ind w:left="720" w:right="900"/>
    </w:pPr>
    <w:rPr>
      <w:rFonts w:ascii="Arial" w:eastAsia="Times New Roman" w:hAnsi="Arial" w:cs="Arial"/>
      <w:b/>
      <w:bCs/>
      <w:szCs w:val="24"/>
    </w:rPr>
  </w:style>
  <w:style w:type="paragraph" w:customStyle="1" w:styleId="Nagwek51">
    <w:name w:val="Nagłówek 51"/>
    <w:basedOn w:val="Normalny"/>
    <w:pPr>
      <w:keepNext/>
      <w:jc w:val="center"/>
    </w:pPr>
    <w:rPr>
      <w:rFonts w:ascii="Arial" w:eastAsia="Times New Roman" w:hAnsi="Arial" w:cs="Arial"/>
      <w:b/>
      <w:bCs/>
      <w:sz w:val="44"/>
      <w:szCs w:val="44"/>
    </w:rPr>
  </w:style>
  <w:style w:type="paragraph" w:customStyle="1" w:styleId="Nagwek81">
    <w:name w:val="Nagłówek 81"/>
    <w:basedOn w:val="Normalny"/>
    <w:pPr>
      <w:keepNext/>
      <w:jc w:val="center"/>
    </w:pPr>
    <w:rPr>
      <w:rFonts w:ascii="Times New Roman" w:hAnsi="Times New Roman" w:cs="Times New Roman"/>
      <w:b/>
      <w:sz w:val="44"/>
    </w:rPr>
  </w:style>
  <w:style w:type="paragraph" w:customStyle="1" w:styleId="Stopka1">
    <w:name w:val="Stopka1"/>
    <w:basedOn w:val="Normalny"/>
    <w:pPr>
      <w:suppressLineNumbers/>
      <w:tabs>
        <w:tab w:val="center" w:pos="4536"/>
        <w:tab w:val="right" w:pos="9072"/>
      </w:tabs>
    </w:pPr>
    <w:rPr>
      <w:rFonts w:ascii="Times New Roman" w:hAnsi="Times New Roman" w:cs="Times New Roman"/>
      <w:szCs w:val="24"/>
    </w:rPr>
  </w:style>
  <w:style w:type="paragraph" w:customStyle="1" w:styleId="Akapitzlist1">
    <w:name w:val="Akapit z listą1"/>
    <w:basedOn w:val="Normalny"/>
    <w:pPr>
      <w:ind w:left="720"/>
    </w:pPr>
  </w:style>
  <w:style w:type="paragraph" w:customStyle="1" w:styleId="WW-Tekstpodstawowywcity2">
    <w:name w:val="WW-Tekst podstawowy wcięty 2"/>
    <w:basedOn w:val="Normalny"/>
    <w:pPr>
      <w:widowControl w:val="0"/>
      <w:ind w:left="708" w:firstLine="1"/>
    </w:pPr>
    <w:rPr>
      <w:rFonts w:ascii="Thorndale" w:eastAsia="HG Mincho Light J" w:hAnsi="Thorndale" w:cs="Thorndale"/>
      <w:color w:val="000000"/>
    </w:rPr>
  </w:style>
  <w:style w:type="paragraph" w:customStyle="1" w:styleId="Zawartoramki">
    <w:name w:val="Zawartość ramki"/>
    <w:basedOn w:val="Tekstpodstawowy"/>
  </w:style>
  <w:style w:type="paragraph" w:customStyle="1" w:styleId="Zawartotabeli">
    <w:name w:val="Zawartość tabeli"/>
    <w:basedOn w:val="Normalny"/>
    <w:pPr>
      <w:suppressLineNumbers/>
    </w:pPr>
  </w:style>
  <w:style w:type="paragraph" w:customStyle="1" w:styleId="ZnakZnak">
    <w:name w:val="Znak Znak"/>
    <w:basedOn w:val="Normalny"/>
    <w:pPr>
      <w:suppressAutoHyphens w:val="0"/>
    </w:pPr>
    <w:rPr>
      <w:rFonts w:ascii="Arial" w:eastAsia="Times New Roman" w:hAnsi="Arial" w:cs="Times New Roman"/>
      <w:sz w:val="20"/>
      <w:lang w:eastAsia="pl-PL" w:bidi="ar-SA"/>
    </w:rPr>
  </w:style>
  <w:style w:type="paragraph" w:customStyle="1" w:styleId="ZnakZnak1">
    <w:name w:val="Znak Znak1"/>
    <w:basedOn w:val="Normalny"/>
    <w:pPr>
      <w:suppressAutoHyphens w:val="0"/>
    </w:pPr>
    <w:rPr>
      <w:rFonts w:ascii="Arial" w:eastAsia="Times New Roman" w:hAnsi="Arial" w:cs="Times New Roman"/>
      <w:sz w:val="20"/>
      <w:lang w:eastAsia="pl-PL" w:bidi="ar-SA"/>
    </w:rPr>
  </w:style>
  <w:style w:type="paragraph" w:customStyle="1" w:styleId="Default">
    <w:name w:val="Default"/>
    <w:pPr>
      <w:suppressAutoHyphens/>
      <w:spacing w:line="100" w:lineRule="atLeast"/>
    </w:pPr>
    <w:rPr>
      <w:rFonts w:ascii="Arial" w:eastAsia="SimSun" w:hAnsi="Arial" w:cs="Arial"/>
      <w:color w:val="000000"/>
      <w:kern w:val="2"/>
      <w:sz w:val="24"/>
      <w:szCs w:val="24"/>
      <w:lang w:eastAsia="pl-PL"/>
    </w:rPr>
  </w:style>
  <w:style w:type="paragraph" w:customStyle="1" w:styleId="Nagwektabeli">
    <w:name w:val="Nagłówek tabeli"/>
    <w:basedOn w:val="Zawartotabeli"/>
    <w:pPr>
      <w:jc w:val="center"/>
    </w:pPr>
    <w:rPr>
      <w:b/>
      <w:bCs/>
    </w:rPr>
  </w:style>
  <w:style w:type="paragraph" w:styleId="Akapitzlist">
    <w:name w:val="List Paragraph"/>
    <w:basedOn w:val="Normalny"/>
    <w:uiPriority w:val="34"/>
    <w:qFormat/>
    <w:pPr>
      <w:ind w:left="720"/>
    </w:pPr>
  </w:style>
  <w:style w:type="paragraph" w:customStyle="1" w:styleId="Normalny1">
    <w:name w:val="Normalny1"/>
    <w:pPr>
      <w:widowControl w:val="0"/>
      <w:suppressAutoHyphens/>
    </w:pPr>
    <w:rPr>
      <w:rFonts w:eastAsia="SimSun" w:cs="Arial"/>
      <w:kern w:val="2"/>
      <w:sz w:val="24"/>
      <w:szCs w:val="24"/>
      <w:lang w:bidi="hi-IN"/>
    </w:rPr>
  </w:style>
  <w:style w:type="paragraph" w:styleId="NormalnyWeb">
    <w:name w:val="Normal (Web)"/>
    <w:basedOn w:val="Normalny"/>
    <w:uiPriority w:val="99"/>
    <w:pPr>
      <w:suppressAutoHyphens w:val="0"/>
      <w:spacing w:before="28" w:after="28"/>
    </w:pPr>
    <w:rPr>
      <w:rFonts w:eastAsia="Times New Roman" w:cs="Times New Roman"/>
      <w:lang w:eastAsia="pl-PL" w:bidi="ar-SA"/>
    </w:rPr>
  </w:style>
  <w:style w:type="paragraph" w:styleId="Tekstprzypisudolnego">
    <w:name w:val="footnote text"/>
    <w:basedOn w:val="Normalny"/>
    <w:link w:val="TekstprzypisudolnegoZnak"/>
    <w:pPr>
      <w:suppressLineNumbers/>
      <w:ind w:left="283" w:hanging="283"/>
    </w:pPr>
    <w:rPr>
      <w:sz w:val="20"/>
    </w:rPr>
  </w:style>
  <w:style w:type="paragraph" w:customStyle="1" w:styleId="Tekstprzypisudolnego1">
    <w:name w:val="Tekst przypisu dolnego1"/>
    <w:basedOn w:val="Normalny"/>
    <w:rPr>
      <w:sz w:val="20"/>
    </w:rPr>
  </w:style>
  <w:style w:type="paragraph" w:customStyle="1" w:styleId="Nagwek10">
    <w:name w:val="Nagłówek 10"/>
    <w:basedOn w:val="Nagwek20"/>
    <w:next w:val="Tekstpodstawowy"/>
    <w:pPr>
      <w:numPr>
        <w:numId w:val="2"/>
      </w:numPr>
    </w:pPr>
    <w:rPr>
      <w:b/>
      <w:bCs/>
      <w:sz w:val="21"/>
      <w:szCs w:val="21"/>
    </w:rPr>
  </w:style>
  <w:style w:type="paragraph" w:customStyle="1" w:styleId="Gwkalewa">
    <w:name w:val="Główka lewa"/>
    <w:basedOn w:val="Nagwek"/>
    <w:pPr>
      <w:tabs>
        <w:tab w:val="clear" w:pos="4536"/>
        <w:tab w:val="clear" w:pos="9072"/>
        <w:tab w:val="center" w:pos="4903"/>
        <w:tab w:val="right" w:pos="9807"/>
      </w:tabs>
    </w:pPr>
  </w:style>
  <w:style w:type="paragraph" w:customStyle="1" w:styleId="Gwkaprawa">
    <w:name w:val="Główka prawa"/>
    <w:basedOn w:val="Nagwek"/>
    <w:pPr>
      <w:tabs>
        <w:tab w:val="clear" w:pos="4536"/>
        <w:tab w:val="clear" w:pos="9072"/>
        <w:tab w:val="center" w:pos="4903"/>
        <w:tab w:val="right" w:pos="9807"/>
      </w:tabs>
      <w:jc w:val="right"/>
    </w:pPr>
  </w:style>
  <w:style w:type="paragraph" w:customStyle="1" w:styleId="inne">
    <w:name w:val="inne"/>
    <w:basedOn w:val="Tekstpodstawowy21"/>
    <w:pPr>
      <w:suppressAutoHyphens w:val="0"/>
      <w:spacing w:after="0"/>
      <w:jc w:val="center"/>
    </w:pPr>
    <w:rPr>
      <w:rFonts w:ascii="Calibri" w:hAnsi="Calibri" w:cs="Times New Roman"/>
      <w:i/>
      <w:iCs/>
      <w:sz w:val="20"/>
      <w:szCs w:val="20"/>
      <w:lang w:eastAsia="pl-PL"/>
    </w:rPr>
  </w:style>
  <w:style w:type="paragraph" w:customStyle="1" w:styleId="p2">
    <w:name w:val="p2"/>
    <w:basedOn w:val="Normalny"/>
    <w:pPr>
      <w:suppressAutoHyphens w:val="0"/>
      <w:spacing w:before="280" w:after="280"/>
    </w:pPr>
    <w:rPr>
      <w:rFonts w:ascii="Times New Roman" w:hAnsi="Times New Roman" w:cs="Times New Roman"/>
      <w:lang w:eastAsia="pl-PL"/>
    </w:rPr>
  </w:style>
  <w:style w:type="paragraph" w:customStyle="1" w:styleId="p3">
    <w:name w:val="p3"/>
    <w:basedOn w:val="Normalny"/>
    <w:pPr>
      <w:suppressAutoHyphens w:val="0"/>
      <w:spacing w:before="280" w:after="280"/>
    </w:pPr>
    <w:rPr>
      <w:rFonts w:ascii="Times New Roman" w:hAnsi="Times New Roman" w:cs="Times New Roman"/>
      <w:lang w:eastAsia="pl-PL"/>
    </w:rPr>
  </w:style>
  <w:style w:type="paragraph" w:customStyle="1" w:styleId="Figura">
    <w:name w:val="Figura"/>
    <w:basedOn w:val="Legenda"/>
  </w:style>
  <w:style w:type="paragraph" w:styleId="Tekstpodstawowywcity">
    <w:name w:val="Body Text Indent"/>
    <w:basedOn w:val="Normalny"/>
    <w:link w:val="TekstpodstawowywcityZnak"/>
    <w:unhideWhenUsed/>
    <w:rsid w:val="00CC3087"/>
    <w:pPr>
      <w:spacing w:after="120"/>
      <w:ind w:left="283"/>
    </w:pPr>
  </w:style>
  <w:style w:type="character" w:customStyle="1" w:styleId="TekstpodstawowywcityZnak">
    <w:name w:val="Tekst podstawowy wcięty Znak"/>
    <w:basedOn w:val="Domylnaczcionkaakapitu"/>
    <w:link w:val="Tekstpodstawowywcity"/>
    <w:rsid w:val="00CC3087"/>
    <w:rPr>
      <w:rFonts w:ascii="Calibri" w:eastAsia="SimSun" w:hAnsi="Calibri" w:cs="Mangal"/>
      <w:color w:val="00000A"/>
      <w:kern w:val="2"/>
      <w:sz w:val="24"/>
      <w:lang w:bidi="hi-IN"/>
    </w:rPr>
  </w:style>
  <w:style w:type="character" w:customStyle="1" w:styleId="Nagwek2Znak1">
    <w:name w:val="Nagłówek 2 Znak1"/>
    <w:basedOn w:val="Domylnaczcionkaakapitu"/>
    <w:uiPriority w:val="9"/>
    <w:semiHidden/>
    <w:rsid w:val="00CC3087"/>
    <w:rPr>
      <w:rFonts w:asciiTheme="majorHAnsi" w:eastAsiaTheme="majorEastAsia" w:hAnsiTheme="majorHAnsi" w:cs="Mangal"/>
      <w:color w:val="2F5496" w:themeColor="accent1" w:themeShade="BF"/>
      <w:kern w:val="2"/>
      <w:sz w:val="26"/>
      <w:szCs w:val="23"/>
      <w:lang w:bidi="hi-IN"/>
    </w:rPr>
  </w:style>
  <w:style w:type="character" w:customStyle="1" w:styleId="Nagwek4Znak1">
    <w:name w:val="Nagłówek 4 Znak1"/>
    <w:basedOn w:val="Domylnaczcionkaakapitu"/>
    <w:uiPriority w:val="9"/>
    <w:semiHidden/>
    <w:rsid w:val="00CC3087"/>
    <w:rPr>
      <w:rFonts w:asciiTheme="majorHAnsi" w:eastAsiaTheme="majorEastAsia" w:hAnsiTheme="majorHAnsi" w:cs="Mangal"/>
      <w:i/>
      <w:iCs/>
      <w:color w:val="2F5496" w:themeColor="accent1" w:themeShade="BF"/>
      <w:kern w:val="2"/>
      <w:sz w:val="24"/>
      <w:lang w:bidi="hi-IN"/>
    </w:rPr>
  </w:style>
  <w:style w:type="character" w:customStyle="1" w:styleId="Nagwek5Znak1">
    <w:name w:val="Nagłówek 5 Znak1"/>
    <w:basedOn w:val="Domylnaczcionkaakapitu"/>
    <w:uiPriority w:val="9"/>
    <w:semiHidden/>
    <w:rsid w:val="00CC3087"/>
    <w:rPr>
      <w:rFonts w:asciiTheme="majorHAnsi" w:eastAsiaTheme="majorEastAsia" w:hAnsiTheme="majorHAnsi" w:cs="Mangal"/>
      <w:color w:val="2F5496" w:themeColor="accent1" w:themeShade="BF"/>
      <w:kern w:val="2"/>
      <w:sz w:val="24"/>
      <w:lang w:bidi="hi-IN"/>
    </w:rPr>
  </w:style>
  <w:style w:type="character" w:customStyle="1" w:styleId="Nagwek6Znak">
    <w:name w:val="Nagłówek 6 Znak"/>
    <w:basedOn w:val="Domylnaczcionkaakapitu"/>
    <w:link w:val="Nagwek6"/>
    <w:rsid w:val="00CC3087"/>
    <w:rPr>
      <w:b/>
      <w:sz w:val="26"/>
      <w:lang w:eastAsia="pl-PL"/>
    </w:rPr>
  </w:style>
  <w:style w:type="numbering" w:customStyle="1" w:styleId="Bezlisty1">
    <w:name w:val="Bez listy1"/>
    <w:next w:val="Bezlisty"/>
    <w:uiPriority w:val="99"/>
    <w:semiHidden/>
    <w:unhideWhenUsed/>
    <w:rsid w:val="00CC3087"/>
  </w:style>
  <w:style w:type="character" w:customStyle="1" w:styleId="Nagwek9Znak">
    <w:name w:val="Nagłówek 9 Znak"/>
    <w:basedOn w:val="Domylnaczcionkaakapitu"/>
    <w:link w:val="Nagwek9"/>
    <w:rsid w:val="00CC3087"/>
    <w:rPr>
      <w:rFonts w:ascii="Liberation Sans" w:eastAsia="Microsoft YaHei" w:hAnsi="Liberation Sans" w:cs="Arial"/>
      <w:b/>
      <w:bCs/>
      <w:color w:val="00000A"/>
      <w:kern w:val="2"/>
      <w:sz w:val="21"/>
      <w:szCs w:val="21"/>
      <w:lang w:bidi="hi-IN"/>
    </w:rPr>
  </w:style>
  <w:style w:type="paragraph" w:styleId="Tekstpodstawowywcity2">
    <w:name w:val="Body Text Indent 2"/>
    <w:basedOn w:val="Normalny"/>
    <w:link w:val="Tekstpodstawowywcity2Znak"/>
    <w:semiHidden/>
    <w:rsid w:val="00CC3087"/>
    <w:pPr>
      <w:suppressAutoHyphens w:val="0"/>
      <w:spacing w:after="0" w:line="240" w:lineRule="auto"/>
      <w:ind w:left="360"/>
    </w:pPr>
    <w:rPr>
      <w:rFonts w:eastAsia="Times New Roman" w:cs="Calibri"/>
      <w:color w:val="auto"/>
      <w:kern w:val="0"/>
      <w:sz w:val="20"/>
      <w:lang w:bidi="ar-SA"/>
    </w:rPr>
  </w:style>
  <w:style w:type="character" w:customStyle="1" w:styleId="Tekstpodstawowywcity2Znak1">
    <w:name w:val="Tekst podstawowy wcięty 2 Znak1"/>
    <w:basedOn w:val="Domylnaczcionkaakapitu"/>
    <w:uiPriority w:val="99"/>
    <w:semiHidden/>
    <w:rsid w:val="00CC3087"/>
    <w:rPr>
      <w:rFonts w:ascii="Calibri" w:eastAsia="SimSun" w:hAnsi="Calibri" w:cs="Mangal"/>
      <w:color w:val="00000A"/>
      <w:kern w:val="2"/>
      <w:sz w:val="24"/>
      <w:lang w:bidi="hi-IN"/>
    </w:rPr>
  </w:style>
  <w:style w:type="paragraph" w:styleId="Tekstpodstawowywcity3">
    <w:name w:val="Body Text Indent 3"/>
    <w:basedOn w:val="Normalny"/>
    <w:link w:val="Tekstpodstawowywcity3Znak"/>
    <w:semiHidden/>
    <w:rsid w:val="00CC3087"/>
    <w:pPr>
      <w:suppressAutoHyphens w:val="0"/>
      <w:spacing w:after="0" w:line="240" w:lineRule="auto"/>
      <w:ind w:left="1440" w:hanging="360"/>
    </w:pPr>
    <w:rPr>
      <w:rFonts w:eastAsia="Times New Roman" w:cs="Calibri"/>
      <w:color w:val="auto"/>
      <w:kern w:val="0"/>
      <w:sz w:val="16"/>
      <w:szCs w:val="16"/>
      <w:lang w:bidi="ar-SA"/>
    </w:rPr>
  </w:style>
  <w:style w:type="character" w:customStyle="1" w:styleId="Tekstpodstawowywcity3Znak1">
    <w:name w:val="Tekst podstawowy wcięty 3 Znak1"/>
    <w:basedOn w:val="Domylnaczcionkaakapitu"/>
    <w:uiPriority w:val="99"/>
    <w:semiHidden/>
    <w:rsid w:val="00CC3087"/>
    <w:rPr>
      <w:rFonts w:ascii="Calibri" w:eastAsia="SimSun" w:hAnsi="Calibri" w:cs="Mangal"/>
      <w:color w:val="00000A"/>
      <w:kern w:val="2"/>
      <w:sz w:val="16"/>
      <w:szCs w:val="14"/>
      <w:lang w:bidi="hi-IN"/>
    </w:rPr>
  </w:style>
  <w:style w:type="paragraph" w:customStyle="1" w:styleId="Spistreci10">
    <w:name w:val="Spis treści 10"/>
    <w:basedOn w:val="Indeks"/>
    <w:rsid w:val="00CC3087"/>
  </w:style>
  <w:style w:type="character" w:customStyle="1" w:styleId="TekstprzypisudolnegoZnak">
    <w:name w:val="Tekst przypisu dolnego Znak"/>
    <w:basedOn w:val="Domylnaczcionkaakapitu"/>
    <w:link w:val="Tekstprzypisudolnego"/>
    <w:rsid w:val="00CC3087"/>
    <w:rPr>
      <w:rFonts w:ascii="Calibri" w:eastAsia="SimSun" w:hAnsi="Calibri" w:cs="Mangal"/>
      <w:color w:val="00000A"/>
      <w:kern w:val="2"/>
      <w:lang w:bidi="hi-IN"/>
    </w:rPr>
  </w:style>
  <w:style w:type="paragraph" w:styleId="Tekstpodstawowy2">
    <w:name w:val="Body Text 2"/>
    <w:basedOn w:val="Normalny"/>
    <w:link w:val="Tekstpodstawowy2Znak"/>
    <w:semiHidden/>
    <w:rsid w:val="00CC3087"/>
    <w:pPr>
      <w:spacing w:after="0" w:line="240" w:lineRule="auto"/>
    </w:pPr>
    <w:rPr>
      <w:rFonts w:eastAsia="Times New Roman" w:cs="Calibri"/>
      <w:color w:val="auto"/>
      <w:kern w:val="0"/>
      <w:sz w:val="20"/>
      <w:lang w:bidi="ar-SA"/>
    </w:rPr>
  </w:style>
  <w:style w:type="character" w:customStyle="1" w:styleId="Tekstpodstawowy2Znak1">
    <w:name w:val="Tekst podstawowy 2 Znak1"/>
    <w:basedOn w:val="Domylnaczcionkaakapitu"/>
    <w:uiPriority w:val="99"/>
    <w:semiHidden/>
    <w:rsid w:val="00CC3087"/>
    <w:rPr>
      <w:rFonts w:ascii="Calibri" w:eastAsia="SimSun" w:hAnsi="Calibri" w:cs="Mangal"/>
      <w:color w:val="00000A"/>
      <w:kern w:val="2"/>
      <w:sz w:val="24"/>
      <w:lang w:bidi="hi-IN"/>
    </w:rPr>
  </w:style>
  <w:style w:type="character" w:styleId="Numerstrony">
    <w:name w:val="page number"/>
    <w:basedOn w:val="WW-Domylnaczcionkaakapitu11"/>
    <w:semiHidden/>
    <w:rsid w:val="00CC3087"/>
    <w:rPr>
      <w:rFonts w:ascii="Century Gothic" w:hAnsi="Century Gothic"/>
      <w:sz w:val="24"/>
    </w:rPr>
  </w:style>
  <w:style w:type="character" w:customStyle="1" w:styleId="WW-Domylnaczcionkaakapitu11">
    <w:name w:val="WW-Domyślna czcionka akapitu11"/>
    <w:rsid w:val="00CC3087"/>
  </w:style>
  <w:style w:type="paragraph" w:styleId="Tekstprzypisukocowego">
    <w:name w:val="endnote text"/>
    <w:basedOn w:val="Normalny"/>
    <w:link w:val="TekstprzypisukocowegoZnak"/>
    <w:semiHidden/>
    <w:unhideWhenUsed/>
    <w:rsid w:val="00CC3087"/>
    <w:pPr>
      <w:suppressAutoHyphens w:val="0"/>
      <w:spacing w:after="0" w:line="240" w:lineRule="auto"/>
    </w:pPr>
    <w:rPr>
      <w:rFonts w:ascii="Times New Roman" w:eastAsia="Times New Roman" w:hAnsi="Times New Roman" w:cs="Times New Roman"/>
      <w:color w:val="auto"/>
      <w:kern w:val="0"/>
      <w:sz w:val="20"/>
      <w:lang w:eastAsia="pl-PL" w:bidi="ar-SA"/>
    </w:rPr>
  </w:style>
  <w:style w:type="character" w:customStyle="1" w:styleId="TekstprzypisukocowegoZnak">
    <w:name w:val="Tekst przypisu końcowego Znak"/>
    <w:basedOn w:val="Domylnaczcionkaakapitu"/>
    <w:link w:val="Tekstprzypisukocowego"/>
    <w:semiHidden/>
    <w:rsid w:val="00CC3087"/>
    <w:rPr>
      <w:lang w:eastAsia="pl-PL"/>
    </w:rPr>
  </w:style>
  <w:style w:type="paragraph" w:customStyle="1" w:styleId="Adresat">
    <w:name w:val="Adresat"/>
    <w:basedOn w:val="Normalny"/>
    <w:rsid w:val="00CC3087"/>
    <w:pPr>
      <w:suppressAutoHyphens w:val="0"/>
      <w:spacing w:after="0" w:line="240" w:lineRule="auto"/>
      <w:ind w:left="4820"/>
      <w:jc w:val="center"/>
    </w:pPr>
    <w:rPr>
      <w:rFonts w:ascii="Bookman Old Style" w:eastAsia="Times New Roman" w:hAnsi="Bookman Old Style" w:cs="Times New Roman"/>
      <w:b/>
      <w:i/>
      <w:snapToGrid w:val="0"/>
      <w:color w:val="auto"/>
      <w:kern w:val="20"/>
      <w:position w:val="-2"/>
      <w:sz w:val="28"/>
      <w:lang w:eastAsia="pl-PL" w:bidi="ar-SA"/>
    </w:rPr>
  </w:style>
  <w:style w:type="paragraph" w:customStyle="1" w:styleId="Wypunktowanie">
    <w:name w:val="Wypunktowanie"/>
    <w:basedOn w:val="Normalny"/>
    <w:rsid w:val="00CC3087"/>
    <w:pPr>
      <w:numPr>
        <w:numId w:val="3"/>
      </w:numPr>
      <w:suppressAutoHyphens w:val="0"/>
      <w:spacing w:after="0" w:line="240" w:lineRule="auto"/>
    </w:pPr>
    <w:rPr>
      <w:rFonts w:ascii="Bookman Old Style" w:eastAsia="Times New Roman" w:hAnsi="Bookman Old Style" w:cs="Times New Roman"/>
      <w:b/>
      <w:color w:val="auto"/>
      <w:kern w:val="20"/>
      <w:position w:val="-2"/>
      <w:lang w:eastAsia="pl-PL" w:bidi="ar-SA"/>
    </w:rPr>
  </w:style>
  <w:style w:type="paragraph" w:styleId="Tekstpodstawowy3">
    <w:name w:val="Body Text 3"/>
    <w:basedOn w:val="Normalny"/>
    <w:link w:val="Tekstpodstawowy3Znak"/>
    <w:semiHidden/>
    <w:rsid w:val="00CC3087"/>
    <w:pPr>
      <w:tabs>
        <w:tab w:val="decimal" w:pos="4820"/>
      </w:tabs>
      <w:suppressAutoHyphens w:val="0"/>
      <w:spacing w:after="0" w:line="240" w:lineRule="auto"/>
      <w:jc w:val="both"/>
    </w:pPr>
    <w:rPr>
      <w:rFonts w:ascii="Times New Roman" w:eastAsia="Times New Roman" w:hAnsi="Times New Roman" w:cs="Times New Roman"/>
      <w:color w:val="auto"/>
      <w:kern w:val="20"/>
      <w:position w:val="-2"/>
      <w:sz w:val="22"/>
      <w:lang w:eastAsia="pl-PL" w:bidi="ar-SA"/>
    </w:rPr>
  </w:style>
  <w:style w:type="character" w:customStyle="1" w:styleId="Tekstpodstawowy3Znak">
    <w:name w:val="Tekst podstawowy 3 Znak"/>
    <w:basedOn w:val="Domylnaczcionkaakapitu"/>
    <w:link w:val="Tekstpodstawowy3"/>
    <w:semiHidden/>
    <w:rsid w:val="00CC3087"/>
    <w:rPr>
      <w:kern w:val="20"/>
      <w:position w:val="-2"/>
      <w:sz w:val="22"/>
      <w:lang w:eastAsia="pl-PL"/>
    </w:rPr>
  </w:style>
  <w:style w:type="paragraph" w:styleId="Mapadokumentu">
    <w:name w:val="Document Map"/>
    <w:basedOn w:val="Normalny"/>
    <w:link w:val="MapadokumentuZnak"/>
    <w:semiHidden/>
    <w:rsid w:val="00CC3087"/>
    <w:pPr>
      <w:shd w:val="clear" w:color="auto" w:fill="000080"/>
      <w:suppressAutoHyphens w:val="0"/>
      <w:spacing w:after="0" w:line="240" w:lineRule="auto"/>
    </w:pPr>
    <w:rPr>
      <w:rFonts w:ascii="Tahoma" w:eastAsia="Times New Roman" w:hAnsi="Tahoma" w:cs="Times New Roman"/>
      <w:color w:val="auto"/>
      <w:kern w:val="20"/>
      <w:position w:val="-2"/>
      <w:lang w:eastAsia="pl-PL" w:bidi="ar-SA"/>
    </w:rPr>
  </w:style>
  <w:style w:type="character" w:customStyle="1" w:styleId="MapadokumentuZnak">
    <w:name w:val="Mapa dokumentu Znak"/>
    <w:basedOn w:val="Domylnaczcionkaakapitu"/>
    <w:link w:val="Mapadokumentu"/>
    <w:semiHidden/>
    <w:rsid w:val="00CC3087"/>
    <w:rPr>
      <w:rFonts w:ascii="Tahoma" w:hAnsi="Tahoma"/>
      <w:kern w:val="20"/>
      <w:position w:val="-2"/>
      <w:sz w:val="24"/>
      <w:shd w:val="clear" w:color="auto" w:fill="000080"/>
      <w:lang w:eastAsia="pl-PL"/>
    </w:rPr>
  </w:style>
  <w:style w:type="paragraph" w:styleId="Spistreci2">
    <w:name w:val="toc 2"/>
    <w:basedOn w:val="Normalny"/>
    <w:next w:val="Normalny"/>
    <w:autoRedefine/>
    <w:semiHidden/>
    <w:rsid w:val="00CC3087"/>
    <w:pPr>
      <w:suppressAutoHyphens w:val="0"/>
      <w:spacing w:before="240" w:after="0" w:line="240" w:lineRule="auto"/>
    </w:pPr>
    <w:rPr>
      <w:rFonts w:ascii="Times New Roman" w:eastAsia="Times New Roman" w:hAnsi="Times New Roman" w:cs="Times New Roman"/>
      <w:b/>
      <w:color w:val="auto"/>
      <w:kern w:val="0"/>
      <w:sz w:val="20"/>
      <w:lang w:eastAsia="pl-PL" w:bidi="ar-SA"/>
    </w:rPr>
  </w:style>
  <w:style w:type="paragraph" w:styleId="Spistreci3">
    <w:name w:val="toc 3"/>
    <w:basedOn w:val="Normalny"/>
    <w:next w:val="Normalny"/>
    <w:autoRedefine/>
    <w:semiHidden/>
    <w:rsid w:val="00CC3087"/>
    <w:pPr>
      <w:suppressAutoHyphens w:val="0"/>
      <w:spacing w:after="0" w:line="240" w:lineRule="auto"/>
      <w:ind w:left="200"/>
    </w:pPr>
    <w:rPr>
      <w:rFonts w:ascii="Times New Roman" w:eastAsia="Times New Roman" w:hAnsi="Times New Roman" w:cs="Times New Roman"/>
      <w:color w:val="auto"/>
      <w:kern w:val="0"/>
      <w:sz w:val="20"/>
      <w:lang w:eastAsia="pl-PL" w:bidi="ar-SA"/>
    </w:rPr>
  </w:style>
  <w:style w:type="paragraph" w:styleId="Spistreci4">
    <w:name w:val="toc 4"/>
    <w:basedOn w:val="Normalny"/>
    <w:next w:val="Normalny"/>
    <w:autoRedefine/>
    <w:semiHidden/>
    <w:rsid w:val="00CC3087"/>
    <w:pPr>
      <w:suppressAutoHyphens w:val="0"/>
      <w:spacing w:after="0" w:line="240" w:lineRule="auto"/>
      <w:ind w:left="400"/>
    </w:pPr>
    <w:rPr>
      <w:rFonts w:ascii="Times New Roman" w:eastAsia="Times New Roman" w:hAnsi="Times New Roman" w:cs="Times New Roman"/>
      <w:color w:val="auto"/>
      <w:kern w:val="0"/>
      <w:sz w:val="20"/>
      <w:lang w:eastAsia="pl-PL" w:bidi="ar-SA"/>
    </w:rPr>
  </w:style>
  <w:style w:type="paragraph" w:styleId="Spistreci5">
    <w:name w:val="toc 5"/>
    <w:basedOn w:val="Normalny"/>
    <w:next w:val="Normalny"/>
    <w:autoRedefine/>
    <w:semiHidden/>
    <w:rsid w:val="00CC3087"/>
    <w:pPr>
      <w:suppressAutoHyphens w:val="0"/>
      <w:spacing w:after="0" w:line="240" w:lineRule="auto"/>
      <w:ind w:left="600"/>
    </w:pPr>
    <w:rPr>
      <w:rFonts w:ascii="Times New Roman" w:eastAsia="Times New Roman" w:hAnsi="Times New Roman" w:cs="Times New Roman"/>
      <w:color w:val="auto"/>
      <w:kern w:val="0"/>
      <w:sz w:val="20"/>
      <w:lang w:eastAsia="pl-PL" w:bidi="ar-SA"/>
    </w:rPr>
  </w:style>
  <w:style w:type="paragraph" w:styleId="Spistreci6">
    <w:name w:val="toc 6"/>
    <w:basedOn w:val="Normalny"/>
    <w:next w:val="Normalny"/>
    <w:autoRedefine/>
    <w:semiHidden/>
    <w:rsid w:val="00CC3087"/>
    <w:pPr>
      <w:suppressAutoHyphens w:val="0"/>
      <w:spacing w:after="0" w:line="240" w:lineRule="auto"/>
      <w:ind w:left="800"/>
    </w:pPr>
    <w:rPr>
      <w:rFonts w:ascii="Times New Roman" w:eastAsia="Times New Roman" w:hAnsi="Times New Roman" w:cs="Times New Roman"/>
      <w:color w:val="auto"/>
      <w:kern w:val="0"/>
      <w:sz w:val="20"/>
      <w:lang w:eastAsia="pl-PL" w:bidi="ar-SA"/>
    </w:rPr>
  </w:style>
  <w:style w:type="paragraph" w:styleId="Spistreci7">
    <w:name w:val="toc 7"/>
    <w:basedOn w:val="Normalny"/>
    <w:next w:val="Normalny"/>
    <w:autoRedefine/>
    <w:semiHidden/>
    <w:rsid w:val="00CC3087"/>
    <w:pPr>
      <w:suppressAutoHyphens w:val="0"/>
      <w:spacing w:after="0" w:line="240" w:lineRule="auto"/>
      <w:ind w:left="1000"/>
    </w:pPr>
    <w:rPr>
      <w:rFonts w:ascii="Times New Roman" w:eastAsia="Times New Roman" w:hAnsi="Times New Roman" w:cs="Times New Roman"/>
      <w:color w:val="auto"/>
      <w:kern w:val="0"/>
      <w:sz w:val="20"/>
      <w:lang w:eastAsia="pl-PL" w:bidi="ar-SA"/>
    </w:rPr>
  </w:style>
  <w:style w:type="paragraph" w:styleId="Spistreci8">
    <w:name w:val="toc 8"/>
    <w:basedOn w:val="Normalny"/>
    <w:next w:val="Normalny"/>
    <w:autoRedefine/>
    <w:semiHidden/>
    <w:rsid w:val="00CC3087"/>
    <w:pPr>
      <w:suppressAutoHyphens w:val="0"/>
      <w:spacing w:after="0" w:line="240" w:lineRule="auto"/>
      <w:ind w:left="1200"/>
    </w:pPr>
    <w:rPr>
      <w:rFonts w:ascii="Times New Roman" w:eastAsia="Times New Roman" w:hAnsi="Times New Roman" w:cs="Times New Roman"/>
      <w:color w:val="auto"/>
      <w:kern w:val="0"/>
      <w:sz w:val="20"/>
      <w:lang w:eastAsia="pl-PL" w:bidi="ar-SA"/>
    </w:rPr>
  </w:style>
  <w:style w:type="paragraph" w:styleId="Spistreci9">
    <w:name w:val="toc 9"/>
    <w:basedOn w:val="Normalny"/>
    <w:next w:val="Normalny"/>
    <w:autoRedefine/>
    <w:semiHidden/>
    <w:rsid w:val="00CC3087"/>
    <w:pPr>
      <w:suppressAutoHyphens w:val="0"/>
      <w:spacing w:after="0" w:line="240" w:lineRule="auto"/>
      <w:ind w:left="1400"/>
    </w:pPr>
    <w:rPr>
      <w:rFonts w:ascii="Times New Roman" w:eastAsia="Times New Roman" w:hAnsi="Times New Roman" w:cs="Times New Roman"/>
      <w:color w:val="auto"/>
      <w:kern w:val="0"/>
      <w:sz w:val="20"/>
      <w:lang w:eastAsia="pl-PL" w:bidi="ar-SA"/>
    </w:rPr>
  </w:style>
  <w:style w:type="paragraph" w:styleId="Spisilustracji">
    <w:name w:val="table of figures"/>
    <w:basedOn w:val="Normalny"/>
    <w:next w:val="Normalny"/>
    <w:semiHidden/>
    <w:rsid w:val="00CC3087"/>
    <w:pPr>
      <w:suppressAutoHyphens w:val="0"/>
      <w:spacing w:after="0" w:line="240" w:lineRule="auto"/>
      <w:ind w:left="400" w:hanging="400"/>
    </w:pPr>
    <w:rPr>
      <w:rFonts w:ascii="Times New Roman" w:eastAsia="Times New Roman" w:hAnsi="Times New Roman" w:cs="Times New Roman"/>
      <w:color w:val="auto"/>
      <w:kern w:val="0"/>
      <w:sz w:val="20"/>
      <w:lang w:eastAsia="pl-PL" w:bidi="ar-SA"/>
    </w:rPr>
  </w:style>
  <w:style w:type="paragraph" w:styleId="Tekstdymka">
    <w:name w:val="Balloon Text"/>
    <w:basedOn w:val="Normalny"/>
    <w:link w:val="TekstdymkaZnak"/>
    <w:uiPriority w:val="99"/>
    <w:semiHidden/>
    <w:unhideWhenUsed/>
    <w:rsid w:val="00CC3087"/>
    <w:pPr>
      <w:suppressAutoHyphens w:val="0"/>
      <w:spacing w:after="0" w:line="240" w:lineRule="auto"/>
    </w:pPr>
    <w:rPr>
      <w:rFonts w:ascii="Tahoma" w:eastAsia="Times New Roman" w:hAnsi="Tahoma" w:cs="Tahoma"/>
      <w:color w:val="auto"/>
      <w:kern w:val="0"/>
      <w:sz w:val="16"/>
      <w:szCs w:val="16"/>
      <w:lang w:bidi="ar-SA"/>
    </w:rPr>
  </w:style>
  <w:style w:type="character" w:customStyle="1" w:styleId="TekstdymkaZnak1">
    <w:name w:val="Tekst dymka Znak1"/>
    <w:basedOn w:val="Domylnaczcionkaakapitu"/>
    <w:uiPriority w:val="99"/>
    <w:semiHidden/>
    <w:rsid w:val="00CC3087"/>
    <w:rPr>
      <w:rFonts w:ascii="Segoe UI" w:eastAsia="SimSun" w:hAnsi="Segoe UI" w:cs="Mangal"/>
      <w:color w:val="00000A"/>
      <w:kern w:val="2"/>
      <w:sz w:val="18"/>
      <w:szCs w:val="16"/>
      <w:lang w:bidi="hi-IN"/>
    </w:rPr>
  </w:style>
  <w:style w:type="table" w:styleId="Tabela-Siatka">
    <w:name w:val="Table Grid"/>
    <w:basedOn w:val="Standardowy"/>
    <w:uiPriority w:val="39"/>
    <w:rsid w:val="00CC3087"/>
    <w:rPr>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CC3087"/>
  </w:style>
  <w:style w:type="numbering" w:customStyle="1" w:styleId="Styl2">
    <w:name w:val="Styl2"/>
    <w:uiPriority w:val="99"/>
    <w:rsid w:val="00CC3087"/>
  </w:style>
  <w:style w:type="character" w:styleId="Pogrubienie">
    <w:name w:val="Strong"/>
    <w:basedOn w:val="Domylnaczcionkaakapitu"/>
    <w:qFormat/>
    <w:rsid w:val="00CC3087"/>
    <w:rPr>
      <w:b/>
      <w:bCs/>
    </w:rPr>
  </w:style>
  <w:style w:type="character" w:styleId="Tekstzastpczy">
    <w:name w:val="Placeholder Text"/>
    <w:basedOn w:val="Domylnaczcionkaakapitu"/>
    <w:uiPriority w:val="99"/>
    <w:semiHidden/>
    <w:rsid w:val="00CC3087"/>
    <w:rPr>
      <w:color w:val="808080"/>
    </w:rPr>
  </w:style>
  <w:style w:type="paragraph" w:customStyle="1" w:styleId="AtytudwaZnak">
    <w:name w:val="A_tytuł dwa Znak"/>
    <w:basedOn w:val="Normalny"/>
    <w:link w:val="AtytudwaZnakZnak"/>
    <w:rsid w:val="00CC3087"/>
    <w:pPr>
      <w:suppressAutoHyphens w:val="0"/>
      <w:spacing w:before="120" w:after="120" w:line="240" w:lineRule="auto"/>
      <w:ind w:left="227"/>
      <w:jc w:val="both"/>
    </w:pPr>
    <w:rPr>
      <w:rFonts w:ascii="Times New Roman" w:eastAsia="Times New Roman" w:hAnsi="Times New Roman" w:cs="Times New Roman"/>
      <w:b/>
      <w:color w:val="auto"/>
      <w:kern w:val="0"/>
      <w:szCs w:val="24"/>
      <w:lang w:eastAsia="pl-PL" w:bidi="ar-SA"/>
    </w:rPr>
  </w:style>
  <w:style w:type="character" w:customStyle="1" w:styleId="AtytudwaZnakZnak">
    <w:name w:val="A_tytuł dwa Znak Znak"/>
    <w:basedOn w:val="Domylnaczcionkaakapitu"/>
    <w:link w:val="AtytudwaZnak"/>
    <w:rsid w:val="00CC3087"/>
    <w:rPr>
      <w:b/>
      <w:sz w:val="24"/>
      <w:szCs w:val="24"/>
      <w:lang w:eastAsia="pl-PL"/>
    </w:rPr>
  </w:style>
  <w:style w:type="table" w:customStyle="1" w:styleId="Tabela-Siatka1">
    <w:name w:val="Tabela - Siatka1"/>
    <w:basedOn w:val="Standardowy"/>
    <w:next w:val="Tabela-Siatka"/>
    <w:uiPriority w:val="39"/>
    <w:rsid w:val="00CC308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C3087"/>
    <w:rPr>
      <w:sz w:val="16"/>
      <w:szCs w:val="16"/>
    </w:rPr>
  </w:style>
  <w:style w:type="paragraph" w:styleId="Tekstkomentarza">
    <w:name w:val="annotation text"/>
    <w:basedOn w:val="Normalny"/>
    <w:link w:val="TekstkomentarzaZnak"/>
    <w:uiPriority w:val="99"/>
    <w:semiHidden/>
    <w:unhideWhenUsed/>
    <w:rsid w:val="00CC3087"/>
    <w:pPr>
      <w:suppressAutoHyphens w:val="0"/>
      <w:spacing w:after="0" w:line="240" w:lineRule="auto"/>
    </w:pPr>
    <w:rPr>
      <w:rFonts w:ascii="Times New Roman" w:eastAsia="Times New Roman" w:hAnsi="Times New Roman" w:cs="Times New Roman"/>
      <w:color w:val="auto"/>
      <w:kern w:val="0"/>
      <w:sz w:val="20"/>
      <w:lang w:eastAsia="pl-PL" w:bidi="ar-SA"/>
    </w:rPr>
  </w:style>
  <w:style w:type="character" w:customStyle="1" w:styleId="TekstkomentarzaZnak">
    <w:name w:val="Tekst komentarza Znak"/>
    <w:basedOn w:val="Domylnaczcionkaakapitu"/>
    <w:link w:val="Tekstkomentarza"/>
    <w:uiPriority w:val="99"/>
    <w:semiHidden/>
    <w:rsid w:val="00CC3087"/>
    <w:rPr>
      <w:lang w:eastAsia="pl-PL"/>
    </w:rPr>
  </w:style>
  <w:style w:type="paragraph" w:styleId="Tematkomentarza">
    <w:name w:val="annotation subject"/>
    <w:basedOn w:val="Tekstkomentarza"/>
    <w:next w:val="Tekstkomentarza"/>
    <w:link w:val="TematkomentarzaZnak"/>
    <w:uiPriority w:val="99"/>
    <w:semiHidden/>
    <w:unhideWhenUsed/>
    <w:rsid w:val="00CC3087"/>
    <w:rPr>
      <w:b/>
      <w:bCs/>
    </w:rPr>
  </w:style>
  <w:style w:type="character" w:customStyle="1" w:styleId="TematkomentarzaZnak">
    <w:name w:val="Temat komentarza Znak"/>
    <w:basedOn w:val="TekstkomentarzaZnak"/>
    <w:link w:val="Tematkomentarza"/>
    <w:uiPriority w:val="99"/>
    <w:semiHidden/>
    <w:rsid w:val="00CC3087"/>
    <w:rPr>
      <w:b/>
      <w:bCs/>
      <w:lang w:eastAsia="pl-PL"/>
    </w:rPr>
  </w:style>
  <w:style w:type="paragraph" w:customStyle="1" w:styleId="Zwykytekst1">
    <w:name w:val="Zwykły tekst1"/>
    <w:basedOn w:val="Normalny"/>
    <w:rsid w:val="00CC3087"/>
    <w:pPr>
      <w:spacing w:after="0" w:line="240" w:lineRule="auto"/>
    </w:pPr>
    <w:rPr>
      <w:rFonts w:ascii="Courier New" w:eastAsia="Times New Roman" w:hAnsi="Courier New" w:cs="Courier New"/>
      <w:color w:val="auto"/>
      <w:kern w:val="0"/>
      <w:sz w:val="20"/>
      <w:lang w:eastAsia="ar-SA" w:bidi="ar-SA"/>
    </w:rPr>
  </w:style>
  <w:style w:type="paragraph" w:styleId="Bezodstpw">
    <w:name w:val="No Spacing"/>
    <w:qFormat/>
    <w:rsid w:val="00CC3087"/>
    <w:rPr>
      <w:sz w:val="24"/>
      <w:szCs w:val="24"/>
      <w:lang w:eastAsia="pl-PL"/>
    </w:rPr>
  </w:style>
  <w:style w:type="numbering" w:customStyle="1" w:styleId="Bezlisty11">
    <w:name w:val="Bez listy11"/>
    <w:next w:val="Bezlisty"/>
    <w:uiPriority w:val="99"/>
    <w:semiHidden/>
    <w:unhideWhenUsed/>
    <w:rsid w:val="00CC3087"/>
  </w:style>
  <w:style w:type="numbering" w:customStyle="1" w:styleId="Bezlisty2">
    <w:name w:val="Bez listy2"/>
    <w:next w:val="Bezlisty"/>
    <w:uiPriority w:val="99"/>
    <w:semiHidden/>
    <w:unhideWhenUsed/>
    <w:rsid w:val="00CC3087"/>
  </w:style>
  <w:style w:type="table" w:customStyle="1" w:styleId="Tabela-Siatka2">
    <w:name w:val="Tabela - Siatka2"/>
    <w:basedOn w:val="Standardowy"/>
    <w:next w:val="Tabela-Siatka"/>
    <w:uiPriority w:val="39"/>
    <w:rsid w:val="00CC3087"/>
    <w:rPr>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
    <w:name w:val="Styl11"/>
    <w:uiPriority w:val="99"/>
    <w:rsid w:val="00CC3087"/>
  </w:style>
  <w:style w:type="numbering" w:customStyle="1" w:styleId="Styl21">
    <w:name w:val="Styl21"/>
    <w:uiPriority w:val="99"/>
    <w:rsid w:val="00CC3087"/>
  </w:style>
  <w:style w:type="paragraph" w:customStyle="1" w:styleId="Znak5Znak">
    <w:name w:val="Znak5 Znak"/>
    <w:basedOn w:val="Normalny"/>
    <w:rsid w:val="00CC3087"/>
    <w:pPr>
      <w:suppressAutoHyphens w:val="0"/>
      <w:spacing w:after="0" w:line="360" w:lineRule="auto"/>
      <w:jc w:val="both"/>
    </w:pPr>
    <w:rPr>
      <w:rFonts w:ascii="Arial" w:eastAsia="Symbol" w:hAnsi="Arial" w:cs="Times New Roman"/>
      <w:color w:val="auto"/>
      <w:kern w:val="0"/>
      <w:lang w:eastAsia="pl-PL" w:bidi="ar-SA"/>
    </w:rPr>
  </w:style>
  <w:style w:type="table" w:customStyle="1" w:styleId="Tabela-Siatka11">
    <w:name w:val="Tabela - Siatka11"/>
    <w:basedOn w:val="Standardowy"/>
    <w:next w:val="Tabela-Siatka"/>
    <w:uiPriority w:val="39"/>
    <w:rsid w:val="00CC308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462867"/>
  </w:style>
  <w:style w:type="numbering" w:customStyle="1" w:styleId="Styl12">
    <w:name w:val="Styl12"/>
    <w:uiPriority w:val="99"/>
    <w:rsid w:val="00462867"/>
    <w:pPr>
      <w:numPr>
        <w:numId w:val="6"/>
      </w:numPr>
    </w:pPr>
  </w:style>
  <w:style w:type="numbering" w:customStyle="1" w:styleId="Styl22">
    <w:name w:val="Styl22"/>
    <w:uiPriority w:val="99"/>
    <w:rsid w:val="00462867"/>
    <w:pPr>
      <w:numPr>
        <w:numId w:val="7"/>
      </w:numPr>
    </w:pPr>
  </w:style>
  <w:style w:type="numbering" w:customStyle="1" w:styleId="Bezlisty12">
    <w:name w:val="Bez listy12"/>
    <w:next w:val="Bezlisty"/>
    <w:uiPriority w:val="99"/>
    <w:semiHidden/>
    <w:unhideWhenUsed/>
    <w:rsid w:val="00462867"/>
  </w:style>
  <w:style w:type="numbering" w:customStyle="1" w:styleId="Bezlisty21">
    <w:name w:val="Bez listy21"/>
    <w:next w:val="Bezlisty"/>
    <w:uiPriority w:val="99"/>
    <w:semiHidden/>
    <w:unhideWhenUsed/>
    <w:rsid w:val="00462867"/>
  </w:style>
  <w:style w:type="numbering" w:customStyle="1" w:styleId="Styl111">
    <w:name w:val="Styl111"/>
    <w:uiPriority w:val="99"/>
    <w:rsid w:val="00462867"/>
    <w:pPr>
      <w:numPr>
        <w:numId w:val="4"/>
      </w:numPr>
    </w:pPr>
  </w:style>
  <w:style w:type="numbering" w:customStyle="1" w:styleId="Styl211">
    <w:name w:val="Styl211"/>
    <w:uiPriority w:val="99"/>
    <w:rsid w:val="00462867"/>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54743">
      <w:bodyDiv w:val="1"/>
      <w:marLeft w:val="0"/>
      <w:marRight w:val="0"/>
      <w:marTop w:val="0"/>
      <w:marBottom w:val="0"/>
      <w:divBdr>
        <w:top w:val="none" w:sz="0" w:space="0" w:color="auto"/>
        <w:left w:val="none" w:sz="0" w:space="0" w:color="auto"/>
        <w:bottom w:val="none" w:sz="0" w:space="0" w:color="auto"/>
        <w:right w:val="none" w:sz="0" w:space="0" w:color="auto"/>
      </w:divBdr>
    </w:div>
    <w:div w:id="993340128">
      <w:bodyDiv w:val="1"/>
      <w:marLeft w:val="0"/>
      <w:marRight w:val="0"/>
      <w:marTop w:val="0"/>
      <w:marBottom w:val="0"/>
      <w:divBdr>
        <w:top w:val="none" w:sz="0" w:space="0" w:color="auto"/>
        <w:left w:val="none" w:sz="0" w:space="0" w:color="auto"/>
        <w:bottom w:val="none" w:sz="0" w:space="0" w:color="auto"/>
        <w:right w:val="none" w:sz="0" w:space="0" w:color="auto"/>
      </w:divBdr>
    </w:div>
    <w:div w:id="1424491498">
      <w:bodyDiv w:val="1"/>
      <w:marLeft w:val="0"/>
      <w:marRight w:val="0"/>
      <w:marTop w:val="0"/>
      <w:marBottom w:val="0"/>
      <w:divBdr>
        <w:top w:val="none" w:sz="0" w:space="0" w:color="auto"/>
        <w:left w:val="none" w:sz="0" w:space="0" w:color="auto"/>
        <w:bottom w:val="none" w:sz="0" w:space="0" w:color="auto"/>
        <w:right w:val="none" w:sz="0" w:space="0" w:color="auto"/>
      </w:divBdr>
    </w:div>
    <w:div w:id="189092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4523</TotalTime>
  <Pages>68</Pages>
  <Words>21408</Words>
  <Characters>128452</Characters>
  <Application>Microsoft Office Word</Application>
  <DocSecurity>0</DocSecurity>
  <Lines>1070</Lines>
  <Paragraphs>299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ODZDiN</dc:creator>
  <cp:keywords/>
  <cp:lastModifiedBy>Aleksandra Wawrzyniak</cp:lastModifiedBy>
  <cp:revision>41</cp:revision>
  <cp:lastPrinted>2025-03-31T03:47:00Z</cp:lastPrinted>
  <dcterms:created xsi:type="dcterms:W3CDTF">2024-12-30T12:48:00Z</dcterms:created>
  <dcterms:modified xsi:type="dcterms:W3CDTF">2025-03-31T03:48:00Z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AA</vt:lpwstr>
  </property>
</Properties>
</file>